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39" w:rsidRDefault="009D4BF5" w:rsidP="00A27269">
      <w:pPr>
        <w:spacing w:afterLines="100" w:after="312"/>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85pt;margin-top:-77.45pt;width:596.9pt;height:844.35pt;z-index:-1">
            <v:imagedata r:id="rId8" o:title=""/>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264.75pt;margin-top:126.8pt;width:503.4pt;height:194.95pt;z-index:1" filled="f" stroked="f">
            <v:textbox>
              <w:txbxContent>
                <w:p w:rsidR="009D4BF5" w:rsidRDefault="009D4BF5">
                  <w:pPr>
                    <w:jc w:val="right"/>
                    <w:rPr>
                      <w:color w:val="800080"/>
                      <w:sz w:val="80"/>
                      <w:lang w:val="zh-CN"/>
                    </w:rPr>
                  </w:pPr>
                  <w:bookmarkStart w:id="0" w:name="_Title#2688646731"/>
                  <w:bookmarkEnd w:id="0"/>
                  <w:r>
                    <w:rPr>
                      <w:color w:val="800080"/>
                      <w:sz w:val="80"/>
                      <w:lang w:val="zh-CN"/>
                    </w:rPr>
                    <w:t>[</w:t>
                  </w:r>
                  <w:r>
                    <w:rPr>
                      <w:color w:val="800080"/>
                      <w:sz w:val="80"/>
                    </w:rPr>
                    <w:t>2017</w:t>
                  </w:r>
                  <w:r>
                    <w:rPr>
                      <w:rFonts w:hint="eastAsia"/>
                      <w:color w:val="800080"/>
                      <w:sz w:val="80"/>
                    </w:rPr>
                    <w:t>版</w:t>
                  </w:r>
                  <w:r>
                    <w:rPr>
                      <w:rFonts w:hint="eastAsia"/>
                      <w:color w:val="800080"/>
                      <w:sz w:val="80"/>
                      <w:lang w:val="zh-CN"/>
                    </w:rPr>
                    <w:t>课程教学大纲</w:t>
                  </w:r>
                  <w:r>
                    <w:rPr>
                      <w:color w:val="800080"/>
                      <w:sz w:val="80"/>
                      <w:lang w:val="zh-CN"/>
                    </w:rPr>
                    <w:t>]</w:t>
                  </w:r>
                </w:p>
                <w:p w:rsidR="009D4BF5" w:rsidRDefault="009D4BF5">
                  <w:pPr>
                    <w:jc w:val="right"/>
                    <w:rPr>
                      <w:color w:val="800080"/>
                      <w:sz w:val="80"/>
                      <w:lang w:val="zh-CN"/>
                    </w:rPr>
                  </w:pPr>
                  <w:bookmarkStart w:id="1" w:name="_Subtitle#2940527000"/>
                  <w:bookmarkEnd w:id="1"/>
                  <w:r>
                    <w:rPr>
                      <w:color w:val="800080"/>
                      <w:sz w:val="40"/>
                      <w:lang w:val="zh-CN"/>
                    </w:rPr>
                    <w:t>[</w:t>
                  </w:r>
                  <w:r>
                    <w:rPr>
                      <w:rFonts w:hint="eastAsia"/>
                      <w:color w:val="800080"/>
                      <w:sz w:val="40"/>
                      <w:lang w:val="zh-CN"/>
                    </w:rPr>
                    <w:t>工程造价专业</w:t>
                  </w:r>
                  <w:r>
                    <w:rPr>
                      <w:color w:val="800080"/>
                      <w:sz w:val="40"/>
                      <w:lang w:val="zh-CN"/>
                    </w:rPr>
                    <w:t>]</w:t>
                  </w:r>
                </w:p>
              </w:txbxContent>
            </v:textbox>
          </v:shape>
        </w:pict>
      </w:r>
      <w:r>
        <w:rPr>
          <w:noProof/>
        </w:rPr>
        <w:pict>
          <v:rect id="_x0000_s1028" style="position:absolute;left:0;text-align:left;margin-left:0;margin-top:0;width:2in;height:2in;z-index:2;mso-wrap-style:none">
            <v:textbox style="mso-fit-shape-to-text:t">
              <w:txbxContent>
                <w:p w:rsidR="009D4BF5" w:rsidRDefault="009D4BF5" w:rsidP="00A27269">
                  <w:pPr>
                    <w:spacing w:afterLines="100" w:after="312"/>
                  </w:pPr>
                  <w:r>
                    <w:rPr>
                      <w:color w:val="800080"/>
                      <w:sz w:val="56"/>
                      <w:szCs w:val="52"/>
                    </w:rPr>
                    <w:t xml:space="preserve">- </w:t>
                  </w:r>
                  <w:bookmarkStart w:id="2" w:name="_Company#582980264"/>
                  <w:bookmarkEnd w:id="2"/>
                  <w:r>
                    <w:rPr>
                      <w:color w:val="800080"/>
                      <w:sz w:val="56"/>
                      <w:szCs w:val="52"/>
                    </w:rPr>
                    <w:t>[</w:t>
                  </w:r>
                  <w:r>
                    <w:rPr>
                      <w:rFonts w:hint="eastAsia"/>
                      <w:color w:val="800080"/>
                      <w:sz w:val="56"/>
                      <w:szCs w:val="52"/>
                    </w:rPr>
                    <w:t>长沙学院</w:t>
                  </w:r>
                  <w:r>
                    <w:rPr>
                      <w:color w:val="800080"/>
                      <w:sz w:val="56"/>
                      <w:szCs w:val="52"/>
                    </w:rPr>
                    <w:t>]</w:t>
                  </w:r>
                </w:p>
              </w:txbxContent>
            </v:textbox>
            <w10:wrap type="square"/>
          </v:rect>
        </w:pict>
      </w:r>
    </w:p>
    <w:p w:rsidR="006B0139" w:rsidRDefault="006B0139">
      <w:pPr>
        <w:rPr>
          <w:rFonts w:ascii="Times New Roman" w:hAnsi="Times New Roman"/>
        </w:rPr>
        <w:sectPr w:rsidR="006B0139">
          <w:footerReference w:type="default" r:id="rId9"/>
          <w:pgSz w:w="11906" w:h="16838"/>
          <w:pgMar w:top="1440" w:right="1800" w:bottom="1440" w:left="1800" w:header="851" w:footer="992" w:gutter="0"/>
          <w:cols w:space="425"/>
          <w:docGrid w:type="lines" w:linePitch="312"/>
        </w:sectPr>
      </w:pPr>
    </w:p>
    <w:p w:rsidR="006B0139" w:rsidRDefault="006B0139" w:rsidP="00FB729B">
      <w:pPr>
        <w:pStyle w:val="1"/>
        <w:spacing w:before="156" w:after="156"/>
        <w:ind w:left="105" w:right="105"/>
        <w:rPr>
          <w:rFonts w:ascii="Times New Roman" w:hAnsi="Times New Roman"/>
        </w:rPr>
      </w:pPr>
      <w:bookmarkStart w:id="3" w:name="_Toc3741"/>
      <w:r>
        <w:rPr>
          <w:rFonts w:ascii="Times New Roman" w:hAnsi="Times New Roman" w:hint="eastAsia"/>
        </w:rPr>
        <w:lastRenderedPageBreak/>
        <w:t>目录</w:t>
      </w:r>
      <w:bookmarkEnd w:id="3"/>
    </w:p>
    <w:p w:rsidR="006B0139" w:rsidRDefault="006B0139">
      <w:pPr>
        <w:pStyle w:val="TOC1"/>
        <w:tabs>
          <w:tab w:val="right" w:leader="dot" w:pos="8306"/>
        </w:tabs>
        <w:spacing w:line="36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TOC \o "1-1" \h \u </w:instrText>
      </w:r>
      <w:r>
        <w:rPr>
          <w:rFonts w:ascii="Times New Roman" w:hAnsi="Times New Roman"/>
          <w:sz w:val="24"/>
          <w:szCs w:val="24"/>
        </w:rPr>
        <w:fldChar w:fldCharType="separate"/>
      </w:r>
      <w:hyperlink w:anchor="_Toc7515" w:history="1">
        <w:r>
          <w:rPr>
            <w:rFonts w:ascii="Times New Roman" w:hAnsi="Times New Roman" w:hint="eastAsia"/>
            <w:sz w:val="24"/>
            <w:szCs w:val="24"/>
          </w:rPr>
          <w:t>《工程造价概论》课程教学大纲</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_Toc7515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7758" w:history="1">
        <w:r w:rsidR="006B0139">
          <w:rPr>
            <w:rFonts w:ascii="Times New Roman" w:hAnsi="Times New Roman" w:hint="eastAsia"/>
            <w:sz w:val="24"/>
            <w:szCs w:val="24"/>
          </w:rPr>
          <w:t>《工程制图与</w:t>
        </w:r>
        <w:r w:rsidR="006B0139">
          <w:rPr>
            <w:rFonts w:ascii="Times New Roman" w:hAnsi="Times New Roman"/>
            <w:sz w:val="24"/>
            <w:szCs w:val="24"/>
          </w:rPr>
          <w:t>CAD</w:t>
        </w:r>
        <w:r w:rsidR="006B0139">
          <w:rPr>
            <w:rFonts w:ascii="Times New Roman" w:hAnsi="Times New Roman" w:hint="eastAsia"/>
            <w:sz w:val="24"/>
            <w:szCs w:val="24"/>
          </w:rPr>
          <w:t>》课程教学大纲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_Toc17758 </w:instrText>
        </w:r>
        <w:r w:rsidR="006B0139">
          <w:rPr>
            <w:rFonts w:ascii="Times New Roman" w:hAnsi="Times New Roman"/>
            <w:sz w:val="24"/>
            <w:szCs w:val="24"/>
          </w:rPr>
          <w:fldChar w:fldCharType="separate"/>
        </w:r>
        <w:r w:rsidR="006B0139">
          <w:rPr>
            <w:rFonts w:ascii="Times New Roman" w:hAnsi="Times New Roman"/>
            <w:noProof/>
            <w:sz w:val="24"/>
            <w:szCs w:val="24"/>
          </w:rPr>
          <w:t>5</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1205" w:history="1">
        <w:r w:rsidR="006B0139">
          <w:rPr>
            <w:rFonts w:ascii="Times New Roman" w:hAnsi="Times New Roman" w:hint="eastAsia"/>
            <w:sz w:val="24"/>
            <w:szCs w:val="24"/>
          </w:rPr>
          <w:t>《土木工程材料》课程教学大纲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_Toc21205 </w:instrText>
        </w:r>
        <w:r w:rsidR="006B0139">
          <w:rPr>
            <w:rFonts w:ascii="Times New Roman" w:hAnsi="Times New Roman"/>
            <w:sz w:val="24"/>
            <w:szCs w:val="24"/>
          </w:rPr>
          <w:fldChar w:fldCharType="separate"/>
        </w:r>
        <w:r w:rsidR="006B0139">
          <w:rPr>
            <w:rFonts w:ascii="Times New Roman" w:hAnsi="Times New Roman"/>
            <w:noProof/>
            <w:sz w:val="24"/>
            <w:szCs w:val="24"/>
          </w:rPr>
          <w:t>11</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1344" w:history="1">
        <w:r w:rsidR="006B0139">
          <w:rPr>
            <w:rFonts w:ascii="Times New Roman" w:hAnsi="Times New Roman" w:hint="eastAsia"/>
            <w:sz w:val="24"/>
            <w:szCs w:val="24"/>
          </w:rPr>
          <w:t>《房屋建筑学》课程教学大纲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_Toc21344 </w:instrText>
        </w:r>
        <w:r w:rsidR="006B0139">
          <w:rPr>
            <w:rFonts w:ascii="Times New Roman" w:hAnsi="Times New Roman"/>
            <w:sz w:val="24"/>
            <w:szCs w:val="24"/>
          </w:rPr>
          <w:fldChar w:fldCharType="separate"/>
        </w:r>
        <w:r w:rsidR="006B0139">
          <w:rPr>
            <w:rFonts w:ascii="Times New Roman" w:hAnsi="Times New Roman"/>
            <w:noProof/>
            <w:sz w:val="24"/>
            <w:szCs w:val="24"/>
          </w:rPr>
          <w:t>20</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7291" w:history="1">
        <w:r w:rsidR="006B0139">
          <w:rPr>
            <w:rFonts w:ascii="Times New Roman" w:hAnsi="Times New Roman" w:hint="eastAsia"/>
            <w:sz w:val="24"/>
            <w:szCs w:val="24"/>
          </w:rPr>
          <w:t>《公路工程概论》课程教学大纲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_Toc27291 </w:instrText>
        </w:r>
        <w:r w:rsidR="006B0139">
          <w:rPr>
            <w:rFonts w:ascii="Times New Roman" w:hAnsi="Times New Roman"/>
            <w:sz w:val="24"/>
            <w:szCs w:val="24"/>
          </w:rPr>
          <w:fldChar w:fldCharType="separate"/>
        </w:r>
        <w:r w:rsidR="006B0139">
          <w:rPr>
            <w:rFonts w:ascii="Times New Roman" w:hAnsi="Times New Roman"/>
            <w:noProof/>
            <w:sz w:val="24"/>
            <w:szCs w:val="24"/>
          </w:rPr>
          <w:t>26</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4389" w:history="1">
        <w:r w:rsidR="006B0139">
          <w:rPr>
            <w:rFonts w:ascii="Times New Roman" w:hAnsi="Times New Roman" w:hint="eastAsia"/>
            <w:sz w:val="24"/>
            <w:szCs w:val="24"/>
          </w:rPr>
          <w:t>《工程力学》课程教学大纲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_Toc24389 </w:instrText>
        </w:r>
        <w:r w:rsidR="006B0139">
          <w:rPr>
            <w:rFonts w:ascii="Times New Roman" w:hAnsi="Times New Roman"/>
            <w:sz w:val="24"/>
            <w:szCs w:val="24"/>
          </w:rPr>
          <w:fldChar w:fldCharType="separate"/>
        </w:r>
        <w:r w:rsidR="006B0139">
          <w:rPr>
            <w:rFonts w:ascii="Times New Roman" w:hAnsi="Times New Roman"/>
            <w:noProof/>
            <w:sz w:val="24"/>
            <w:szCs w:val="24"/>
          </w:rPr>
          <w:t>30</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871" w:history="1">
        <w:r w:rsidR="006B0139">
          <w:rPr>
            <w:rFonts w:ascii="Times New Roman" w:hAnsi="Times New Roman" w:hint="eastAsia"/>
            <w:sz w:val="24"/>
            <w:szCs w:val="24"/>
          </w:rPr>
          <w:t>《工程测量》课程教学大纲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_Toc871 </w:instrText>
        </w:r>
        <w:r w:rsidR="006B0139">
          <w:rPr>
            <w:rFonts w:ascii="Times New Roman" w:hAnsi="Times New Roman"/>
            <w:sz w:val="24"/>
            <w:szCs w:val="24"/>
          </w:rPr>
          <w:fldChar w:fldCharType="separate"/>
        </w:r>
        <w:r w:rsidR="006B0139">
          <w:rPr>
            <w:rFonts w:ascii="Times New Roman" w:hAnsi="Times New Roman"/>
            <w:noProof/>
            <w:sz w:val="24"/>
            <w:szCs w:val="24"/>
          </w:rPr>
          <w:t>35</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5631" w:history="1">
        <w:r w:rsidR="006B0139">
          <w:rPr>
            <w:rFonts w:ascii="Times New Roman" w:hAnsi="Times New Roman" w:hint="eastAsia"/>
            <w:sz w:val="24"/>
            <w:szCs w:val="24"/>
          </w:rPr>
          <w:t>《建设法规》课程教学大纲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_Toc15631 </w:instrText>
        </w:r>
        <w:r w:rsidR="006B0139">
          <w:rPr>
            <w:rFonts w:ascii="Times New Roman" w:hAnsi="Times New Roman"/>
            <w:sz w:val="24"/>
            <w:szCs w:val="24"/>
          </w:rPr>
          <w:fldChar w:fldCharType="separate"/>
        </w:r>
        <w:r w:rsidR="006B0139">
          <w:rPr>
            <w:rFonts w:ascii="Times New Roman" w:hAnsi="Times New Roman"/>
            <w:noProof/>
            <w:sz w:val="24"/>
            <w:szCs w:val="24"/>
          </w:rPr>
          <w:t>43</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2684" w:history="1">
        <w:r w:rsidR="006B0139">
          <w:rPr>
            <w:rFonts w:ascii="Times New Roman" w:hAnsi="Times New Roman" w:hint="eastAsia"/>
            <w:sz w:val="24"/>
            <w:szCs w:val="24"/>
          </w:rPr>
          <w:t>《工程经济学》课程教学大纲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_Toc22684 </w:instrText>
        </w:r>
        <w:r w:rsidR="006B0139">
          <w:rPr>
            <w:rFonts w:ascii="Times New Roman" w:hAnsi="Times New Roman"/>
            <w:sz w:val="24"/>
            <w:szCs w:val="24"/>
          </w:rPr>
          <w:fldChar w:fldCharType="separate"/>
        </w:r>
        <w:r w:rsidR="006B0139">
          <w:rPr>
            <w:rFonts w:ascii="Times New Roman" w:hAnsi="Times New Roman"/>
            <w:noProof/>
            <w:sz w:val="24"/>
            <w:szCs w:val="24"/>
          </w:rPr>
          <w:t>48</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5451" w:history="1">
        <w:r w:rsidR="006B0139">
          <w:rPr>
            <w:rFonts w:ascii="Times New Roman" w:hAnsi="Times New Roman" w:hint="eastAsia"/>
            <w:sz w:val="24"/>
            <w:szCs w:val="24"/>
          </w:rPr>
          <w:t>《</w:t>
        </w:r>
        <w:r w:rsidR="006B0139">
          <w:rPr>
            <w:rFonts w:ascii="Times New Roman" w:hAnsi="Times New Roman"/>
            <w:sz w:val="24"/>
            <w:szCs w:val="24"/>
          </w:rPr>
          <w:t>BIM</w:t>
        </w:r>
        <w:r w:rsidR="006B0139">
          <w:rPr>
            <w:rFonts w:ascii="Times New Roman" w:hAnsi="Times New Roman" w:hint="eastAsia"/>
            <w:sz w:val="24"/>
            <w:szCs w:val="24"/>
          </w:rPr>
          <w:t>概论及建模》课程教学大纲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_Toc15451 </w:instrText>
        </w:r>
        <w:r w:rsidR="006B0139">
          <w:rPr>
            <w:rFonts w:ascii="Times New Roman" w:hAnsi="Times New Roman"/>
            <w:sz w:val="24"/>
            <w:szCs w:val="24"/>
          </w:rPr>
          <w:fldChar w:fldCharType="separate"/>
        </w:r>
        <w:r w:rsidR="006B0139">
          <w:rPr>
            <w:rFonts w:ascii="Times New Roman" w:hAnsi="Times New Roman"/>
            <w:noProof/>
            <w:sz w:val="24"/>
            <w:szCs w:val="24"/>
          </w:rPr>
          <w:t>55</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32282" w:history="1">
        <w:r w:rsidR="006B0139">
          <w:rPr>
            <w:rFonts w:ascii="Times New Roman" w:hAnsi="Times New Roman" w:hint="eastAsia"/>
            <w:sz w:val="24"/>
            <w:szCs w:val="24"/>
          </w:rPr>
          <w:t>《建筑结构》课程教学大纲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_Toc32282 </w:instrText>
        </w:r>
        <w:r w:rsidR="006B0139">
          <w:rPr>
            <w:rFonts w:ascii="Times New Roman" w:hAnsi="Times New Roman"/>
            <w:sz w:val="24"/>
            <w:szCs w:val="24"/>
          </w:rPr>
          <w:fldChar w:fldCharType="separate"/>
        </w:r>
        <w:r w:rsidR="006B0139">
          <w:rPr>
            <w:rFonts w:ascii="Times New Roman" w:hAnsi="Times New Roman"/>
            <w:noProof/>
            <w:sz w:val="24"/>
            <w:szCs w:val="24"/>
          </w:rPr>
          <w:t>60</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343" w:history="1">
        <w:r w:rsidR="006B0139">
          <w:rPr>
            <w:rFonts w:ascii="Times New Roman" w:hAnsi="Times New Roman" w:hint="eastAsia"/>
            <w:sz w:val="24"/>
            <w:szCs w:val="24"/>
          </w:rPr>
          <w:t>《土木工程施工技术》课程教学大纲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_Toc343 </w:instrText>
        </w:r>
        <w:r w:rsidR="006B0139">
          <w:rPr>
            <w:rFonts w:ascii="Times New Roman" w:hAnsi="Times New Roman"/>
            <w:sz w:val="24"/>
            <w:szCs w:val="24"/>
          </w:rPr>
          <w:fldChar w:fldCharType="separate"/>
        </w:r>
        <w:r w:rsidR="006B0139">
          <w:rPr>
            <w:rFonts w:ascii="Times New Roman" w:hAnsi="Times New Roman"/>
            <w:noProof/>
            <w:sz w:val="24"/>
            <w:szCs w:val="24"/>
          </w:rPr>
          <w:t>68</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2262" w:history="1">
        <w:r w:rsidR="006B0139">
          <w:rPr>
            <w:rFonts w:ascii="Times New Roman" w:hAnsi="Times New Roman" w:hint="eastAsia"/>
            <w:sz w:val="24"/>
            <w:szCs w:val="24"/>
          </w:rPr>
          <w:t>《建筑设备》课程教学大纲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_Toc12262 </w:instrText>
        </w:r>
        <w:r w:rsidR="006B0139">
          <w:rPr>
            <w:rFonts w:ascii="Times New Roman" w:hAnsi="Times New Roman"/>
            <w:sz w:val="24"/>
            <w:szCs w:val="24"/>
          </w:rPr>
          <w:fldChar w:fldCharType="separate"/>
        </w:r>
        <w:r w:rsidR="006B0139">
          <w:rPr>
            <w:rFonts w:ascii="Times New Roman" w:hAnsi="Times New Roman"/>
            <w:noProof/>
            <w:sz w:val="24"/>
            <w:szCs w:val="24"/>
          </w:rPr>
          <w:t>76</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623" w:history="1">
        <w:r w:rsidR="006B0139">
          <w:rPr>
            <w:rFonts w:ascii="Times New Roman" w:hAnsi="Times New Roman" w:hint="eastAsia"/>
            <w:sz w:val="24"/>
            <w:szCs w:val="24"/>
          </w:rPr>
          <w:t>《施工组织》课程教学大纲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_Toc1623 </w:instrText>
        </w:r>
        <w:r w:rsidR="006B0139">
          <w:rPr>
            <w:rFonts w:ascii="Times New Roman" w:hAnsi="Times New Roman"/>
            <w:sz w:val="24"/>
            <w:szCs w:val="24"/>
          </w:rPr>
          <w:fldChar w:fldCharType="separate"/>
        </w:r>
        <w:r w:rsidR="006B0139">
          <w:rPr>
            <w:rFonts w:ascii="Times New Roman" w:hAnsi="Times New Roman"/>
            <w:noProof/>
            <w:sz w:val="24"/>
            <w:szCs w:val="24"/>
          </w:rPr>
          <w:t>83</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31705" w:history="1">
        <w:r w:rsidR="006B0139">
          <w:rPr>
            <w:rFonts w:ascii="Times New Roman" w:hAnsi="Times New Roman" w:hint="eastAsia"/>
            <w:sz w:val="24"/>
            <w:szCs w:val="24"/>
          </w:rPr>
          <w:t>《安装工程施工技术》课程教学大纲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_Toc31705 </w:instrText>
        </w:r>
        <w:r w:rsidR="006B0139">
          <w:rPr>
            <w:rFonts w:ascii="Times New Roman" w:hAnsi="Times New Roman"/>
            <w:sz w:val="24"/>
            <w:szCs w:val="24"/>
          </w:rPr>
          <w:fldChar w:fldCharType="separate"/>
        </w:r>
        <w:r w:rsidR="006B0139">
          <w:rPr>
            <w:rFonts w:ascii="Times New Roman" w:hAnsi="Times New Roman"/>
            <w:noProof/>
            <w:sz w:val="24"/>
            <w:szCs w:val="24"/>
          </w:rPr>
          <w:t>88</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4928" w:history="1">
        <w:r w:rsidR="006B0139">
          <w:rPr>
            <w:rFonts w:ascii="Times New Roman" w:hAnsi="Times New Roman" w:hint="eastAsia"/>
            <w:sz w:val="24"/>
            <w:szCs w:val="24"/>
          </w:rPr>
          <w:t>《工程计价与控制》课程教学大纲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_Toc4928 </w:instrText>
        </w:r>
        <w:r w:rsidR="006B0139">
          <w:rPr>
            <w:rFonts w:ascii="Times New Roman" w:hAnsi="Times New Roman"/>
            <w:sz w:val="24"/>
            <w:szCs w:val="24"/>
          </w:rPr>
          <w:fldChar w:fldCharType="separate"/>
        </w:r>
        <w:r w:rsidR="006B0139">
          <w:rPr>
            <w:rFonts w:ascii="Times New Roman" w:hAnsi="Times New Roman"/>
            <w:noProof/>
            <w:sz w:val="24"/>
            <w:szCs w:val="24"/>
          </w:rPr>
          <w:t>93</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32240" w:history="1">
        <w:r w:rsidR="006B0139">
          <w:rPr>
            <w:rFonts w:ascii="Times New Roman" w:hAnsi="Times New Roman" w:hint="eastAsia"/>
            <w:sz w:val="24"/>
            <w:szCs w:val="24"/>
          </w:rPr>
          <w:t>《建筑与装饰工程计量与计价》课程教学大纲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_Toc32240 </w:instrText>
        </w:r>
        <w:r w:rsidR="006B0139">
          <w:rPr>
            <w:rFonts w:ascii="Times New Roman" w:hAnsi="Times New Roman"/>
            <w:sz w:val="24"/>
            <w:szCs w:val="24"/>
          </w:rPr>
          <w:fldChar w:fldCharType="separate"/>
        </w:r>
        <w:r w:rsidR="006B0139">
          <w:rPr>
            <w:rFonts w:ascii="Times New Roman" w:hAnsi="Times New Roman"/>
            <w:noProof/>
            <w:sz w:val="24"/>
            <w:szCs w:val="24"/>
          </w:rPr>
          <w:t>99</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8483" w:history="1">
        <w:r w:rsidR="006B0139">
          <w:rPr>
            <w:rFonts w:ascii="Times New Roman" w:hAnsi="Times New Roman" w:hint="eastAsia"/>
            <w:sz w:val="24"/>
            <w:szCs w:val="24"/>
          </w:rPr>
          <w:t>《安装工程计量与计价》课程教学大纲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_Toc8483 </w:instrText>
        </w:r>
        <w:r w:rsidR="006B0139">
          <w:rPr>
            <w:rFonts w:ascii="Times New Roman" w:hAnsi="Times New Roman"/>
            <w:sz w:val="24"/>
            <w:szCs w:val="24"/>
          </w:rPr>
          <w:fldChar w:fldCharType="separate"/>
        </w:r>
        <w:r w:rsidR="006B0139">
          <w:rPr>
            <w:rFonts w:ascii="Times New Roman" w:hAnsi="Times New Roman"/>
            <w:noProof/>
            <w:sz w:val="24"/>
            <w:szCs w:val="24"/>
          </w:rPr>
          <w:t>107</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7636" w:history="1">
        <w:r w:rsidR="006B0139">
          <w:rPr>
            <w:rFonts w:ascii="Times New Roman" w:hAnsi="Times New Roman" w:hint="eastAsia"/>
            <w:sz w:val="24"/>
            <w:szCs w:val="24"/>
          </w:rPr>
          <w:t>《公路工程造价编制及软件应用》课程教学大纲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_Toc27636 </w:instrText>
        </w:r>
        <w:r w:rsidR="006B0139">
          <w:rPr>
            <w:rFonts w:ascii="Times New Roman" w:hAnsi="Times New Roman"/>
            <w:sz w:val="24"/>
            <w:szCs w:val="24"/>
          </w:rPr>
          <w:fldChar w:fldCharType="separate"/>
        </w:r>
        <w:r w:rsidR="006B0139">
          <w:rPr>
            <w:rFonts w:ascii="Times New Roman" w:hAnsi="Times New Roman"/>
            <w:noProof/>
            <w:sz w:val="24"/>
            <w:szCs w:val="24"/>
          </w:rPr>
          <w:t>113</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5043" w:history="1">
        <w:r w:rsidR="006B0139">
          <w:rPr>
            <w:rFonts w:ascii="Times New Roman" w:hAnsi="Times New Roman" w:hint="eastAsia"/>
            <w:sz w:val="24"/>
            <w:szCs w:val="24"/>
          </w:rPr>
          <w:t>《工程招投标与合同管理》课程教学大纲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_Toc5043 </w:instrText>
        </w:r>
        <w:r w:rsidR="006B0139">
          <w:rPr>
            <w:rFonts w:ascii="Times New Roman" w:hAnsi="Times New Roman"/>
            <w:sz w:val="24"/>
            <w:szCs w:val="24"/>
          </w:rPr>
          <w:fldChar w:fldCharType="separate"/>
        </w:r>
        <w:r w:rsidR="006B0139">
          <w:rPr>
            <w:rFonts w:ascii="Times New Roman" w:hAnsi="Times New Roman"/>
            <w:noProof/>
            <w:sz w:val="24"/>
            <w:szCs w:val="24"/>
          </w:rPr>
          <w:t>118</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1395" w:history="1">
        <w:r w:rsidR="006B0139">
          <w:rPr>
            <w:rFonts w:ascii="Times New Roman" w:hAnsi="Times New Roman" w:hint="eastAsia"/>
            <w:sz w:val="24"/>
            <w:szCs w:val="24"/>
          </w:rPr>
          <w:t>《工程项目管理》课程教学大纲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_Toc21395 </w:instrText>
        </w:r>
        <w:r w:rsidR="006B0139">
          <w:rPr>
            <w:rFonts w:ascii="Times New Roman" w:hAnsi="Times New Roman"/>
            <w:sz w:val="24"/>
            <w:szCs w:val="24"/>
          </w:rPr>
          <w:fldChar w:fldCharType="separate"/>
        </w:r>
        <w:r w:rsidR="006B0139">
          <w:rPr>
            <w:rFonts w:ascii="Times New Roman" w:hAnsi="Times New Roman"/>
            <w:noProof/>
            <w:sz w:val="24"/>
            <w:szCs w:val="24"/>
          </w:rPr>
          <w:t>124</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6261" w:history="1">
        <w:r w:rsidR="006B0139">
          <w:rPr>
            <w:rFonts w:ascii="Times New Roman" w:hAnsi="Times New Roman" w:hint="eastAsia"/>
            <w:sz w:val="24"/>
            <w:szCs w:val="24"/>
          </w:rPr>
          <w:t>《建设工程项目审计》课程教学大纲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_Toc16261 </w:instrText>
        </w:r>
        <w:r w:rsidR="006B0139">
          <w:rPr>
            <w:rFonts w:ascii="Times New Roman" w:hAnsi="Times New Roman"/>
            <w:sz w:val="24"/>
            <w:szCs w:val="24"/>
          </w:rPr>
          <w:fldChar w:fldCharType="separate"/>
        </w:r>
        <w:r w:rsidR="006B0139">
          <w:rPr>
            <w:rFonts w:ascii="Times New Roman" w:hAnsi="Times New Roman"/>
            <w:noProof/>
            <w:sz w:val="24"/>
            <w:szCs w:val="24"/>
          </w:rPr>
          <w:t>131</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7962" w:history="1">
        <w:r w:rsidR="006B0139">
          <w:rPr>
            <w:rFonts w:ascii="Times New Roman" w:hAnsi="Times New Roman" w:hint="eastAsia"/>
            <w:sz w:val="24"/>
            <w:szCs w:val="24"/>
          </w:rPr>
          <w:t>《建设项目投资与融资》课程教学大纲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_Toc17962 </w:instrText>
        </w:r>
        <w:r w:rsidR="006B0139">
          <w:rPr>
            <w:rFonts w:ascii="Times New Roman" w:hAnsi="Times New Roman"/>
            <w:sz w:val="24"/>
            <w:szCs w:val="24"/>
          </w:rPr>
          <w:fldChar w:fldCharType="separate"/>
        </w:r>
        <w:r w:rsidR="006B0139">
          <w:rPr>
            <w:rFonts w:ascii="Times New Roman" w:hAnsi="Times New Roman"/>
            <w:noProof/>
            <w:sz w:val="24"/>
            <w:szCs w:val="24"/>
          </w:rPr>
          <w:t>139</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1067" w:history="1">
        <w:r w:rsidR="006B0139">
          <w:rPr>
            <w:rFonts w:ascii="Times New Roman" w:hAnsi="Times New Roman" w:hint="eastAsia"/>
            <w:sz w:val="24"/>
            <w:szCs w:val="24"/>
          </w:rPr>
          <w:t>《工程财务管理》课程教学大纲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_Toc11067 </w:instrText>
        </w:r>
        <w:r w:rsidR="006B0139">
          <w:rPr>
            <w:rFonts w:ascii="Times New Roman" w:hAnsi="Times New Roman"/>
            <w:sz w:val="24"/>
            <w:szCs w:val="24"/>
          </w:rPr>
          <w:fldChar w:fldCharType="separate"/>
        </w:r>
        <w:r w:rsidR="006B0139">
          <w:rPr>
            <w:rFonts w:ascii="Times New Roman" w:hAnsi="Times New Roman"/>
            <w:noProof/>
            <w:sz w:val="24"/>
            <w:szCs w:val="24"/>
          </w:rPr>
          <w:t>145</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8367" w:history="1">
        <w:r w:rsidR="006B0139">
          <w:rPr>
            <w:rFonts w:ascii="Times New Roman" w:hAnsi="Times New Roman" w:hint="eastAsia"/>
            <w:sz w:val="24"/>
            <w:szCs w:val="24"/>
          </w:rPr>
          <w:t>《建筑工程造价软件应用》课程教学大纲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_Toc18367 </w:instrText>
        </w:r>
        <w:r w:rsidR="006B0139">
          <w:rPr>
            <w:rFonts w:ascii="Times New Roman" w:hAnsi="Times New Roman"/>
            <w:sz w:val="24"/>
            <w:szCs w:val="24"/>
          </w:rPr>
          <w:fldChar w:fldCharType="separate"/>
        </w:r>
        <w:r w:rsidR="006B0139">
          <w:rPr>
            <w:rFonts w:ascii="Times New Roman" w:hAnsi="Times New Roman"/>
            <w:noProof/>
            <w:sz w:val="24"/>
            <w:szCs w:val="24"/>
          </w:rPr>
          <w:t>151</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1007" w:history="1">
        <w:r w:rsidR="006B0139">
          <w:rPr>
            <w:rFonts w:ascii="Times New Roman" w:hAnsi="Times New Roman" w:hint="eastAsia"/>
            <w:sz w:val="24"/>
            <w:szCs w:val="24"/>
          </w:rPr>
          <w:t>《</w:t>
        </w:r>
        <w:r w:rsidR="006B0139">
          <w:rPr>
            <w:rFonts w:ascii="Times New Roman" w:hAnsi="Times New Roman"/>
            <w:sz w:val="24"/>
            <w:szCs w:val="24"/>
          </w:rPr>
          <w:t>BIM</w:t>
        </w:r>
        <w:r w:rsidR="006B0139">
          <w:rPr>
            <w:rFonts w:ascii="Times New Roman" w:hAnsi="Times New Roman" w:hint="eastAsia"/>
            <w:sz w:val="24"/>
            <w:szCs w:val="24"/>
          </w:rPr>
          <w:t>技术应用》课程教学大纲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_Toc11007 </w:instrText>
        </w:r>
        <w:r w:rsidR="006B0139">
          <w:rPr>
            <w:rFonts w:ascii="Times New Roman" w:hAnsi="Times New Roman"/>
            <w:sz w:val="24"/>
            <w:szCs w:val="24"/>
          </w:rPr>
          <w:fldChar w:fldCharType="separate"/>
        </w:r>
        <w:r w:rsidR="006B0139">
          <w:rPr>
            <w:rFonts w:ascii="Times New Roman" w:hAnsi="Times New Roman"/>
            <w:noProof/>
            <w:sz w:val="24"/>
            <w:szCs w:val="24"/>
          </w:rPr>
          <w:t>158</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7159" w:history="1">
        <w:r w:rsidR="006B0139">
          <w:rPr>
            <w:rFonts w:ascii="Times New Roman" w:hAnsi="Times New Roman" w:hint="eastAsia"/>
            <w:sz w:val="24"/>
            <w:szCs w:val="24"/>
          </w:rPr>
          <w:t>《专业英语》课程教学大纲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_Toc17159 </w:instrText>
        </w:r>
        <w:r w:rsidR="006B0139">
          <w:rPr>
            <w:rFonts w:ascii="Times New Roman" w:hAnsi="Times New Roman"/>
            <w:sz w:val="24"/>
            <w:szCs w:val="24"/>
          </w:rPr>
          <w:fldChar w:fldCharType="separate"/>
        </w:r>
        <w:r w:rsidR="006B0139">
          <w:rPr>
            <w:rFonts w:ascii="Times New Roman" w:hAnsi="Times New Roman"/>
            <w:noProof/>
            <w:sz w:val="24"/>
            <w:szCs w:val="24"/>
          </w:rPr>
          <w:t>162</w:t>
        </w:r>
        <w:r w:rsidR="006B0139">
          <w:rPr>
            <w:rFonts w:ascii="Times New Roman" w:hAnsi="Times New Roman"/>
            <w:sz w:val="24"/>
            <w:szCs w:val="24"/>
          </w:rPr>
          <w:fldChar w:fldCharType="end"/>
        </w:r>
      </w:hyperlink>
    </w:p>
    <w:p w:rsidR="006B0139" w:rsidRDefault="006B0139">
      <w:pPr>
        <w:pStyle w:val="TOC1"/>
        <w:tabs>
          <w:tab w:val="right" w:leader="dot" w:pos="8306"/>
        </w:tabs>
        <w:spacing w:line="360" w:lineRule="auto"/>
        <w:rPr>
          <w:rFonts w:ascii="Times New Roman" w:hAnsi="Times New Roman"/>
          <w:sz w:val="24"/>
          <w:szCs w:val="24"/>
        </w:rPr>
        <w:sectPr w:rsidR="006B0139">
          <w:footerReference w:type="default" r:id="rId10"/>
          <w:pgSz w:w="11906" w:h="16838"/>
          <w:pgMar w:top="1440" w:right="1800" w:bottom="1440" w:left="1800" w:header="851" w:footer="992" w:gutter="0"/>
          <w:pgNumType w:fmt="upperRoman" w:start="1"/>
          <w:cols w:space="425"/>
          <w:docGrid w:type="lines" w:linePitch="312"/>
        </w:sectPr>
      </w:pPr>
    </w:p>
    <w:p w:rsidR="006B0139" w:rsidRDefault="009D4BF5">
      <w:pPr>
        <w:pStyle w:val="TOC1"/>
        <w:tabs>
          <w:tab w:val="right" w:leader="dot" w:pos="8306"/>
        </w:tabs>
        <w:spacing w:line="360" w:lineRule="auto"/>
        <w:rPr>
          <w:rFonts w:ascii="Times New Roman" w:hAnsi="Times New Roman"/>
          <w:sz w:val="24"/>
          <w:szCs w:val="24"/>
        </w:rPr>
      </w:pPr>
      <w:hyperlink w:anchor="_Toc12552" w:history="1">
        <w:r w:rsidR="006B0139">
          <w:rPr>
            <w:rFonts w:ascii="Times New Roman" w:hAnsi="Times New Roman" w:hint="eastAsia"/>
            <w:sz w:val="24"/>
            <w:szCs w:val="24"/>
          </w:rPr>
          <w:t>《工程地质与地基基础》课程教学大纲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_Toc12552 </w:instrText>
        </w:r>
        <w:r w:rsidR="006B0139">
          <w:rPr>
            <w:rFonts w:ascii="Times New Roman" w:hAnsi="Times New Roman"/>
            <w:sz w:val="24"/>
            <w:szCs w:val="24"/>
          </w:rPr>
          <w:fldChar w:fldCharType="separate"/>
        </w:r>
        <w:r w:rsidR="006B0139">
          <w:rPr>
            <w:rFonts w:ascii="Times New Roman" w:hAnsi="Times New Roman"/>
            <w:noProof/>
            <w:sz w:val="24"/>
            <w:szCs w:val="24"/>
          </w:rPr>
          <w:t>167</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4717" w:history="1">
        <w:r w:rsidR="006B0139">
          <w:rPr>
            <w:rFonts w:ascii="Times New Roman" w:hAnsi="Times New Roman" w:hint="eastAsia"/>
            <w:sz w:val="24"/>
            <w:szCs w:val="24"/>
          </w:rPr>
          <w:t>《制图综合练习与</w:t>
        </w:r>
        <w:r w:rsidR="006B0139">
          <w:rPr>
            <w:rFonts w:ascii="Times New Roman" w:hAnsi="Times New Roman"/>
            <w:sz w:val="24"/>
            <w:szCs w:val="24"/>
          </w:rPr>
          <w:t>CAD</w:t>
        </w:r>
        <w:r w:rsidR="006B0139">
          <w:rPr>
            <w:rFonts w:ascii="Times New Roman" w:hAnsi="Times New Roman" w:hint="eastAsia"/>
            <w:sz w:val="24"/>
            <w:szCs w:val="24"/>
          </w:rPr>
          <w:t>实训》课程教学大纲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_Toc4717 </w:instrText>
        </w:r>
        <w:r w:rsidR="006B0139">
          <w:rPr>
            <w:rFonts w:ascii="Times New Roman" w:hAnsi="Times New Roman"/>
            <w:sz w:val="24"/>
            <w:szCs w:val="24"/>
          </w:rPr>
          <w:fldChar w:fldCharType="separate"/>
        </w:r>
        <w:r w:rsidR="006B0139">
          <w:rPr>
            <w:rFonts w:ascii="Times New Roman" w:hAnsi="Times New Roman"/>
            <w:noProof/>
            <w:sz w:val="24"/>
            <w:szCs w:val="24"/>
          </w:rPr>
          <w:t>173</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7140" w:history="1">
        <w:r w:rsidR="006B0139">
          <w:rPr>
            <w:rFonts w:ascii="Times New Roman" w:hAnsi="Times New Roman" w:hint="eastAsia"/>
            <w:sz w:val="24"/>
            <w:szCs w:val="24"/>
          </w:rPr>
          <w:t>《房屋建筑学课程设计》课程教学大纲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_Toc17140 </w:instrText>
        </w:r>
        <w:r w:rsidR="006B0139">
          <w:rPr>
            <w:rFonts w:ascii="Times New Roman" w:hAnsi="Times New Roman"/>
            <w:sz w:val="24"/>
            <w:szCs w:val="24"/>
          </w:rPr>
          <w:fldChar w:fldCharType="separate"/>
        </w:r>
        <w:r w:rsidR="006B0139">
          <w:rPr>
            <w:rFonts w:ascii="Times New Roman" w:hAnsi="Times New Roman"/>
            <w:noProof/>
            <w:sz w:val="24"/>
            <w:szCs w:val="24"/>
          </w:rPr>
          <w:t>177</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8272" w:history="1">
        <w:r w:rsidR="006B0139">
          <w:rPr>
            <w:rFonts w:ascii="Times New Roman" w:hAnsi="Times New Roman" w:hint="eastAsia"/>
            <w:sz w:val="24"/>
            <w:szCs w:val="24"/>
          </w:rPr>
          <w:t>《建筑信息模型建模实训》课程教学大纲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_Toc28272 </w:instrText>
        </w:r>
        <w:r w:rsidR="006B0139">
          <w:rPr>
            <w:rFonts w:ascii="Times New Roman" w:hAnsi="Times New Roman"/>
            <w:sz w:val="24"/>
            <w:szCs w:val="24"/>
          </w:rPr>
          <w:fldChar w:fldCharType="separate"/>
        </w:r>
        <w:r w:rsidR="006B0139">
          <w:rPr>
            <w:rFonts w:ascii="Times New Roman" w:hAnsi="Times New Roman"/>
            <w:noProof/>
            <w:sz w:val="24"/>
            <w:szCs w:val="24"/>
          </w:rPr>
          <w:t>181</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7209" w:history="1">
        <w:r w:rsidR="006B0139">
          <w:rPr>
            <w:rFonts w:ascii="Times New Roman" w:hAnsi="Times New Roman" w:hint="eastAsia"/>
            <w:sz w:val="24"/>
            <w:szCs w:val="24"/>
          </w:rPr>
          <w:t>《认识实习》课程教学大纲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_Toc17209 </w:instrText>
        </w:r>
        <w:r w:rsidR="006B0139">
          <w:rPr>
            <w:rFonts w:ascii="Times New Roman" w:hAnsi="Times New Roman"/>
            <w:sz w:val="24"/>
            <w:szCs w:val="24"/>
          </w:rPr>
          <w:fldChar w:fldCharType="separate"/>
        </w:r>
        <w:r w:rsidR="006B0139">
          <w:rPr>
            <w:rFonts w:ascii="Times New Roman" w:hAnsi="Times New Roman"/>
            <w:noProof/>
            <w:sz w:val="24"/>
            <w:szCs w:val="24"/>
          </w:rPr>
          <w:t>185</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1460" w:history="1">
        <w:r w:rsidR="006B0139">
          <w:rPr>
            <w:rFonts w:ascii="Times New Roman" w:hAnsi="Times New Roman" w:hint="eastAsia"/>
            <w:sz w:val="24"/>
            <w:szCs w:val="24"/>
          </w:rPr>
          <w:t>《施工组织课程设计》课程教学大纲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_Toc21460 </w:instrText>
        </w:r>
        <w:r w:rsidR="006B0139">
          <w:rPr>
            <w:rFonts w:ascii="Times New Roman" w:hAnsi="Times New Roman"/>
            <w:sz w:val="24"/>
            <w:szCs w:val="24"/>
          </w:rPr>
          <w:fldChar w:fldCharType="separate"/>
        </w:r>
        <w:r w:rsidR="006B0139">
          <w:rPr>
            <w:rFonts w:ascii="Times New Roman" w:hAnsi="Times New Roman"/>
            <w:noProof/>
            <w:sz w:val="24"/>
            <w:szCs w:val="24"/>
          </w:rPr>
          <w:t>189</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30475" w:history="1">
        <w:r w:rsidR="006B0139">
          <w:rPr>
            <w:rFonts w:ascii="Times New Roman" w:hAnsi="Times New Roman" w:hint="eastAsia"/>
            <w:sz w:val="24"/>
            <w:szCs w:val="24"/>
          </w:rPr>
          <w:t>《公路工程造价编制及软件应用课程设计》课程教学大纲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_Toc30475 </w:instrText>
        </w:r>
        <w:r w:rsidR="006B0139">
          <w:rPr>
            <w:rFonts w:ascii="Times New Roman" w:hAnsi="Times New Roman"/>
            <w:sz w:val="24"/>
            <w:szCs w:val="24"/>
          </w:rPr>
          <w:fldChar w:fldCharType="separate"/>
        </w:r>
        <w:r w:rsidR="006B0139">
          <w:rPr>
            <w:rFonts w:ascii="Times New Roman" w:hAnsi="Times New Roman"/>
            <w:noProof/>
            <w:sz w:val="24"/>
            <w:szCs w:val="24"/>
          </w:rPr>
          <w:t>193</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8556" w:history="1">
        <w:r w:rsidR="006B0139">
          <w:rPr>
            <w:rFonts w:ascii="Times New Roman" w:hAnsi="Times New Roman" w:hint="eastAsia"/>
            <w:sz w:val="24"/>
            <w:szCs w:val="24"/>
          </w:rPr>
          <w:t>《工程经济学课程设计》课程教学大纲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_Toc18556 </w:instrText>
        </w:r>
        <w:r w:rsidR="006B0139">
          <w:rPr>
            <w:rFonts w:ascii="Times New Roman" w:hAnsi="Times New Roman"/>
            <w:sz w:val="24"/>
            <w:szCs w:val="24"/>
          </w:rPr>
          <w:fldChar w:fldCharType="separate"/>
        </w:r>
        <w:r w:rsidR="006B0139">
          <w:rPr>
            <w:rFonts w:ascii="Times New Roman" w:hAnsi="Times New Roman"/>
            <w:noProof/>
            <w:sz w:val="24"/>
            <w:szCs w:val="24"/>
          </w:rPr>
          <w:t>197</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3403" w:history="1">
        <w:r w:rsidR="006B0139">
          <w:rPr>
            <w:rFonts w:ascii="Times New Roman" w:hAnsi="Times New Roman" w:hint="eastAsia"/>
            <w:sz w:val="24"/>
            <w:szCs w:val="24"/>
          </w:rPr>
          <w:t>《建筑与装饰工程计量与计价课程设计》课程教学大纲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_Toc13403 </w:instrText>
        </w:r>
        <w:r w:rsidR="006B0139">
          <w:rPr>
            <w:rFonts w:ascii="Times New Roman" w:hAnsi="Times New Roman"/>
            <w:sz w:val="24"/>
            <w:szCs w:val="24"/>
          </w:rPr>
          <w:fldChar w:fldCharType="separate"/>
        </w:r>
        <w:r w:rsidR="006B0139">
          <w:rPr>
            <w:rFonts w:ascii="Times New Roman" w:hAnsi="Times New Roman"/>
            <w:noProof/>
            <w:sz w:val="24"/>
            <w:szCs w:val="24"/>
          </w:rPr>
          <w:t>201</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3520" w:history="1">
        <w:r w:rsidR="006B0139">
          <w:rPr>
            <w:rFonts w:ascii="Times New Roman" w:hAnsi="Times New Roman" w:hint="eastAsia"/>
            <w:sz w:val="24"/>
            <w:szCs w:val="24"/>
          </w:rPr>
          <w:t>《安装工程计量与计价课程设计》课程教学大纲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_Toc23520 </w:instrText>
        </w:r>
        <w:r w:rsidR="006B0139">
          <w:rPr>
            <w:rFonts w:ascii="Times New Roman" w:hAnsi="Times New Roman"/>
            <w:sz w:val="24"/>
            <w:szCs w:val="24"/>
          </w:rPr>
          <w:fldChar w:fldCharType="separate"/>
        </w:r>
        <w:r w:rsidR="006B0139">
          <w:rPr>
            <w:rFonts w:ascii="Times New Roman" w:hAnsi="Times New Roman"/>
            <w:noProof/>
            <w:sz w:val="24"/>
            <w:szCs w:val="24"/>
          </w:rPr>
          <w:t>206</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6601" w:history="1">
        <w:r w:rsidR="006B0139">
          <w:rPr>
            <w:rFonts w:ascii="Times New Roman" w:hAnsi="Times New Roman" w:hint="eastAsia"/>
            <w:sz w:val="24"/>
            <w:szCs w:val="24"/>
          </w:rPr>
          <w:t>《</w:t>
        </w:r>
        <w:r w:rsidR="006B0139">
          <w:rPr>
            <w:rFonts w:ascii="Times New Roman" w:hAnsi="Times New Roman"/>
            <w:sz w:val="24"/>
            <w:szCs w:val="24"/>
          </w:rPr>
          <w:t>BIM</w:t>
        </w:r>
        <w:r w:rsidR="006B0139">
          <w:rPr>
            <w:rFonts w:ascii="Times New Roman" w:hAnsi="Times New Roman" w:hint="eastAsia"/>
            <w:sz w:val="24"/>
            <w:szCs w:val="24"/>
          </w:rPr>
          <w:t>应用实训》课程教学大纲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_Toc16601 </w:instrText>
        </w:r>
        <w:r w:rsidR="006B0139">
          <w:rPr>
            <w:rFonts w:ascii="Times New Roman" w:hAnsi="Times New Roman"/>
            <w:sz w:val="24"/>
            <w:szCs w:val="24"/>
          </w:rPr>
          <w:fldChar w:fldCharType="separate"/>
        </w:r>
        <w:r w:rsidR="006B0139">
          <w:rPr>
            <w:rFonts w:ascii="Times New Roman" w:hAnsi="Times New Roman"/>
            <w:noProof/>
            <w:sz w:val="24"/>
            <w:szCs w:val="24"/>
          </w:rPr>
          <w:t>210</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6757" w:history="1">
        <w:r w:rsidR="006B0139">
          <w:rPr>
            <w:rFonts w:ascii="Times New Roman" w:hAnsi="Times New Roman" w:hint="eastAsia"/>
            <w:sz w:val="24"/>
            <w:szCs w:val="24"/>
          </w:rPr>
          <w:t>《招投标沙盘模拟实训》课程教学大纲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_Toc26757 </w:instrText>
        </w:r>
        <w:r w:rsidR="006B0139">
          <w:rPr>
            <w:rFonts w:ascii="Times New Roman" w:hAnsi="Times New Roman"/>
            <w:sz w:val="24"/>
            <w:szCs w:val="24"/>
          </w:rPr>
          <w:fldChar w:fldCharType="separate"/>
        </w:r>
        <w:r w:rsidR="006B0139">
          <w:rPr>
            <w:rFonts w:ascii="Times New Roman" w:hAnsi="Times New Roman"/>
            <w:noProof/>
            <w:sz w:val="24"/>
            <w:szCs w:val="24"/>
          </w:rPr>
          <w:t>214</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29228" w:history="1">
        <w:r w:rsidR="006B0139">
          <w:rPr>
            <w:rFonts w:ascii="Times New Roman" w:hAnsi="Times New Roman" w:hint="eastAsia"/>
            <w:sz w:val="24"/>
            <w:szCs w:val="24"/>
          </w:rPr>
          <w:t>《生产实习》课程教学大纲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_Toc29228 </w:instrText>
        </w:r>
        <w:r w:rsidR="006B0139">
          <w:rPr>
            <w:rFonts w:ascii="Times New Roman" w:hAnsi="Times New Roman"/>
            <w:sz w:val="24"/>
            <w:szCs w:val="24"/>
          </w:rPr>
          <w:fldChar w:fldCharType="separate"/>
        </w:r>
        <w:r w:rsidR="006B0139">
          <w:rPr>
            <w:rFonts w:ascii="Times New Roman" w:hAnsi="Times New Roman"/>
            <w:noProof/>
            <w:sz w:val="24"/>
            <w:szCs w:val="24"/>
          </w:rPr>
          <w:t>219</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sz w:val="24"/>
          <w:szCs w:val="24"/>
        </w:rPr>
      </w:pPr>
      <w:hyperlink w:anchor="_Toc1504" w:history="1">
        <w:r w:rsidR="006B0139">
          <w:rPr>
            <w:rFonts w:ascii="Times New Roman" w:hAnsi="Times New Roman" w:hint="eastAsia"/>
            <w:sz w:val="24"/>
            <w:szCs w:val="24"/>
          </w:rPr>
          <w:t>《毕业实习》课程教学大纲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_Toc1504 </w:instrText>
        </w:r>
        <w:r w:rsidR="006B0139">
          <w:rPr>
            <w:rFonts w:ascii="Times New Roman" w:hAnsi="Times New Roman"/>
            <w:sz w:val="24"/>
            <w:szCs w:val="24"/>
          </w:rPr>
          <w:fldChar w:fldCharType="separate"/>
        </w:r>
        <w:r w:rsidR="006B0139">
          <w:rPr>
            <w:rFonts w:ascii="Times New Roman" w:hAnsi="Times New Roman"/>
            <w:noProof/>
            <w:sz w:val="24"/>
            <w:szCs w:val="24"/>
          </w:rPr>
          <w:t>224</w:t>
        </w:r>
        <w:r w:rsidR="006B0139">
          <w:rPr>
            <w:rFonts w:ascii="Times New Roman" w:hAnsi="Times New Roman"/>
            <w:sz w:val="24"/>
            <w:szCs w:val="24"/>
          </w:rPr>
          <w:fldChar w:fldCharType="end"/>
        </w:r>
      </w:hyperlink>
    </w:p>
    <w:p w:rsidR="006B0139" w:rsidRDefault="009D4BF5">
      <w:pPr>
        <w:pStyle w:val="TOC1"/>
        <w:tabs>
          <w:tab w:val="right" w:leader="dot" w:pos="8306"/>
        </w:tabs>
        <w:spacing w:line="360" w:lineRule="auto"/>
        <w:rPr>
          <w:rFonts w:ascii="Times New Roman" w:hAnsi="Times New Roman"/>
        </w:rPr>
      </w:pPr>
      <w:hyperlink w:anchor="_Toc24762" w:history="1">
        <w:r w:rsidR="006B0139">
          <w:rPr>
            <w:rFonts w:ascii="Times New Roman" w:hAnsi="Times New Roman" w:hint="eastAsia"/>
            <w:sz w:val="24"/>
            <w:szCs w:val="24"/>
          </w:rPr>
          <w:t>《毕业设计》课程教学大纲</w:t>
        </w:r>
        <w:r w:rsidR="006B0139">
          <w:rPr>
            <w:rFonts w:ascii="Times New Roman" w:hAnsi="Times New Roman"/>
            <w:sz w:val="24"/>
            <w:szCs w:val="24"/>
          </w:rPr>
          <w:tab/>
        </w:r>
        <w:r w:rsidR="006B0139">
          <w:rPr>
            <w:rFonts w:ascii="Times New Roman" w:hAnsi="Times New Roman"/>
            <w:sz w:val="24"/>
            <w:szCs w:val="24"/>
          </w:rPr>
          <w:fldChar w:fldCharType="begin"/>
        </w:r>
        <w:r w:rsidR="006B0139">
          <w:rPr>
            <w:rFonts w:ascii="Times New Roman" w:hAnsi="Times New Roman"/>
            <w:sz w:val="24"/>
            <w:szCs w:val="24"/>
          </w:rPr>
          <w:instrText xml:space="preserve"> PAGEREF _Toc24762 </w:instrText>
        </w:r>
        <w:r w:rsidR="006B0139">
          <w:rPr>
            <w:rFonts w:ascii="Times New Roman" w:hAnsi="Times New Roman"/>
            <w:sz w:val="24"/>
            <w:szCs w:val="24"/>
          </w:rPr>
          <w:fldChar w:fldCharType="separate"/>
        </w:r>
        <w:r w:rsidR="006B0139">
          <w:rPr>
            <w:rFonts w:ascii="Times New Roman" w:hAnsi="Times New Roman"/>
            <w:noProof/>
            <w:sz w:val="24"/>
            <w:szCs w:val="24"/>
          </w:rPr>
          <w:t>228</w:t>
        </w:r>
        <w:r w:rsidR="006B0139">
          <w:rPr>
            <w:rFonts w:ascii="Times New Roman" w:hAnsi="Times New Roman"/>
            <w:sz w:val="24"/>
            <w:szCs w:val="24"/>
          </w:rPr>
          <w:fldChar w:fldCharType="end"/>
        </w:r>
      </w:hyperlink>
    </w:p>
    <w:p w:rsidR="006B0139" w:rsidRDefault="006B0139">
      <w:pPr>
        <w:spacing w:line="360" w:lineRule="auto"/>
        <w:rPr>
          <w:rFonts w:ascii="Times New Roman" w:hAnsi="Times New Roman"/>
        </w:rPr>
      </w:pPr>
      <w:r>
        <w:rPr>
          <w:rFonts w:ascii="Times New Roman" w:hAnsi="Times New Roman"/>
          <w:sz w:val="24"/>
          <w:szCs w:val="24"/>
        </w:rPr>
        <w:fldChar w:fldCharType="end"/>
      </w:r>
    </w:p>
    <w:p w:rsidR="006B0139" w:rsidRDefault="006B0139" w:rsidP="0010774B">
      <w:pPr>
        <w:pStyle w:val="1"/>
        <w:spacing w:before="156" w:after="156"/>
        <w:ind w:left="105" w:right="105"/>
        <w:rPr>
          <w:rFonts w:hAnsi="宋体" w:cs="宋体"/>
        </w:rPr>
        <w:sectPr w:rsidR="006B0139">
          <w:footerReference w:type="default" r:id="rId11"/>
          <w:pgSz w:w="11906" w:h="16838"/>
          <w:pgMar w:top="1440" w:right="1800" w:bottom="1440" w:left="1800" w:header="851" w:footer="992" w:gutter="0"/>
          <w:pgNumType w:fmt="upperRoman"/>
          <w:cols w:space="425"/>
          <w:docGrid w:type="lines" w:linePitch="312"/>
        </w:sectPr>
      </w:pPr>
      <w:bookmarkStart w:id="4" w:name="_Toc7515"/>
    </w:p>
    <w:p w:rsidR="006B0139" w:rsidRDefault="006B0139" w:rsidP="00FB729B">
      <w:pPr>
        <w:pStyle w:val="1"/>
        <w:spacing w:before="156" w:after="156"/>
        <w:ind w:left="105" w:right="105"/>
        <w:rPr>
          <w:rFonts w:ascii="Times New Roman" w:hAnsi="Times New Roman"/>
        </w:rPr>
      </w:pPr>
      <w:r>
        <w:rPr>
          <w:rFonts w:hAnsi="宋体" w:cs="宋体" w:hint="eastAsia"/>
        </w:rPr>
        <w:lastRenderedPageBreak/>
        <w:t>《工程造价概论》</w:t>
      </w:r>
      <w:r>
        <w:rPr>
          <w:rFonts w:ascii="Times New Roman" w:hAnsi="Times New Roman" w:hint="eastAsia"/>
        </w:rPr>
        <w:t>课程教学大纲</w:t>
      </w:r>
      <w:bookmarkEnd w:id="4"/>
    </w:p>
    <w:p w:rsidR="006B0139" w:rsidRDefault="006B0139">
      <w:pPr>
        <w:pStyle w:val="2"/>
        <w:rPr>
          <w:rFonts w:ascii="Times New Roman" w:hAnsi="Times New Roman"/>
        </w:rPr>
      </w:pPr>
      <w:r>
        <w:rPr>
          <w:rFonts w:ascii="Times New Roman" w:hAnsi="Times New Roman" w:hint="eastAsia"/>
        </w:rPr>
        <w:t xml:space="preserve">撰写人：谢海涛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line="40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1</w:t>
      </w:r>
      <w:r>
        <w:rPr>
          <w:rFonts w:ascii="宋体" w:eastAsia="宋体" w:hAnsi="宋体" w:cs="宋体" w:hint="eastAsia"/>
          <w:b/>
          <w:bCs/>
          <w:szCs w:val="24"/>
        </w:rPr>
        <w:t>．课程编号：</w:t>
      </w:r>
      <w:r>
        <w:rPr>
          <w:rStyle w:val="3Char"/>
          <w:rFonts w:ascii="宋体" w:hAnsi="宋体" w:cs="宋体"/>
          <w:sz w:val="24"/>
          <w:szCs w:val="24"/>
        </w:rPr>
        <w:t>JX</w:t>
      </w:r>
      <w:r w:rsidR="00613A67">
        <w:rPr>
          <w:rStyle w:val="3Char"/>
          <w:rFonts w:ascii="宋体" w:hAnsi="宋体" w:cs="宋体"/>
          <w:sz w:val="24"/>
          <w:szCs w:val="24"/>
        </w:rPr>
        <w:t>010</w:t>
      </w:r>
      <w:r>
        <w:rPr>
          <w:rStyle w:val="3Char"/>
          <w:rFonts w:ascii="宋体" w:hAnsi="宋体" w:cs="宋体"/>
          <w:sz w:val="24"/>
          <w:szCs w:val="24"/>
        </w:rPr>
        <w:t xml:space="preserve">356 </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2</w:t>
      </w:r>
      <w:r>
        <w:rPr>
          <w:rFonts w:ascii="宋体" w:eastAsia="宋体" w:hAnsi="宋体" w:cs="宋体" w:hint="eastAsia"/>
          <w:b/>
          <w:bCs/>
          <w:szCs w:val="24"/>
        </w:rPr>
        <w:t>．课程类别：</w:t>
      </w:r>
      <w:r>
        <w:rPr>
          <w:rStyle w:val="3Char"/>
          <w:rFonts w:ascii="宋体" w:hAnsi="宋体" w:cs="宋体" w:hint="eastAsia"/>
          <w:sz w:val="24"/>
          <w:szCs w:val="24"/>
        </w:rPr>
        <w:t>专业基础课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3</w:t>
      </w:r>
      <w:r>
        <w:rPr>
          <w:rFonts w:ascii="宋体" w:eastAsia="宋体" w:hAnsi="宋体" w:cs="宋体" w:hint="eastAsia"/>
          <w:b/>
          <w:bCs/>
          <w:szCs w:val="24"/>
        </w:rPr>
        <w:t>．课程性质：</w:t>
      </w:r>
      <w:r>
        <w:rPr>
          <w:rStyle w:val="3Char"/>
          <w:rFonts w:ascii="宋体" w:hAnsi="宋体" w:cs="宋体" w:hint="eastAsia"/>
          <w:sz w:val="24"/>
          <w:szCs w:val="24"/>
        </w:rPr>
        <w:t>必修课</w:t>
      </w:r>
    </w:p>
    <w:p w:rsidR="006B0139" w:rsidRDefault="006B0139" w:rsidP="00FB729B">
      <w:pPr>
        <w:pStyle w:val="24"/>
        <w:spacing w:line="480" w:lineRule="exact"/>
        <w:ind w:firstLineChars="200" w:firstLine="482"/>
        <w:rPr>
          <w:rFonts w:ascii="宋体" w:eastAsia="宋体" w:hAnsi="宋体" w:cs="宋体"/>
          <w:szCs w:val="24"/>
        </w:rPr>
      </w:pPr>
      <w:r>
        <w:rPr>
          <w:rFonts w:ascii="宋体" w:eastAsia="宋体" w:hAnsi="宋体" w:cs="宋体"/>
          <w:b/>
          <w:bCs/>
          <w:szCs w:val="24"/>
        </w:rPr>
        <w:t>4</w:t>
      </w:r>
      <w:r>
        <w:rPr>
          <w:rFonts w:ascii="宋体" w:eastAsia="宋体" w:hAnsi="宋体" w:cs="宋体" w:hint="eastAsia"/>
          <w:b/>
          <w:bCs/>
          <w:szCs w:val="24"/>
        </w:rPr>
        <w:t>．学时</w:t>
      </w:r>
      <w:r>
        <w:rPr>
          <w:rFonts w:ascii="宋体" w:eastAsia="宋体" w:hAnsi="宋体" w:cs="宋体"/>
          <w:b/>
          <w:bCs/>
          <w:szCs w:val="24"/>
        </w:rPr>
        <w:t>/</w:t>
      </w:r>
      <w:r>
        <w:rPr>
          <w:rFonts w:ascii="宋体" w:eastAsia="宋体" w:hAnsi="宋体" w:cs="宋体" w:hint="eastAsia"/>
          <w:b/>
          <w:bCs/>
          <w:szCs w:val="24"/>
        </w:rPr>
        <w:t>学分：</w:t>
      </w:r>
      <w:r>
        <w:rPr>
          <w:rStyle w:val="3Char"/>
          <w:rFonts w:ascii="宋体" w:hAnsi="宋体" w:cs="宋体"/>
          <w:sz w:val="24"/>
          <w:szCs w:val="24"/>
        </w:rPr>
        <w:t>16</w:t>
      </w:r>
      <w:r>
        <w:rPr>
          <w:rStyle w:val="3Char"/>
          <w:rFonts w:ascii="宋体" w:hAnsi="宋体" w:cs="宋体" w:hint="eastAsia"/>
          <w:sz w:val="24"/>
          <w:szCs w:val="24"/>
        </w:rPr>
        <w:t>学时</w:t>
      </w:r>
      <w:r>
        <w:rPr>
          <w:rStyle w:val="3Char"/>
          <w:rFonts w:ascii="宋体" w:hAnsi="宋体" w:cs="宋体"/>
          <w:sz w:val="24"/>
          <w:szCs w:val="24"/>
        </w:rPr>
        <w:t>/1</w:t>
      </w:r>
      <w:r>
        <w:rPr>
          <w:rStyle w:val="3Char"/>
          <w:rFonts w:ascii="宋体" w:hAnsi="宋体" w:cs="宋体" w:hint="eastAsia"/>
          <w:sz w:val="24"/>
          <w:szCs w:val="24"/>
        </w:rPr>
        <w:t>学分</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5</w:t>
      </w:r>
      <w:r>
        <w:rPr>
          <w:rFonts w:ascii="宋体" w:eastAsia="宋体" w:hAnsi="宋体" w:cs="宋体" w:hint="eastAsia"/>
          <w:b/>
          <w:bCs/>
          <w:szCs w:val="24"/>
        </w:rPr>
        <w:t>．先修课程：</w:t>
      </w:r>
      <w:r>
        <w:rPr>
          <w:rStyle w:val="3Char"/>
          <w:rFonts w:ascii="宋体" w:hAnsi="宋体" w:cs="宋体" w:hint="eastAsia"/>
          <w:sz w:val="24"/>
          <w:szCs w:val="24"/>
        </w:rPr>
        <w:t>无</w:t>
      </w:r>
    </w:p>
    <w:p w:rsidR="006B0139" w:rsidRDefault="006B0139" w:rsidP="00FB729B">
      <w:pPr>
        <w:pStyle w:val="24"/>
        <w:spacing w:line="480" w:lineRule="exact"/>
        <w:ind w:firstLineChars="200" w:firstLine="482"/>
        <w:rPr>
          <w:rFonts w:ascii="宋体" w:eastAsia="宋体" w:hAnsi="宋体" w:cs="宋体"/>
          <w:szCs w:val="24"/>
        </w:rPr>
      </w:pPr>
      <w:r>
        <w:rPr>
          <w:rFonts w:ascii="宋体" w:eastAsia="宋体" w:hAnsi="宋体" w:cs="宋体"/>
          <w:b/>
          <w:bCs/>
          <w:szCs w:val="24"/>
        </w:rPr>
        <w:t>6</w:t>
      </w:r>
      <w:r>
        <w:rPr>
          <w:rFonts w:ascii="宋体" w:eastAsia="宋体" w:hAnsi="宋体" w:cs="宋体" w:hint="eastAsia"/>
          <w:b/>
          <w:bCs/>
          <w:szCs w:val="24"/>
        </w:rPr>
        <w:t>．适用专业：</w:t>
      </w:r>
      <w:r>
        <w:rPr>
          <w:rStyle w:val="3Char"/>
          <w:rFonts w:ascii="宋体" w:hAnsi="宋体" w:cs="宋体" w:hint="eastAsia"/>
          <w:sz w:val="24"/>
          <w:szCs w:val="24"/>
        </w:rPr>
        <w:t>工程造价</w:t>
      </w:r>
    </w:p>
    <w:p w:rsidR="006B0139" w:rsidRDefault="006B0139" w:rsidP="00FB729B">
      <w:pPr>
        <w:pStyle w:val="24"/>
        <w:spacing w:line="480" w:lineRule="exact"/>
        <w:ind w:firstLineChars="200" w:firstLine="482"/>
        <w:rPr>
          <w:rFonts w:ascii="宋体" w:eastAsia="宋体" w:hAnsi="宋体" w:cs="宋体"/>
          <w:szCs w:val="24"/>
        </w:rPr>
      </w:pPr>
      <w:r>
        <w:rPr>
          <w:rFonts w:ascii="宋体" w:eastAsia="宋体" w:hAnsi="宋体" w:cs="宋体"/>
          <w:b/>
          <w:bCs/>
          <w:szCs w:val="24"/>
        </w:rPr>
        <w:t xml:space="preserve">7. </w:t>
      </w:r>
      <w:r>
        <w:rPr>
          <w:rFonts w:ascii="宋体" w:eastAsia="宋体" w:hAnsi="宋体" w:cs="宋体" w:hint="eastAsia"/>
          <w:b/>
          <w:bCs/>
          <w:szCs w:val="24"/>
        </w:rPr>
        <w:t>课程负责人：</w:t>
      </w:r>
      <w:r>
        <w:rPr>
          <w:rStyle w:val="3Char"/>
          <w:rFonts w:ascii="宋体" w:hAnsi="宋体" w:cs="宋体" w:hint="eastAsia"/>
          <w:sz w:val="24"/>
          <w:szCs w:val="24"/>
        </w:rPr>
        <w:t>谢立辉</w:t>
      </w:r>
      <w:r>
        <w:rPr>
          <w:rStyle w:val="3Char"/>
          <w:rFonts w:ascii="宋体" w:hAnsi="宋体" w:cs="宋体"/>
          <w:sz w:val="24"/>
          <w:szCs w:val="24"/>
        </w:rPr>
        <w:t xml:space="preserve">  </w:t>
      </w:r>
      <w:r>
        <w:rPr>
          <w:rFonts w:ascii="宋体" w:eastAsia="宋体" w:hAnsi="宋体" w:cs="宋体"/>
          <w:szCs w:val="24"/>
        </w:rPr>
        <w:t xml:space="preserve">       </w:t>
      </w:r>
      <w:r>
        <w:rPr>
          <w:rFonts w:ascii="宋体" w:eastAsia="宋体" w:hAnsi="宋体" w:cs="宋体" w:hint="eastAsia"/>
          <w:b/>
          <w:bCs/>
          <w:szCs w:val="24"/>
        </w:rPr>
        <w:t>核准人：</w:t>
      </w:r>
      <w:r>
        <w:rPr>
          <w:rStyle w:val="3Char"/>
          <w:rFonts w:ascii="宋体" w:hAnsi="宋体" w:cs="宋体" w:hint="eastAsia"/>
          <w:sz w:val="24"/>
          <w:szCs w:val="24"/>
        </w:rPr>
        <w:t>肖婧</w:t>
      </w:r>
    </w:p>
    <w:p w:rsidR="006B0139" w:rsidRDefault="006B0139" w:rsidP="00FB729B">
      <w:pPr>
        <w:pStyle w:val="3"/>
        <w:spacing w:before="312" w:after="156" w:line="400" w:lineRule="exact"/>
        <w:ind w:left="105" w:right="105"/>
        <w:rPr>
          <w:rFonts w:hAnsi="黑体" w:cs="黑体"/>
          <w:szCs w:val="24"/>
        </w:rPr>
      </w:pPr>
      <w:r>
        <w:rPr>
          <w:rFonts w:hAnsi="黑体" w:cs="黑体" w:hint="eastAsia"/>
          <w:color w:val="000000"/>
          <w:kern w:val="0"/>
          <w:szCs w:val="24"/>
        </w:rPr>
        <w:t>二、</w:t>
      </w:r>
      <w:r>
        <w:rPr>
          <w:rFonts w:hAnsi="黑体" w:cs="黑体" w:hint="eastAsia"/>
          <w:szCs w:val="24"/>
        </w:rPr>
        <w:t>课程目标及学生应达到</w:t>
      </w:r>
      <w:r>
        <w:rPr>
          <w:rStyle w:val="30"/>
          <w:rFonts w:hAnsi="黑体" w:cs="黑体" w:hint="eastAsia"/>
          <w:b/>
          <w:bCs/>
          <w:sz w:val="24"/>
          <w:szCs w:val="24"/>
        </w:rPr>
        <w:t>的</w:t>
      </w:r>
      <w:r>
        <w:rPr>
          <w:rFonts w:hAnsi="黑体" w:cs="黑体" w:hint="eastAsia"/>
          <w:szCs w:val="24"/>
        </w:rPr>
        <w:t>能力</w:t>
      </w:r>
    </w:p>
    <w:p w:rsidR="006B0139" w:rsidRDefault="006B0139" w:rsidP="00FB729B">
      <w:pPr>
        <w:pStyle w:val="23"/>
        <w:spacing w:line="480" w:lineRule="exact"/>
        <w:ind w:firstLine="480"/>
        <w:rPr>
          <w:rFonts w:ascii="宋体" w:cs="宋体"/>
          <w:sz w:val="24"/>
          <w:szCs w:val="24"/>
        </w:rPr>
      </w:pPr>
      <w:r>
        <w:rPr>
          <w:rFonts w:ascii="宋体" w:hAnsi="宋体" w:cs="宋体" w:hint="eastAsia"/>
          <w:sz w:val="24"/>
          <w:szCs w:val="24"/>
        </w:rPr>
        <w:t>本课程是工程造价专业的必修课程。是一门安排在大</w:t>
      </w:r>
      <w:proofErr w:type="gramStart"/>
      <w:r>
        <w:rPr>
          <w:rFonts w:ascii="宋体" w:hAnsi="宋体" w:cs="宋体" w:hint="eastAsia"/>
          <w:sz w:val="24"/>
          <w:szCs w:val="24"/>
        </w:rPr>
        <w:t>一</w:t>
      </w:r>
      <w:proofErr w:type="gramEnd"/>
      <w:r>
        <w:rPr>
          <w:rFonts w:ascii="宋体" w:hAnsi="宋体" w:cs="宋体" w:hint="eastAsia"/>
          <w:sz w:val="24"/>
          <w:szCs w:val="24"/>
        </w:rPr>
        <w:t>的教育启蒙课程其内容涉及与工程造价相关的多方面知识。课程</w:t>
      </w:r>
      <w:proofErr w:type="gramStart"/>
      <w:r>
        <w:rPr>
          <w:rFonts w:ascii="宋体" w:hAnsi="宋体" w:cs="宋体" w:hint="eastAsia"/>
          <w:sz w:val="24"/>
          <w:szCs w:val="24"/>
        </w:rPr>
        <w:t>教学既</w:t>
      </w:r>
      <w:proofErr w:type="gramEnd"/>
      <w:r>
        <w:rPr>
          <w:rFonts w:ascii="宋体" w:hAnsi="宋体" w:cs="宋体" w:hint="eastAsia"/>
          <w:sz w:val="24"/>
          <w:szCs w:val="24"/>
        </w:rPr>
        <w:t>考虑到专业基础知识的介绍又不失与后续建筑法规、工程造价控制与管理等课程的衔接。课程内容安排包括专业教育起点、专业基础知识、专业培养体系、专业学习指导和专业就业指导，五大模块为框架。</w:t>
      </w:r>
    </w:p>
    <w:p w:rsidR="006B0139" w:rsidRDefault="006B0139" w:rsidP="00FB729B">
      <w:pPr>
        <w:pStyle w:val="41"/>
        <w:spacing w:line="480" w:lineRule="exact"/>
        <w:rPr>
          <w:rFonts w:cs="宋体"/>
          <w:szCs w:val="24"/>
        </w:rPr>
      </w:pPr>
      <w:r>
        <w:rPr>
          <w:rFonts w:cs="宋体" w:hint="eastAsia"/>
          <w:szCs w:val="24"/>
        </w:rPr>
        <w:t>本课程任务主要使得学生应首先从工程造价专业的能力标准体系入手真正了解自己为适应工程造价咨询行业或业主方、承包方工程计量计价及投资控制的需要而应当具备的基本能力。</w:t>
      </w:r>
    </w:p>
    <w:p w:rsidR="006B0139" w:rsidRDefault="006B0139" w:rsidP="00FB729B">
      <w:pPr>
        <w:pStyle w:val="41"/>
        <w:rPr>
          <w:rFonts w:ascii="Times New Roman" w:hAnsi="Times New Roman" w:cs="Times New Roman"/>
        </w:rPr>
        <w:sectPr w:rsidR="006B0139">
          <w:footerReference w:type="default" r:id="rId12"/>
          <w:pgSz w:w="11906" w:h="16838"/>
          <w:pgMar w:top="1440" w:right="1800" w:bottom="1440" w:left="1800" w:header="851" w:footer="992" w:gutter="0"/>
          <w:pgNumType w:start="1"/>
          <w:cols w:space="425"/>
          <w:docGrid w:type="lines" w:linePitch="312"/>
        </w:sectPr>
      </w:pPr>
    </w:p>
    <w:tbl>
      <w:tblPr>
        <w:tblW w:w="14174" w:type="dxa"/>
        <w:jc w:val="center"/>
        <w:tblLayout w:type="fixed"/>
        <w:tblLook w:val="00A0" w:firstRow="1" w:lastRow="0" w:firstColumn="1" w:lastColumn="0" w:noHBand="0" w:noVBand="0"/>
      </w:tblPr>
      <w:tblGrid>
        <w:gridCol w:w="690"/>
        <w:gridCol w:w="1261"/>
        <w:gridCol w:w="3389"/>
        <w:gridCol w:w="761"/>
        <w:gridCol w:w="686"/>
        <w:gridCol w:w="728"/>
        <w:gridCol w:w="2754"/>
        <w:gridCol w:w="3905"/>
      </w:tblGrid>
      <w:tr w:rsidR="006B0139" w:rsidRPr="00A27269">
        <w:trPr>
          <w:trHeight w:val="810"/>
          <w:jc w:val="center"/>
        </w:trPr>
        <w:tc>
          <w:tcPr>
            <w:tcW w:w="14174" w:type="dxa"/>
            <w:gridSpan w:val="8"/>
            <w:tcBorders>
              <w:bottom w:val="single" w:sz="4" w:space="0" w:color="auto"/>
            </w:tcBorders>
            <w:vAlign w:val="center"/>
          </w:tcPr>
          <w:p w:rsidR="006B0139" w:rsidRDefault="006B0139" w:rsidP="006B0139">
            <w:pPr>
              <w:pStyle w:val="3"/>
              <w:spacing w:before="312" w:after="156"/>
              <w:ind w:left="105" w:right="105"/>
              <w:rPr>
                <w:rFonts w:ascii="Times New Roman" w:hAnsi="Times New Roman"/>
              </w:rPr>
            </w:pPr>
            <w:r>
              <w:rPr>
                <w:rFonts w:ascii="Times New Roman" w:hAnsi="Times New Roman" w:hint="eastAsia"/>
              </w:rPr>
              <w:lastRenderedPageBreak/>
              <w:t>三、课程教学内容与学时分配</w:t>
            </w:r>
          </w:p>
        </w:tc>
      </w:tr>
      <w:tr w:rsidR="006B0139" w:rsidRPr="00A27269" w:rsidTr="009D4BF5">
        <w:trPr>
          <w:trHeight w:val="810"/>
          <w:jc w:val="center"/>
        </w:trPr>
        <w:tc>
          <w:tcPr>
            <w:tcW w:w="69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2754"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90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工程与工程建设</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工程的概念</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建立工程和工程建设基本概念，熟悉工程与工程建设项目分类；理解我国建设领域的工程建设法规和管理制度。</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工程建设的概念</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工程建设法规与管理制度</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土木工程</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土木工程概念</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通过理解土木工程概念、了解土木工程各种类型及特点，熟悉土木工程施工工艺，来了解工程造价的研究和编制对象</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土木工程类型</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土木工程施工</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工程造价及其管理</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工程造价概念与分类</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建立调工程造价基本概念、分类、职能及作用，理解工程造价管理概念、目标任务、内容和管理体制，熟悉工程造价专业相关理论体系，了解工程造价管理发展模式。</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造价管理内容</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工程造价相关理论</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现代工程造价发展模式</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工程造价专业人才</w:t>
            </w:r>
            <w:r w:rsidRPr="00A27269">
              <w:rPr>
                <w:rFonts w:ascii="Times New Roman" w:hAnsi="Times New Roman" w:hint="eastAsia"/>
              </w:rPr>
              <w:lastRenderedPageBreak/>
              <w:t>培养目标和要求</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lastRenderedPageBreak/>
              <w:t>工程造价专业特点</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754"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了解工程造价专业培养目标和要求，掌握培养方法和实</w:t>
            </w:r>
            <w:r w:rsidRPr="00A27269">
              <w:rPr>
                <w:rFonts w:ascii="Times New Roman" w:hAnsi="Times New Roman" w:hint="eastAsia"/>
              </w:rPr>
              <w:lastRenderedPageBreak/>
              <w:t>践途径</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lastRenderedPageBreak/>
              <w:t>1.2</w:t>
            </w:r>
            <w:r w:rsidRPr="00A27269">
              <w:rPr>
                <w:rFonts w:ascii="Times New Roman" w:hAnsi="Times New Roman" w:hint="eastAsia"/>
              </w:rPr>
              <w:t>基于工程基础和专业知识，能够针对一个造价工程专业的工程问题建立结构</w:t>
            </w:r>
            <w:r w:rsidRPr="00A27269">
              <w:rPr>
                <w:rFonts w:ascii="Times New Roman" w:hAnsi="Times New Roman" w:hint="eastAsia"/>
              </w:rPr>
              <w:lastRenderedPageBreak/>
              <w:t>模型。</w:t>
            </w:r>
          </w:p>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工程造价培养目标</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工程造价专业人才要求和培养</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5</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工程造价专业人才培养方案与课程体系</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高等教育特点与教育体系</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754"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了解工程造价专业课程体系组成和课程内容设置，明确学习方向和进度安排，能做好学习和职业规划</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专业人才培养方案与教学安排</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专业课程设置与主要课程介绍</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6</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大学生学习原理与专业学习方法</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大学生学习原理</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754"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了解大学学习原理和方法，制定四年专业学习计划和大学课程学习计划，掌握工程造价专业的具体学习方法和综合技能培养方法</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专业学习方法</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7</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工程造价专业人士制度</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工程造价专业人士与专业人士制度</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754"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了解造价工程师执业资格考试、注册及管理制度，树立责任风险意识，掌握风险控制措施。</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造价工程师执业资格管理制度</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造价工程师执业环境</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54"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rsidTr="009D4BF5">
        <w:trPr>
          <w:trHeight w:val="340"/>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8</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工程造价专业人才需求与择业</w:t>
            </w:r>
          </w:p>
        </w:tc>
        <w:tc>
          <w:tcPr>
            <w:tcW w:w="338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工程造价专业人才需求</w:t>
            </w:r>
          </w:p>
        </w:tc>
        <w:tc>
          <w:tcPr>
            <w:tcW w:w="7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754"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知道工程造价专业人才需求状况和择业导向，能完成学习生涯和职业规划</w:t>
            </w:r>
          </w:p>
        </w:tc>
        <w:tc>
          <w:tcPr>
            <w:tcW w:w="390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 xml:space="preserve">6.1 </w:t>
            </w:r>
            <w:r w:rsidRPr="00A27269">
              <w:rPr>
                <w:rFonts w:ascii="Times New Roman" w:hAnsi="Times New Roman" w:hint="eastAsia"/>
              </w:rPr>
              <w:t>熟悉工程造价专业相关领域的技术标准、知识产权、产业政策和法律法规，并能理解工程与社会的协调发展。</w:t>
            </w:r>
          </w:p>
        </w:tc>
      </w:tr>
      <w:tr w:rsidR="006B0139" w:rsidRPr="00A27269" w:rsidTr="009D4BF5">
        <w:trPr>
          <w:trHeight w:val="34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left"/>
              <w:rPr>
                <w:rFonts w:ascii="Times New Roman" w:hAnsi="Times New Roman"/>
                <w:color w:val="000000"/>
                <w:kern w:val="0"/>
                <w:szCs w:val="21"/>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left"/>
              <w:rPr>
                <w:rFonts w:ascii="Times New Roman" w:hAnsi="Times New Roman"/>
                <w:color w:val="000000"/>
                <w:kern w:val="0"/>
                <w:szCs w:val="21"/>
              </w:rPr>
            </w:pPr>
          </w:p>
        </w:tc>
        <w:tc>
          <w:tcPr>
            <w:tcW w:w="3389"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工程造价专业择业导向</w:t>
            </w:r>
          </w:p>
        </w:tc>
        <w:tc>
          <w:tcPr>
            <w:tcW w:w="761"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68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w:t>
            </w:r>
          </w:p>
        </w:tc>
        <w:tc>
          <w:tcPr>
            <w:tcW w:w="72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54" w:type="dxa"/>
            <w:vMerge/>
            <w:tcBorders>
              <w:top w:val="single" w:sz="4" w:space="0" w:color="auto"/>
              <w:left w:val="single" w:sz="4" w:space="0" w:color="auto"/>
              <w:bottom w:val="single" w:sz="4" w:space="0" w:color="auto"/>
              <w:right w:val="single" w:sz="4" w:space="0" w:color="auto"/>
            </w:tcBorders>
          </w:tcPr>
          <w:p w:rsidR="006B0139" w:rsidRDefault="006B0139">
            <w:pPr>
              <w:widowControl/>
              <w:jc w:val="left"/>
              <w:rPr>
                <w:rFonts w:ascii="Times New Roman" w:hAnsi="Times New Roman"/>
                <w:color w:val="000000"/>
                <w:kern w:val="0"/>
                <w:szCs w:val="21"/>
              </w:rPr>
            </w:pPr>
          </w:p>
        </w:tc>
        <w:tc>
          <w:tcPr>
            <w:tcW w:w="3905"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left"/>
              <w:rPr>
                <w:rFonts w:ascii="Times New Roman" w:hAnsi="Times New Roman"/>
                <w:color w:val="000000"/>
                <w:kern w:val="0"/>
                <w:szCs w:val="21"/>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numPr>
          <w:ilvl w:val="0"/>
          <w:numId w:val="2"/>
        </w:numPr>
        <w:spacing w:before="312" w:after="156" w:line="440" w:lineRule="exact"/>
        <w:ind w:left="105" w:right="105"/>
        <w:rPr>
          <w:rFonts w:hAnsi="黑体" w:cs="黑体"/>
          <w:szCs w:val="24"/>
        </w:rPr>
      </w:pPr>
      <w:r>
        <w:rPr>
          <w:rFonts w:hAnsi="黑体" w:cs="黑体" w:hint="eastAsia"/>
          <w:szCs w:val="24"/>
        </w:rPr>
        <w:lastRenderedPageBreak/>
        <w:t>课程教学方法</w:t>
      </w:r>
    </w:p>
    <w:p w:rsidR="006B0139" w:rsidRDefault="006B0139" w:rsidP="00FB729B">
      <w:pPr>
        <w:pStyle w:val="41"/>
        <w:spacing w:line="440" w:lineRule="exact"/>
        <w:rPr>
          <w:rFonts w:cs="宋体"/>
          <w:szCs w:val="24"/>
        </w:rPr>
      </w:pPr>
      <w:r>
        <w:rPr>
          <w:rFonts w:cs="宋体" w:hint="eastAsia"/>
          <w:szCs w:val="24"/>
        </w:rPr>
        <w:t>本课程针对一年级学生开设，教学方式有教师教授法、师生交谈法、共同讨论法、读书指导法以及翻转课堂等。既发挥教师的指导作用，又可调动学生的学习积极性。并从分利用网络教学平台（如爱课程、学堂在线等），提供更多的课外学习资料与习题，拓展学生的学习空间。调动学生积极了解行业动态，加深对专业的了解。</w:t>
      </w:r>
    </w:p>
    <w:p w:rsidR="006B0139" w:rsidRDefault="006B0139" w:rsidP="00FB729B">
      <w:pPr>
        <w:pStyle w:val="3"/>
        <w:numPr>
          <w:ilvl w:val="0"/>
          <w:numId w:val="2"/>
        </w:numPr>
        <w:spacing w:before="312" w:after="156" w:line="440" w:lineRule="exact"/>
        <w:ind w:left="105" w:right="105"/>
        <w:rPr>
          <w:rFonts w:hAnsi="黑体" w:cs="黑体"/>
          <w:szCs w:val="24"/>
        </w:rPr>
      </w:pPr>
      <w:r>
        <w:rPr>
          <w:rFonts w:hAnsi="黑体" w:cs="黑体" w:hint="eastAsia"/>
          <w:szCs w:val="24"/>
        </w:rPr>
        <w:t>课程的考核环节及课程目标达成度自评方式</w:t>
      </w:r>
    </w:p>
    <w:p w:rsidR="006B0139" w:rsidRDefault="006B0139" w:rsidP="00FB729B">
      <w:pPr>
        <w:pStyle w:val="41"/>
        <w:spacing w:line="440" w:lineRule="exact"/>
        <w:rPr>
          <w:rFonts w:cs="宋体"/>
          <w:szCs w:val="24"/>
        </w:rPr>
      </w:pPr>
      <w:r>
        <w:rPr>
          <w:rFonts w:cs="宋体" w:hint="eastAsia"/>
          <w:szCs w:val="24"/>
        </w:rPr>
        <w:t>各教学环节占总分的比例：平时作业及课堂</w:t>
      </w:r>
      <w:proofErr w:type="gramStart"/>
      <w:r>
        <w:rPr>
          <w:rFonts w:cs="宋体" w:hint="eastAsia"/>
          <w:szCs w:val="24"/>
        </w:rPr>
        <w:t>表现占</w:t>
      </w:r>
      <w:proofErr w:type="gramEnd"/>
      <w:r>
        <w:rPr>
          <w:rFonts w:cs="宋体"/>
          <w:szCs w:val="24"/>
        </w:rPr>
        <w:t>40%</w:t>
      </w:r>
      <w:r>
        <w:rPr>
          <w:rFonts w:cs="宋体" w:hint="eastAsia"/>
          <w:szCs w:val="24"/>
        </w:rPr>
        <w:t>；学习报告占</w:t>
      </w:r>
      <w:r>
        <w:rPr>
          <w:rFonts w:cs="宋体"/>
          <w:szCs w:val="24"/>
        </w:rPr>
        <w:t>60%</w:t>
      </w:r>
      <w:r>
        <w:rPr>
          <w:rFonts w:cs="宋体" w:hint="eastAsia"/>
          <w:szCs w:val="24"/>
        </w:rPr>
        <w:t>。</w:t>
      </w:r>
    </w:p>
    <w:p w:rsidR="006B0139" w:rsidRDefault="006B0139" w:rsidP="00FB729B">
      <w:pPr>
        <w:pStyle w:val="41"/>
        <w:spacing w:line="440" w:lineRule="exact"/>
        <w:rPr>
          <w:rFonts w:cs="宋体"/>
          <w:szCs w:val="24"/>
        </w:rPr>
      </w:pPr>
      <w:r>
        <w:rPr>
          <w:rFonts w:cs="宋体" w:hint="eastAsia"/>
          <w:szCs w:val="24"/>
        </w:rPr>
        <w:t>平时成绩根据习题作业、课堂讨论、课堂提问综合评定。讨论式教学环节成绩由教师根据专题研讨报告、研究成果展示、交流情况综合评定，也可以同时引入同学互评的形式作为参考。</w:t>
      </w:r>
    </w:p>
    <w:p w:rsidR="006B0139" w:rsidRDefault="006B0139" w:rsidP="00FB729B">
      <w:pPr>
        <w:pStyle w:val="41"/>
        <w:spacing w:line="440" w:lineRule="exact"/>
        <w:rPr>
          <w:rFonts w:cs="宋体"/>
          <w:szCs w:val="24"/>
        </w:rPr>
      </w:pPr>
      <w:r>
        <w:rPr>
          <w:rFonts w:cs="宋体" w:hint="eastAsia"/>
          <w:szCs w:val="24"/>
        </w:rPr>
        <w:t>考核内容</w:t>
      </w:r>
      <w:proofErr w:type="gramStart"/>
      <w:r>
        <w:rPr>
          <w:rFonts w:cs="宋体" w:hint="eastAsia"/>
          <w:szCs w:val="24"/>
        </w:rPr>
        <w:t>须体现</w:t>
      </w:r>
      <w:proofErr w:type="gramEnd"/>
      <w:r>
        <w:rPr>
          <w:rFonts w:cs="宋体" w:hint="eastAsia"/>
          <w:szCs w:val="24"/>
        </w:rPr>
        <w:t>对于工程造价行业和专业理解，工程造价专业培养目标和要求，工程造价专业课程体系和主要内容，工程造价专业学习方法，注册造价工程师考试制度和要求。最终成绩采用五级制：优秀（</w:t>
      </w:r>
      <w:r>
        <w:rPr>
          <w:rFonts w:cs="宋体"/>
          <w:szCs w:val="24"/>
        </w:rPr>
        <w:t>90~100</w:t>
      </w:r>
      <w:r>
        <w:rPr>
          <w:rFonts w:cs="宋体" w:hint="eastAsia"/>
          <w:szCs w:val="24"/>
        </w:rPr>
        <w:t>）、良好（</w:t>
      </w:r>
      <w:r>
        <w:rPr>
          <w:rFonts w:cs="宋体"/>
          <w:szCs w:val="24"/>
        </w:rPr>
        <w:t>80~89</w:t>
      </w:r>
      <w:r>
        <w:rPr>
          <w:rFonts w:cs="宋体" w:hint="eastAsia"/>
          <w:szCs w:val="24"/>
        </w:rPr>
        <w:t>）、中等（</w:t>
      </w:r>
      <w:r>
        <w:rPr>
          <w:rFonts w:cs="宋体"/>
          <w:szCs w:val="24"/>
        </w:rPr>
        <w:t>70~79</w:t>
      </w:r>
      <w:r>
        <w:rPr>
          <w:rFonts w:cs="宋体" w:hint="eastAsia"/>
          <w:szCs w:val="24"/>
        </w:rPr>
        <w:t>）、及格（</w:t>
      </w:r>
      <w:r>
        <w:rPr>
          <w:rFonts w:cs="宋体"/>
          <w:szCs w:val="24"/>
        </w:rPr>
        <w:t>60~69</w:t>
      </w:r>
      <w:r>
        <w:rPr>
          <w:rFonts w:cs="宋体" w:hint="eastAsia"/>
          <w:szCs w:val="24"/>
        </w:rPr>
        <w:t>）、不及格（</w:t>
      </w:r>
      <w:r>
        <w:rPr>
          <w:rFonts w:cs="宋体"/>
          <w:szCs w:val="24"/>
        </w:rPr>
        <w:t>60</w:t>
      </w:r>
      <w:r>
        <w:rPr>
          <w:rFonts w:cs="宋体" w:hint="eastAsia"/>
          <w:szCs w:val="24"/>
        </w:rPr>
        <w:t>分以下）。</w:t>
      </w:r>
    </w:p>
    <w:p w:rsidR="006B0139" w:rsidRDefault="006B0139" w:rsidP="00FB729B">
      <w:pPr>
        <w:pStyle w:val="3"/>
        <w:numPr>
          <w:ilvl w:val="0"/>
          <w:numId w:val="2"/>
        </w:numPr>
        <w:spacing w:before="312" w:after="156" w:line="440" w:lineRule="exact"/>
        <w:ind w:left="105" w:right="105"/>
        <w:rPr>
          <w:rFonts w:hAnsi="黑体" w:cs="黑体"/>
          <w:szCs w:val="24"/>
        </w:rPr>
      </w:pPr>
      <w:r>
        <w:rPr>
          <w:rFonts w:hAnsi="黑体" w:cs="黑体" w:hint="eastAsia"/>
          <w:szCs w:val="24"/>
        </w:rPr>
        <w:t>本课程与其它课程的联系与分工</w:t>
      </w:r>
    </w:p>
    <w:p w:rsidR="006B0139" w:rsidRDefault="006B0139" w:rsidP="00FB729B">
      <w:pPr>
        <w:pStyle w:val="41"/>
        <w:spacing w:line="440" w:lineRule="exact"/>
        <w:rPr>
          <w:rFonts w:cs="宋体"/>
          <w:szCs w:val="24"/>
        </w:rPr>
      </w:pPr>
      <w:r>
        <w:rPr>
          <w:rFonts w:cs="宋体" w:hint="eastAsia"/>
          <w:szCs w:val="24"/>
        </w:rPr>
        <w:t>与本课程相关的课程整改大学四年所有课程相关。本课程阐述了工程、造价、工程造价相关概念，知识体系；了解大学生活学习特点、指导大学学习方法。了解就业指导、工程造价专业人才需求状况和择业导向，能完成学习生涯和职业规划、执业考试相关内容。</w:t>
      </w:r>
    </w:p>
    <w:p w:rsidR="006B0139" w:rsidRDefault="006B0139" w:rsidP="00FB729B">
      <w:pPr>
        <w:pStyle w:val="3"/>
        <w:numPr>
          <w:ilvl w:val="0"/>
          <w:numId w:val="2"/>
        </w:numPr>
        <w:spacing w:before="312" w:after="156" w:line="440" w:lineRule="exact"/>
        <w:ind w:left="105" w:right="105"/>
        <w:rPr>
          <w:rFonts w:hAnsi="黑体" w:cs="黑体"/>
          <w:szCs w:val="24"/>
        </w:rPr>
      </w:pPr>
      <w:r>
        <w:rPr>
          <w:rFonts w:hAnsi="黑体" w:cs="黑体" w:hint="eastAsia"/>
          <w:szCs w:val="24"/>
        </w:rPr>
        <w:t>建议教材及教学参资料</w:t>
      </w:r>
    </w:p>
    <w:p w:rsidR="006B0139" w:rsidRDefault="006B0139" w:rsidP="00FB729B">
      <w:pPr>
        <w:pStyle w:val="42"/>
        <w:spacing w:before="312" w:after="156" w:line="440" w:lineRule="exact"/>
        <w:rPr>
          <w:rFonts w:ascii="黑体" w:eastAsia="黑体" w:hAnsi="黑体" w:cs="黑体"/>
        </w:rPr>
      </w:pPr>
      <w:r>
        <w:rPr>
          <w:rFonts w:ascii="黑体" w:eastAsia="黑体" w:hAnsi="黑体" w:cs="黑体" w:hint="eastAsia"/>
        </w:rPr>
        <w:t>建议教材：</w:t>
      </w:r>
    </w:p>
    <w:p w:rsidR="006B0139" w:rsidRDefault="006B0139" w:rsidP="00FB729B">
      <w:pPr>
        <w:pStyle w:val="5"/>
        <w:numPr>
          <w:ilvl w:val="0"/>
          <w:numId w:val="0"/>
        </w:numPr>
        <w:spacing w:line="440" w:lineRule="exact"/>
        <w:ind w:leftChars="200" w:left="900" w:hangingChars="200" w:hanging="480"/>
        <w:rPr>
          <w:rFonts w:cs="宋体"/>
          <w:szCs w:val="24"/>
        </w:rPr>
      </w:pPr>
      <w:r>
        <w:rPr>
          <w:rFonts w:cs="宋体"/>
          <w:szCs w:val="24"/>
        </w:rPr>
        <w:t>[1]</w:t>
      </w:r>
      <w:r>
        <w:rPr>
          <w:rFonts w:cs="宋体" w:hint="eastAsia"/>
          <w:szCs w:val="24"/>
        </w:rPr>
        <w:t>李建峰主编</w:t>
      </w:r>
      <w:r>
        <w:rPr>
          <w:rFonts w:cs="宋体"/>
          <w:szCs w:val="24"/>
        </w:rPr>
        <w:t>,</w:t>
      </w:r>
      <w:r>
        <w:rPr>
          <w:rFonts w:cs="宋体" w:hint="eastAsia"/>
          <w:szCs w:val="24"/>
        </w:rPr>
        <w:t>《工程造价（专业）概论》（第</w:t>
      </w:r>
      <w:r>
        <w:rPr>
          <w:rFonts w:cs="宋体"/>
          <w:szCs w:val="24"/>
        </w:rPr>
        <w:t>2</w:t>
      </w:r>
      <w:r>
        <w:rPr>
          <w:rFonts w:cs="宋体" w:hint="eastAsia"/>
          <w:szCs w:val="24"/>
        </w:rPr>
        <w:t>版），机械工业出版社，</w:t>
      </w:r>
      <w:r>
        <w:rPr>
          <w:rFonts w:cs="宋体"/>
          <w:szCs w:val="24"/>
        </w:rPr>
        <w:t>2017</w:t>
      </w:r>
    </w:p>
    <w:p w:rsidR="006B0139" w:rsidRDefault="006B0139" w:rsidP="00FB729B">
      <w:pPr>
        <w:pStyle w:val="42"/>
        <w:spacing w:beforeLines="0" w:afterLines="0" w:line="440" w:lineRule="exact"/>
        <w:ind w:rightChars="0" w:right="0" w:firstLineChars="200" w:firstLine="482"/>
        <w:rPr>
          <w:rFonts w:cs="宋体"/>
        </w:rPr>
      </w:pPr>
      <w:r>
        <w:rPr>
          <w:rFonts w:cs="宋体" w:hint="eastAsia"/>
        </w:rPr>
        <w:t>教学参考书：</w:t>
      </w:r>
    </w:p>
    <w:p w:rsidR="006B0139" w:rsidRDefault="006B0139" w:rsidP="00FB729B">
      <w:pPr>
        <w:pStyle w:val="5"/>
        <w:numPr>
          <w:ilvl w:val="0"/>
          <w:numId w:val="0"/>
        </w:numPr>
        <w:spacing w:line="440" w:lineRule="exact"/>
        <w:ind w:leftChars="200" w:left="420"/>
        <w:rPr>
          <w:rFonts w:cs="宋体"/>
          <w:szCs w:val="24"/>
        </w:rPr>
      </w:pPr>
      <w:r>
        <w:rPr>
          <w:rFonts w:cs="宋体"/>
          <w:szCs w:val="24"/>
        </w:rPr>
        <w:t>[2]</w:t>
      </w:r>
      <w:r>
        <w:rPr>
          <w:rFonts w:cs="宋体" w:hint="eastAsia"/>
          <w:szCs w:val="24"/>
        </w:rPr>
        <w:t>刘亚臣，刘宁主编，《工程管理概论》，大连理工大学出版社，</w:t>
      </w:r>
      <w:r>
        <w:rPr>
          <w:rFonts w:cs="宋体"/>
          <w:szCs w:val="24"/>
        </w:rPr>
        <w:t>2010</w:t>
      </w:r>
    </w:p>
    <w:p w:rsidR="006B0139" w:rsidRDefault="006B0139" w:rsidP="00FB729B">
      <w:pPr>
        <w:pStyle w:val="5"/>
        <w:numPr>
          <w:ilvl w:val="0"/>
          <w:numId w:val="0"/>
        </w:numPr>
        <w:spacing w:line="440" w:lineRule="exact"/>
        <w:ind w:leftChars="200" w:left="420"/>
        <w:rPr>
          <w:rFonts w:cs="宋体"/>
          <w:szCs w:val="24"/>
        </w:rPr>
      </w:pPr>
      <w:r>
        <w:rPr>
          <w:rFonts w:cs="宋体"/>
          <w:szCs w:val="24"/>
        </w:rPr>
        <w:t>[3]</w:t>
      </w:r>
      <w:r>
        <w:rPr>
          <w:rFonts w:cs="宋体" w:hint="eastAsia"/>
          <w:szCs w:val="24"/>
        </w:rPr>
        <w:t>吴现立，冯占宏编，《工程造价控制与管理》，武汉理工大学出版</w:t>
      </w:r>
      <w:r>
        <w:rPr>
          <w:rFonts w:cs="宋体"/>
          <w:szCs w:val="24"/>
        </w:rPr>
        <w:t>2008</w:t>
      </w:r>
      <w:r>
        <w:rPr>
          <w:rFonts w:cs="宋体" w:hint="eastAsia"/>
          <w:szCs w:val="24"/>
        </w:rPr>
        <w:t>。</w:t>
      </w:r>
    </w:p>
    <w:p w:rsidR="006B0139" w:rsidRDefault="006B0139" w:rsidP="00FB729B">
      <w:pPr>
        <w:pStyle w:val="1"/>
        <w:spacing w:before="156" w:after="156"/>
        <w:ind w:left="105" w:right="105"/>
        <w:rPr>
          <w:rFonts w:ascii="Times New Roman" w:hAnsi="Times New Roman"/>
        </w:rPr>
      </w:pPr>
      <w:bookmarkStart w:id="5" w:name="_Toc17758"/>
      <w:r>
        <w:rPr>
          <w:rFonts w:ascii="Times New Roman" w:hAnsi="Times New Roman" w:hint="eastAsia"/>
        </w:rPr>
        <w:lastRenderedPageBreak/>
        <w:t>《工程制图与</w:t>
      </w:r>
      <w:r>
        <w:rPr>
          <w:rFonts w:ascii="Times New Roman" w:hAnsi="Times New Roman"/>
        </w:rPr>
        <w:t>CAD</w:t>
      </w:r>
      <w:r>
        <w:rPr>
          <w:rFonts w:ascii="Times New Roman" w:hAnsi="Times New Roman" w:hint="eastAsia"/>
        </w:rPr>
        <w:t>》课程教学大纲</w:t>
      </w:r>
      <w:bookmarkEnd w:id="5"/>
    </w:p>
    <w:p w:rsidR="006B0139" w:rsidRDefault="006B0139">
      <w:pPr>
        <w:pStyle w:val="2"/>
        <w:rPr>
          <w:rFonts w:ascii="Times New Roman" w:hAnsi="Times New Roman"/>
        </w:rPr>
      </w:pPr>
      <w:r>
        <w:rPr>
          <w:rFonts w:ascii="Times New Roman" w:hAnsi="Times New Roman" w:hint="eastAsia"/>
        </w:rPr>
        <w:t xml:space="preserve">撰写人：杨华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line="480" w:lineRule="exact"/>
        <w:ind w:left="105" w:right="105"/>
        <w:rPr>
          <w:rFonts w:hAnsi="黑体" w:cs="黑体"/>
          <w:szCs w:val="24"/>
        </w:rPr>
      </w:pPr>
      <w:r>
        <w:rPr>
          <w:rFonts w:ascii="宋体" w:eastAsia="宋体" w:hAnsi="宋体" w:cs="宋体" w:hint="eastAsia"/>
          <w:szCs w:val="24"/>
        </w:rPr>
        <w:t>一、</w:t>
      </w:r>
      <w:r>
        <w:rPr>
          <w:rFonts w:hAnsi="黑体" w:cs="黑体" w:hint="eastAsia"/>
          <w:szCs w:val="24"/>
        </w:rPr>
        <w:t>课程基本信息</w:t>
      </w:r>
    </w:p>
    <w:p w:rsidR="006B0139" w:rsidRDefault="006B0139" w:rsidP="00FB729B">
      <w:pPr>
        <w:pStyle w:val="31"/>
        <w:spacing w:line="480" w:lineRule="exact"/>
        <w:ind w:firstLineChars="200" w:firstLine="482"/>
        <w:rPr>
          <w:rFonts w:ascii="宋体" w:cs="宋体"/>
        </w:rPr>
      </w:pPr>
      <w:r>
        <w:rPr>
          <w:rStyle w:val="2Char0"/>
          <w:rFonts w:ascii="宋体" w:eastAsia="宋体" w:hAnsi="宋体" w:cs="宋体"/>
          <w:b/>
          <w:bCs/>
          <w:sz w:val="24"/>
        </w:rPr>
        <w:t>1</w:t>
      </w:r>
      <w:r>
        <w:rPr>
          <w:rStyle w:val="2Char0"/>
          <w:rFonts w:ascii="宋体" w:eastAsia="宋体" w:hAnsi="宋体" w:cs="宋体" w:hint="eastAsia"/>
          <w:b/>
          <w:bCs/>
          <w:sz w:val="24"/>
        </w:rPr>
        <w:t>．课程编号：</w:t>
      </w:r>
      <w:r>
        <w:rPr>
          <w:rFonts w:ascii="宋体" w:hAnsi="宋体" w:cs="宋体"/>
        </w:rPr>
        <w:t>JX</w:t>
      </w:r>
      <w:r w:rsidR="00613A67">
        <w:rPr>
          <w:rFonts w:ascii="宋体" w:hAnsi="宋体" w:cs="宋体"/>
        </w:rPr>
        <w:t>010</w:t>
      </w:r>
      <w:r>
        <w:rPr>
          <w:rFonts w:ascii="宋体" w:hAnsi="宋体" w:cs="宋体"/>
        </w:rPr>
        <w:t>357</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2</w:t>
      </w:r>
      <w:r>
        <w:rPr>
          <w:rStyle w:val="2Char0"/>
          <w:rFonts w:ascii="宋体" w:eastAsia="宋体" w:hAnsi="宋体" w:cs="宋体" w:hint="eastAsia"/>
          <w:b/>
          <w:bCs/>
          <w:sz w:val="24"/>
        </w:rPr>
        <w:t>．课程类别：</w:t>
      </w:r>
      <w:r>
        <w:rPr>
          <w:rStyle w:val="3Char"/>
          <w:rFonts w:ascii="宋体" w:hAnsi="宋体" w:cs="宋体" w:hint="eastAsia"/>
          <w:sz w:val="24"/>
        </w:rPr>
        <w:t>专业基础课</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3</w:t>
      </w:r>
      <w:r>
        <w:rPr>
          <w:rStyle w:val="2Char0"/>
          <w:rFonts w:ascii="宋体" w:eastAsia="宋体" w:hAnsi="宋体" w:cs="宋体" w:hint="eastAsia"/>
          <w:b/>
          <w:bCs/>
          <w:sz w:val="24"/>
        </w:rPr>
        <w:t>．课程性质：</w:t>
      </w:r>
      <w:r>
        <w:rPr>
          <w:rStyle w:val="3Char"/>
          <w:rFonts w:ascii="宋体" w:hAnsi="宋体" w:cs="宋体" w:hint="eastAsia"/>
          <w:sz w:val="24"/>
        </w:rPr>
        <w:t>必修</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4</w:t>
      </w:r>
      <w:r>
        <w:rPr>
          <w:rStyle w:val="2Char0"/>
          <w:rFonts w:ascii="宋体" w:eastAsia="宋体" w:hAnsi="宋体" w:cs="宋体" w:hint="eastAsia"/>
          <w:b/>
          <w:bCs/>
          <w:sz w:val="24"/>
        </w:rPr>
        <w:t>．学时</w:t>
      </w:r>
      <w:r>
        <w:rPr>
          <w:rStyle w:val="2Char0"/>
          <w:rFonts w:ascii="宋体" w:eastAsia="宋体" w:hAnsi="宋体" w:cs="宋体"/>
          <w:b/>
          <w:bCs/>
          <w:sz w:val="24"/>
        </w:rPr>
        <w:t>/</w:t>
      </w:r>
      <w:r>
        <w:rPr>
          <w:rStyle w:val="2Char0"/>
          <w:rFonts w:ascii="宋体" w:eastAsia="宋体" w:hAnsi="宋体" w:cs="宋体" w:hint="eastAsia"/>
          <w:b/>
          <w:bCs/>
          <w:sz w:val="24"/>
        </w:rPr>
        <w:t>学分：</w:t>
      </w:r>
      <w:r>
        <w:rPr>
          <w:rStyle w:val="3Char"/>
          <w:rFonts w:ascii="宋体" w:hAnsi="宋体" w:cs="宋体"/>
          <w:sz w:val="24"/>
        </w:rPr>
        <w:t>64</w:t>
      </w:r>
      <w:r>
        <w:rPr>
          <w:rStyle w:val="3Char"/>
          <w:rFonts w:ascii="宋体" w:hAnsi="宋体" w:cs="宋体" w:hint="eastAsia"/>
          <w:sz w:val="24"/>
        </w:rPr>
        <w:t>学时</w:t>
      </w:r>
      <w:r>
        <w:rPr>
          <w:rStyle w:val="3Char"/>
          <w:rFonts w:ascii="宋体" w:hAnsi="宋体" w:cs="宋体"/>
          <w:sz w:val="24"/>
        </w:rPr>
        <w:t>/4</w:t>
      </w:r>
      <w:r>
        <w:rPr>
          <w:rStyle w:val="3Char"/>
          <w:rFonts w:ascii="宋体" w:hAnsi="宋体" w:cs="宋体" w:hint="eastAsia"/>
          <w:sz w:val="24"/>
        </w:rPr>
        <w:t>学分</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5</w:t>
      </w:r>
      <w:r>
        <w:rPr>
          <w:rStyle w:val="2Char0"/>
          <w:rFonts w:ascii="宋体" w:eastAsia="宋体" w:hAnsi="宋体" w:cs="宋体" w:hint="eastAsia"/>
          <w:b/>
          <w:bCs/>
          <w:sz w:val="24"/>
        </w:rPr>
        <w:t>．先修课程：</w:t>
      </w:r>
      <w:r>
        <w:rPr>
          <w:rStyle w:val="3Char"/>
          <w:rFonts w:ascii="宋体" w:hAnsi="宋体" w:cs="宋体" w:hint="eastAsia"/>
          <w:sz w:val="24"/>
        </w:rPr>
        <w:t>无</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6</w:t>
      </w:r>
      <w:r>
        <w:rPr>
          <w:rStyle w:val="2Char0"/>
          <w:rFonts w:ascii="宋体" w:eastAsia="宋体" w:hAnsi="宋体" w:cs="宋体" w:hint="eastAsia"/>
          <w:b/>
          <w:bCs/>
          <w:sz w:val="24"/>
        </w:rPr>
        <w:t>．适用专业：</w:t>
      </w:r>
      <w:r>
        <w:rPr>
          <w:rStyle w:val="3Char"/>
          <w:rFonts w:ascii="宋体" w:hAnsi="宋体" w:cs="宋体" w:hint="eastAsia"/>
          <w:sz w:val="24"/>
        </w:rPr>
        <w:t>工程造价专业</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7</w:t>
      </w:r>
      <w:r>
        <w:rPr>
          <w:rStyle w:val="2Char0"/>
          <w:rFonts w:ascii="宋体" w:eastAsia="宋体" w:hAnsi="宋体" w:cs="宋体" w:hint="eastAsia"/>
          <w:b/>
          <w:bCs/>
          <w:sz w:val="24"/>
        </w:rPr>
        <w:t>．课程负责人：</w:t>
      </w:r>
      <w:r>
        <w:rPr>
          <w:rStyle w:val="3Char"/>
          <w:rFonts w:ascii="宋体" w:hAnsi="宋体" w:cs="宋体" w:hint="eastAsia"/>
          <w:sz w:val="24"/>
        </w:rPr>
        <w:t>谢海涛</w:t>
      </w:r>
      <w:r>
        <w:rPr>
          <w:rFonts w:ascii="宋体" w:hAnsi="宋体" w:cs="宋体"/>
          <w:bCs/>
          <w:sz w:val="24"/>
        </w:rPr>
        <w:t xml:space="preserve">   </w:t>
      </w:r>
      <w:r>
        <w:rPr>
          <w:rFonts w:ascii="宋体" w:hAnsi="宋体" w:cs="宋体"/>
          <w:b/>
          <w:sz w:val="24"/>
        </w:rPr>
        <w:t xml:space="preserve">  </w:t>
      </w:r>
      <w:r>
        <w:rPr>
          <w:rStyle w:val="2Char0"/>
          <w:rFonts w:ascii="宋体" w:eastAsia="宋体" w:hAnsi="宋体" w:cs="宋体" w:hint="eastAsia"/>
          <w:b/>
          <w:sz w:val="24"/>
        </w:rPr>
        <w:t>核准人：</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ascii="宋体" w:eastAsia="宋体" w:hAnsi="宋体" w:cs="宋体" w:hint="eastAsia"/>
          <w:szCs w:val="24"/>
        </w:rPr>
        <w:t>一、</w:t>
      </w:r>
      <w:r>
        <w:rPr>
          <w:rFonts w:hAnsi="黑体" w:cs="黑体" w:hint="eastAsia"/>
          <w:szCs w:val="24"/>
        </w:rPr>
        <w:t>课程教学目标及学生应达到的能力</w:t>
      </w:r>
    </w:p>
    <w:p w:rsidR="006B0139" w:rsidRDefault="006B0139" w:rsidP="00FB729B">
      <w:pPr>
        <w:pStyle w:val="41"/>
        <w:spacing w:line="480" w:lineRule="exact"/>
        <w:rPr>
          <w:rFonts w:cs="宋体"/>
        </w:rPr>
      </w:pPr>
      <w:r>
        <w:rPr>
          <w:rFonts w:cs="宋体" w:hint="eastAsia"/>
        </w:rPr>
        <w:t>本课程是工程造价专业的必修专业基础课。通过对本课程的学习使学生获得绘制和阅读工程图样的理论和方法，培养空间想象、分析能力，培养仪器作图的能力，为今后专业课的学习及计算机辅助设计打下一定的基础。培养学生实践的观点、科学的思考方法以及认真细致的工作作风；培养贯彻、执行国家标准的意识，培养良好的工程意识；培养阅读与绘制土木工程图样的基本技能；通过对本课程的学习，学生能够阅读与绘制基本的土木工程图样，能够运用</w:t>
      </w:r>
      <w:r>
        <w:rPr>
          <w:rFonts w:cs="宋体"/>
        </w:rPr>
        <w:t>AutoCAD</w:t>
      </w:r>
      <w:r>
        <w:rPr>
          <w:rFonts w:cs="宋体" w:hint="eastAsia"/>
        </w:rPr>
        <w:t>完成基本的土木工程施工图，为今后专业课的学习及计算机辅助设计打下一定的基础。</w:t>
      </w:r>
    </w:p>
    <w:p w:rsidR="006B0139" w:rsidRDefault="006B0139" w:rsidP="00FB729B">
      <w:pPr>
        <w:pStyle w:val="41"/>
        <w:spacing w:line="480" w:lineRule="exact"/>
        <w:rPr>
          <w:rFonts w:cs="宋体"/>
        </w:rPr>
      </w:pPr>
      <w:r>
        <w:rPr>
          <w:rFonts w:cs="宋体" w:hint="eastAsia"/>
        </w:rPr>
        <w:t>本课程要求学生熟悉国家标准《房屋建筑制图统一标准》、《建筑制图标准》、《</w:t>
      </w:r>
      <w:r>
        <w:rPr>
          <w:rFonts w:cs="宋体"/>
        </w:rPr>
        <w:t>101</w:t>
      </w:r>
      <w:r>
        <w:rPr>
          <w:rFonts w:cs="宋体" w:hint="eastAsia"/>
        </w:rPr>
        <w:t>图集》等专业制图标准和有关规定。能正确阅读与绘制建筑等土木专业施工图，熟练掌握</w:t>
      </w:r>
      <w:r>
        <w:rPr>
          <w:rFonts w:cs="宋体"/>
        </w:rPr>
        <w:t>AutoCAD</w:t>
      </w:r>
      <w:r>
        <w:rPr>
          <w:rFonts w:cs="宋体" w:hint="eastAsia"/>
        </w:rPr>
        <w:t>的操作命令。能够运用</w:t>
      </w:r>
      <w:r>
        <w:rPr>
          <w:rFonts w:cs="宋体"/>
        </w:rPr>
        <w:t>AutoCAD</w:t>
      </w:r>
      <w:r>
        <w:rPr>
          <w:rFonts w:cs="宋体" w:hint="eastAsia"/>
        </w:rPr>
        <w:t>完成简单的施工图。</w:t>
      </w:r>
    </w:p>
    <w:p w:rsidR="006B0139" w:rsidRDefault="006B0139" w:rsidP="00FB729B">
      <w:pPr>
        <w:pStyle w:val="41"/>
        <w:spacing w:line="480" w:lineRule="exact"/>
        <w:rPr>
          <w:rFonts w:cs="宋体"/>
          <w:szCs w:val="21"/>
        </w:rPr>
        <w:sectPr w:rsidR="006B0139">
          <w:footerReference w:type="default" r:id="rId13"/>
          <w:pgSz w:w="11906" w:h="16838"/>
          <w:pgMar w:top="1440" w:right="1800" w:bottom="1440" w:left="180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三、课程教学内容与学时分配</w:t>
      </w:r>
    </w:p>
    <w:p w:rsidR="006B0139" w:rsidRDefault="006B0139" w:rsidP="00FB729B">
      <w:pPr>
        <w:pStyle w:val="41"/>
        <w:rPr>
          <w:rFonts w:ascii="Times New Roman" w:hAnsi="Times New Roman" w:cs="Times New Roman"/>
        </w:rPr>
      </w:pPr>
      <w:r>
        <w:rPr>
          <w:rFonts w:ascii="Times New Roman" w:hAnsi="Times New Roman" w:cs="Times New Roman" w:hint="eastAsia"/>
        </w:rPr>
        <w:t>总学时</w:t>
      </w:r>
      <w:r>
        <w:rPr>
          <w:rFonts w:ascii="Times New Roman" w:hAnsi="Times New Roman" w:cs="Times New Roman"/>
        </w:rPr>
        <w:t xml:space="preserve"> 64</w:t>
      </w:r>
      <w:r>
        <w:rPr>
          <w:rFonts w:ascii="Times New Roman" w:hAnsi="Times New Roman" w:cs="Times New Roman" w:hint="eastAsia"/>
        </w:rPr>
        <w:t>学时，其中土木工程制图</w:t>
      </w:r>
      <w:r>
        <w:rPr>
          <w:rFonts w:ascii="Times New Roman" w:hAnsi="Times New Roman" w:cs="Times New Roman"/>
        </w:rPr>
        <w:t>48</w:t>
      </w:r>
      <w:r>
        <w:rPr>
          <w:rFonts w:ascii="Times New Roman" w:hAnsi="Times New Roman" w:cs="Times New Roman" w:hint="eastAsia"/>
        </w:rPr>
        <w:t>学时</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CAD</w:t>
      </w:r>
      <w:r>
        <w:rPr>
          <w:rFonts w:ascii="Times New Roman" w:hAnsi="Times New Roman" w:cs="Times New Roman" w:hint="eastAsia"/>
        </w:rPr>
        <w:t>及天正</w:t>
      </w:r>
      <w:r>
        <w:rPr>
          <w:rFonts w:ascii="Times New Roman" w:hAnsi="Times New Roman" w:cs="Times New Roman"/>
        </w:rPr>
        <w:t>16</w:t>
      </w:r>
      <w:r>
        <w:rPr>
          <w:rFonts w:ascii="Times New Roman" w:hAnsi="Times New Roman" w:cs="Times New Roman" w:hint="eastAsia"/>
        </w:rPr>
        <w:t>学时</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528"/>
        <w:gridCol w:w="3620"/>
        <w:gridCol w:w="763"/>
        <w:gridCol w:w="763"/>
        <w:gridCol w:w="859"/>
        <w:gridCol w:w="3401"/>
        <w:gridCol w:w="2442"/>
      </w:tblGrid>
      <w:tr w:rsidR="006B0139" w:rsidRPr="00A27269">
        <w:trPr>
          <w:trHeight w:val="810"/>
          <w:jc w:val="center"/>
        </w:trPr>
        <w:tc>
          <w:tcPr>
            <w:tcW w:w="798"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序号</w:t>
            </w:r>
          </w:p>
        </w:tc>
        <w:tc>
          <w:tcPr>
            <w:tcW w:w="1528"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知识单元</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知识点</w:t>
            </w:r>
          </w:p>
        </w:tc>
        <w:tc>
          <w:tcPr>
            <w:tcW w:w="763"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重点</w:t>
            </w:r>
          </w:p>
        </w:tc>
        <w:tc>
          <w:tcPr>
            <w:tcW w:w="763"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难点</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推荐学时</w:t>
            </w:r>
          </w:p>
        </w:tc>
        <w:tc>
          <w:tcPr>
            <w:tcW w:w="3401"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预期学习效果</w:t>
            </w:r>
          </w:p>
        </w:tc>
        <w:tc>
          <w:tcPr>
            <w:tcW w:w="2442"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重点支持指标点</w:t>
            </w:r>
          </w:p>
        </w:tc>
      </w:tr>
      <w:tr w:rsidR="006B0139" w:rsidRPr="00A27269">
        <w:trPr>
          <w:trHeight w:val="445"/>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1</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绪论</w:t>
            </w:r>
          </w:p>
        </w:tc>
        <w:tc>
          <w:tcPr>
            <w:tcW w:w="3620" w:type="dxa"/>
            <w:vAlign w:val="center"/>
          </w:tcPr>
          <w:p w:rsidR="006B0139" w:rsidRPr="00A27269" w:rsidRDefault="006B0139">
            <w:pPr>
              <w:spacing w:line="300" w:lineRule="exact"/>
              <w:rPr>
                <w:rFonts w:ascii="Times New Roman" w:hAnsi="Times New Roman"/>
              </w:rPr>
            </w:pPr>
            <w:proofErr w:type="gramStart"/>
            <w:r w:rsidRPr="00A27269">
              <w:rPr>
                <w:rFonts w:ascii="Times New Roman" w:hAnsi="Times New Roman" w:hint="eastAsia"/>
              </w:rPr>
              <w:t>工程图学的</w:t>
            </w:r>
            <w:proofErr w:type="gramEnd"/>
            <w:r w:rsidRPr="00A27269">
              <w:rPr>
                <w:rFonts w:ascii="Times New Roman" w:hAnsi="Times New Roman" w:hint="eastAsia"/>
              </w:rPr>
              <w:t>发展历史</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6B0139">
            <w:pPr>
              <w:spacing w:line="300" w:lineRule="exact"/>
              <w:rPr>
                <w:rFonts w:ascii="Times New Roman" w:hAnsi="Times New Roman"/>
              </w:rPr>
            </w:pPr>
          </w:p>
        </w:tc>
        <w:tc>
          <w:tcPr>
            <w:tcW w:w="859"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了解《工程制图与</w:t>
            </w:r>
            <w:r w:rsidRPr="00A27269">
              <w:rPr>
                <w:rFonts w:ascii="Times New Roman" w:hAnsi="Times New Roman"/>
              </w:rPr>
              <w:t>CAD</w:t>
            </w:r>
            <w:r w:rsidRPr="00A27269">
              <w:rPr>
                <w:rFonts w:ascii="Times New Roman" w:hAnsi="Times New Roman" w:hint="eastAsia"/>
              </w:rPr>
              <w:t>》这门课的内容，根据课程特点选择学习方法，并在此基础上开始筹备学习工具并练习仿宋字</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407"/>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proofErr w:type="gramStart"/>
            <w:r w:rsidRPr="00A27269">
              <w:rPr>
                <w:rFonts w:ascii="Times New Roman" w:hAnsi="Times New Roman" w:hint="eastAsia"/>
              </w:rPr>
              <w:t>工程图学课程</w:t>
            </w:r>
            <w:proofErr w:type="gramEnd"/>
            <w:r w:rsidRPr="00A27269">
              <w:rPr>
                <w:rFonts w:ascii="Times New Roman" w:hAnsi="Times New Roman" w:hint="eastAsia"/>
              </w:rPr>
              <w:t>的研究对象和任务</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69"/>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proofErr w:type="gramStart"/>
            <w:r w:rsidRPr="00A27269">
              <w:rPr>
                <w:rFonts w:ascii="Times New Roman" w:hAnsi="Times New Roman" w:hint="eastAsia"/>
              </w:rPr>
              <w:t>工程图学课程</w:t>
            </w:r>
            <w:proofErr w:type="gramEnd"/>
            <w:r w:rsidRPr="00A27269">
              <w:rPr>
                <w:rFonts w:ascii="Times New Roman" w:hAnsi="Times New Roman" w:hint="eastAsia"/>
              </w:rPr>
              <w:t>的特点和学习方法</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76"/>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制图基本知识</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制图基本规定</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 xml:space="preserve">  2</w:t>
            </w:r>
          </w:p>
        </w:tc>
        <w:tc>
          <w:tcPr>
            <w:tcW w:w="3401" w:type="dxa"/>
            <w:vMerge w:val="restart"/>
          </w:tcPr>
          <w:p w:rsidR="006B0139" w:rsidRPr="00A27269" w:rsidRDefault="006B0139">
            <w:pPr>
              <w:spacing w:line="300" w:lineRule="exact"/>
              <w:rPr>
                <w:rFonts w:ascii="Times New Roman" w:hAnsi="Times New Roman"/>
              </w:rPr>
            </w:pPr>
            <w:r w:rsidRPr="00A27269">
              <w:rPr>
                <w:rFonts w:ascii="Times New Roman" w:hAnsi="Times New Roman" w:hint="eastAsia"/>
              </w:rPr>
              <w:t>掌握建筑制图中常用图幅大小、图线的表达应用、字体大小应用范围、各种图的常用比例、尺寸标注的组成及应用；熟悉常用制图工具、仪器及其使用方法；运用手工绘图的工具完成简单的几何作图</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554"/>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常用制图工具、仪器及其使用方法</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 xml:space="preserve">  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69"/>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几何作图</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 xml:space="preserve">  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3</w:t>
            </w:r>
          </w:p>
        </w:tc>
        <w:tc>
          <w:tcPr>
            <w:tcW w:w="1528" w:type="dxa"/>
            <w:vMerge w:val="restart"/>
            <w:vAlign w:val="center"/>
          </w:tcPr>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r w:rsidRPr="00A27269">
              <w:rPr>
                <w:rFonts w:ascii="Times New Roman" w:hAnsi="Times New Roman" w:hint="eastAsia"/>
              </w:rPr>
              <w:t>投影法</w:t>
            </w:r>
          </w:p>
          <w:p w:rsidR="006B0139" w:rsidRPr="00A27269" w:rsidRDefault="006B0139">
            <w:pPr>
              <w:spacing w:line="300" w:lineRule="exact"/>
              <w:rPr>
                <w:rFonts w:ascii="Times New Roman" w:hAnsi="Times New Roman"/>
              </w:rPr>
            </w:pPr>
            <w:r w:rsidRPr="00A27269">
              <w:rPr>
                <w:rFonts w:ascii="Times New Roman" w:hAnsi="Times New Roman" w:hint="eastAsia"/>
              </w:rPr>
              <w:t>基本知识</w:t>
            </w:r>
          </w:p>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投影法的基本概念</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6B0139">
            <w:pPr>
              <w:spacing w:line="300" w:lineRule="exact"/>
              <w:rPr>
                <w:rFonts w:ascii="Times New Roman" w:hAnsi="Times New Roman"/>
              </w:rPr>
            </w:pPr>
          </w:p>
        </w:tc>
        <w:tc>
          <w:tcPr>
            <w:tcW w:w="859"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熟悉投影的概念及分类、正投影的基本性质、三面投影的形成及其规律</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 xml:space="preserve"> </w:t>
            </w:r>
          </w:p>
        </w:tc>
      </w:tr>
      <w:tr w:rsidR="006B0139" w:rsidRPr="00A27269">
        <w:trPr>
          <w:trHeight w:val="27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工程上常用的几种投影图</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平行投影的基本性质</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正投影图的形成及特性</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基本形体的投影</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66"/>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 xml:space="preserve">  4</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点、线、平面的投影及其相对位置</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点的投影</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tcPr>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r w:rsidRPr="00A27269">
              <w:rPr>
                <w:rFonts w:ascii="Times New Roman" w:hAnsi="Times New Roman" w:hint="eastAsia"/>
              </w:rPr>
              <w:t>掌握点、直线、平面的正投影特性</w:t>
            </w:r>
          </w:p>
          <w:p w:rsidR="006B0139" w:rsidRPr="00A27269" w:rsidRDefault="006B0139">
            <w:pPr>
              <w:spacing w:line="300" w:lineRule="exact"/>
              <w:rPr>
                <w:rFonts w:ascii="Times New Roman" w:hAnsi="Times New Roman"/>
              </w:rPr>
            </w:pPr>
            <w:r w:rsidRPr="00A27269">
              <w:rPr>
                <w:rFonts w:ascii="Times New Roman" w:hAnsi="Times New Roman" w:hint="eastAsia"/>
              </w:rPr>
              <w:t>及相互的相对位置关系</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 xml:space="preserve"> </w:t>
            </w: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直线的投影</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平面的投影</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4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直线与平面相对位置（一）</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18"/>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 xml:space="preserve">  </w:t>
            </w:r>
            <w:r w:rsidRPr="00A27269">
              <w:rPr>
                <w:rFonts w:ascii="Times New Roman" w:hAnsi="Times New Roman" w:hint="eastAsia"/>
              </w:rPr>
              <w:t>直线与平面相对位置（二）</w:t>
            </w:r>
            <w:r w:rsidRPr="00A27269">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24"/>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平面与平面的相对位置（一）</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14"/>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 xml:space="preserve">    </w:t>
            </w:r>
            <w:r w:rsidRPr="00A27269">
              <w:rPr>
                <w:rFonts w:ascii="Times New Roman" w:hAnsi="Times New Roman" w:hint="eastAsia"/>
              </w:rPr>
              <w:t>平面与平面的相对位置（二）</w:t>
            </w:r>
            <w:r w:rsidRPr="00A27269">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561"/>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5</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投影变换</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投影变换的目的和方法</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tcPr>
          <w:p w:rsidR="006B0139" w:rsidRPr="00A27269" w:rsidRDefault="006B0139">
            <w:pPr>
              <w:spacing w:line="300" w:lineRule="exact"/>
              <w:rPr>
                <w:rFonts w:ascii="Times New Roman" w:hAnsi="Times New Roman"/>
              </w:rPr>
            </w:pPr>
            <w:r w:rsidRPr="00A27269">
              <w:rPr>
                <w:rFonts w:ascii="Times New Roman" w:hAnsi="Times New Roman" w:hint="eastAsia"/>
              </w:rPr>
              <w:t>熟悉投影变换目的及其种类，掌握换面法</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 xml:space="preserve"> </w:t>
            </w:r>
          </w:p>
        </w:tc>
      </w:tr>
      <w:tr w:rsidR="006B0139" w:rsidRPr="00A27269">
        <w:trPr>
          <w:trHeight w:val="523"/>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换面法</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49"/>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6</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立体</w:t>
            </w:r>
          </w:p>
          <w:p w:rsidR="006B0139" w:rsidRPr="00A27269" w:rsidRDefault="006B0139">
            <w:pPr>
              <w:spacing w:line="300" w:lineRule="exact"/>
              <w:rPr>
                <w:rFonts w:ascii="Times New Roman" w:hAnsi="Times New Roman"/>
              </w:rPr>
            </w:pPr>
            <w:r w:rsidRPr="00A27269">
              <w:rPr>
                <w:rFonts w:ascii="Times New Roman" w:hAnsi="Times New Roman" w:hint="eastAsia"/>
              </w:rPr>
              <w:t>表面的交线</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概述</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6B0139">
            <w:pPr>
              <w:spacing w:line="300" w:lineRule="exact"/>
              <w:rPr>
                <w:rFonts w:ascii="Times New Roman" w:hAnsi="Times New Roman"/>
              </w:rPr>
            </w:pP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tcPr>
          <w:p w:rsidR="006B0139" w:rsidRPr="00A27269" w:rsidRDefault="006B0139">
            <w:pPr>
              <w:spacing w:line="300" w:lineRule="exact"/>
              <w:rPr>
                <w:rFonts w:ascii="Times New Roman" w:hAnsi="Times New Roman"/>
              </w:rPr>
            </w:pPr>
            <w:r w:rsidRPr="00A27269">
              <w:rPr>
                <w:rFonts w:ascii="Times New Roman" w:hAnsi="Times New Roman" w:hint="eastAsia"/>
              </w:rPr>
              <w:t>熟悉基本立体的组合、交接的投影规律</w:t>
            </w:r>
          </w:p>
          <w:p w:rsidR="006B0139" w:rsidRPr="00A27269" w:rsidRDefault="006B0139">
            <w:pPr>
              <w:spacing w:line="300" w:lineRule="exact"/>
              <w:rPr>
                <w:rFonts w:ascii="Times New Roman" w:hAnsi="Times New Roman"/>
              </w:rPr>
            </w:pPr>
            <w:r w:rsidRPr="00A27269">
              <w:rPr>
                <w:rFonts w:ascii="Times New Roman" w:hAnsi="Times New Roman" w:hint="eastAsia"/>
              </w:rPr>
              <w:t>与尺寸标注</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 xml:space="preserve"> </w:t>
            </w:r>
          </w:p>
        </w:tc>
      </w:tr>
      <w:tr w:rsidR="006B0139" w:rsidRPr="00A27269">
        <w:trPr>
          <w:trHeight w:val="539"/>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平面体的截交线</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576"/>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proofErr w:type="gramStart"/>
            <w:r w:rsidRPr="00A27269">
              <w:rPr>
                <w:rFonts w:ascii="Times New Roman" w:hAnsi="Times New Roman" w:hint="eastAsia"/>
              </w:rPr>
              <w:t>同坡屋面</w:t>
            </w:r>
            <w:proofErr w:type="gramEnd"/>
            <w:r w:rsidRPr="00A27269">
              <w:rPr>
                <w:rFonts w:ascii="Times New Roman" w:hAnsi="Times New Roman" w:hint="eastAsia"/>
              </w:rPr>
              <w:t>的交线</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14"/>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7</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建筑施工图</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概述</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14</w:t>
            </w:r>
          </w:p>
        </w:tc>
        <w:tc>
          <w:tcPr>
            <w:tcW w:w="3401" w:type="dxa"/>
            <w:vMerge w:val="restart"/>
          </w:tcPr>
          <w:p w:rsidR="006B0139" w:rsidRPr="00A27269" w:rsidRDefault="006B0139">
            <w:pPr>
              <w:spacing w:line="300" w:lineRule="exact"/>
              <w:rPr>
                <w:rFonts w:ascii="Times New Roman" w:hAnsi="Times New Roman"/>
                <w:lang w:val="zh-CN"/>
              </w:rPr>
            </w:pPr>
            <w:r w:rsidRPr="00A27269">
              <w:rPr>
                <w:rFonts w:ascii="Times New Roman" w:hAnsi="Times New Roman" w:hint="eastAsia"/>
                <w:lang w:val="zh-CN"/>
              </w:rPr>
              <w:t>了解建筑施工图的内容和图示特点，掌握建筑施工图制图标准的基本规定，了解工业厂房、地下建筑工程图的简介。初步学习建筑施工图的仪器绘图方法。</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w:t>
            </w:r>
            <w:r w:rsidRPr="00A27269">
              <w:rPr>
                <w:rFonts w:ascii="Times New Roman" w:hAnsi="Times New Roman" w:hint="eastAsia"/>
              </w:rPr>
              <w:lastRenderedPageBreak/>
              <w:t>代技术工具</w:t>
            </w:r>
          </w:p>
        </w:tc>
      </w:tr>
      <w:tr w:rsidR="006B0139" w:rsidRPr="00A27269">
        <w:trPr>
          <w:trHeight w:val="42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建筑总平面图</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12"/>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建筑平面图（一）</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18"/>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建筑平面图（二）</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552"/>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建筑立面图</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558"/>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建筑剖面图</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412"/>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建筑详图</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530"/>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8</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绘图前的准备知识</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练习启动</w:t>
            </w:r>
            <w:r w:rsidRPr="00A27269">
              <w:rPr>
                <w:rFonts w:ascii="Times New Roman" w:hAnsi="Times New Roman"/>
              </w:rPr>
              <w:t>AutoCAD</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tcPr>
          <w:p w:rsidR="006B0139" w:rsidRPr="00A27269" w:rsidRDefault="006B0139">
            <w:pPr>
              <w:spacing w:line="300" w:lineRule="exact"/>
              <w:rPr>
                <w:rFonts w:ascii="Times New Roman" w:hAnsi="Times New Roman"/>
              </w:rPr>
            </w:pPr>
            <w:r w:rsidRPr="00A27269">
              <w:rPr>
                <w:rFonts w:ascii="Times New Roman" w:hAnsi="Times New Roman" w:hint="eastAsia"/>
              </w:rPr>
              <w:t>了解工作界面及命令的执行，学会使用快捷命令。</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44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用</w:t>
            </w:r>
            <w:r w:rsidRPr="00A27269">
              <w:rPr>
                <w:rFonts w:ascii="Times New Roman" w:hAnsi="Times New Roman"/>
              </w:rPr>
              <w:t>cad</w:t>
            </w:r>
            <w:r w:rsidRPr="00A27269">
              <w:rPr>
                <w:rFonts w:ascii="Times New Roman" w:hAnsi="Times New Roman" w:hint="eastAsia"/>
              </w:rPr>
              <w:t>初步练习</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Merge/>
            <w:vAlign w:val="center"/>
          </w:tcPr>
          <w:p w:rsidR="006B0139" w:rsidRPr="00A27269" w:rsidRDefault="006B0139">
            <w:pPr>
              <w:spacing w:line="300" w:lineRule="exact"/>
              <w:rPr>
                <w:rFonts w:ascii="Times New Roman" w:hAnsi="Times New Roman"/>
              </w:rPr>
            </w:pP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560"/>
          <w:jc w:val="center"/>
        </w:trPr>
        <w:tc>
          <w:tcPr>
            <w:tcW w:w="798"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9</w:t>
            </w:r>
          </w:p>
        </w:tc>
        <w:tc>
          <w:tcPr>
            <w:tcW w:w="1528"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绘图环境设置</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用</w:t>
            </w:r>
            <w:r w:rsidRPr="00A27269">
              <w:rPr>
                <w:rFonts w:ascii="Times New Roman" w:hAnsi="Times New Roman"/>
              </w:rPr>
              <w:t>cad</w:t>
            </w:r>
            <w:r w:rsidRPr="00A27269">
              <w:rPr>
                <w:rFonts w:ascii="Times New Roman" w:hAnsi="Times New Roman" w:hint="eastAsia"/>
              </w:rPr>
              <w:t>绘制线型练习</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tcPr>
          <w:p w:rsidR="006B0139" w:rsidRPr="00A27269" w:rsidRDefault="006B0139">
            <w:pPr>
              <w:spacing w:line="300" w:lineRule="exact"/>
              <w:rPr>
                <w:rFonts w:ascii="Times New Roman" w:hAnsi="Times New Roman"/>
              </w:rPr>
            </w:pPr>
            <w:r w:rsidRPr="00A27269">
              <w:rPr>
                <w:rFonts w:ascii="Times New Roman" w:hAnsi="Times New Roman" w:hint="eastAsia"/>
              </w:rPr>
              <w:t>了解绘图环境的设置，掌握快捷命令设置绘图环境。</w:t>
            </w:r>
          </w:p>
        </w:tc>
        <w:tc>
          <w:tcPr>
            <w:tcW w:w="2442"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484"/>
          <w:jc w:val="center"/>
        </w:trPr>
        <w:tc>
          <w:tcPr>
            <w:tcW w:w="798"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10</w:t>
            </w:r>
          </w:p>
        </w:tc>
        <w:tc>
          <w:tcPr>
            <w:tcW w:w="1528"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绘制平面图形</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用</w:t>
            </w:r>
            <w:r w:rsidRPr="00A27269">
              <w:rPr>
                <w:rFonts w:ascii="Times New Roman" w:hAnsi="Times New Roman"/>
              </w:rPr>
              <w:t>cad</w:t>
            </w:r>
            <w:r w:rsidRPr="00A27269">
              <w:rPr>
                <w:rFonts w:ascii="Times New Roman" w:hAnsi="Times New Roman" w:hint="eastAsia"/>
              </w:rPr>
              <w:t>初步绘制几何作图</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6B0139">
            <w:pPr>
              <w:spacing w:line="300" w:lineRule="exact"/>
              <w:rPr>
                <w:rFonts w:ascii="Times New Roman" w:hAnsi="Times New Roman"/>
              </w:rPr>
            </w:pP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tcPr>
          <w:p w:rsidR="006B0139" w:rsidRPr="00A27269" w:rsidRDefault="006B0139">
            <w:pPr>
              <w:spacing w:line="300" w:lineRule="exact"/>
              <w:rPr>
                <w:rFonts w:ascii="Times New Roman" w:hAnsi="Times New Roman"/>
              </w:rPr>
            </w:pPr>
            <w:r w:rsidRPr="00A27269">
              <w:rPr>
                <w:rFonts w:ascii="Times New Roman" w:hAnsi="Times New Roman" w:hint="eastAsia"/>
              </w:rPr>
              <w:t>了解基本的绘图命令和编辑修改命令。</w:t>
            </w:r>
          </w:p>
        </w:tc>
        <w:tc>
          <w:tcPr>
            <w:tcW w:w="2442"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300"/>
          <w:jc w:val="center"/>
        </w:trPr>
        <w:tc>
          <w:tcPr>
            <w:tcW w:w="798"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11</w:t>
            </w:r>
          </w:p>
        </w:tc>
        <w:tc>
          <w:tcPr>
            <w:tcW w:w="1528"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绘制简单</w:t>
            </w:r>
          </w:p>
          <w:p w:rsidR="006B0139" w:rsidRPr="00A27269" w:rsidRDefault="006B0139">
            <w:pPr>
              <w:spacing w:line="300" w:lineRule="exact"/>
              <w:rPr>
                <w:rFonts w:ascii="Times New Roman" w:hAnsi="Times New Roman"/>
              </w:rPr>
            </w:pPr>
            <w:r w:rsidRPr="00A27269">
              <w:rPr>
                <w:rFonts w:ascii="Times New Roman" w:hAnsi="Times New Roman" w:hint="eastAsia"/>
              </w:rPr>
              <w:t>的图样</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用</w:t>
            </w:r>
            <w:r w:rsidRPr="00A27269">
              <w:rPr>
                <w:rFonts w:ascii="Times New Roman" w:hAnsi="Times New Roman"/>
              </w:rPr>
              <w:t>cad</w:t>
            </w:r>
            <w:r w:rsidRPr="00A27269">
              <w:rPr>
                <w:rFonts w:ascii="Times New Roman" w:hAnsi="Times New Roman" w:hint="eastAsia"/>
              </w:rPr>
              <w:t>绘制几何作图</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tcPr>
          <w:p w:rsidR="006B0139" w:rsidRPr="00A27269" w:rsidRDefault="006B0139">
            <w:pPr>
              <w:spacing w:line="300" w:lineRule="exact"/>
              <w:rPr>
                <w:rFonts w:ascii="Times New Roman" w:hAnsi="Times New Roman"/>
              </w:rPr>
            </w:pPr>
            <w:r w:rsidRPr="00A27269">
              <w:rPr>
                <w:rFonts w:ascii="Times New Roman" w:hAnsi="Times New Roman" w:hint="eastAsia"/>
              </w:rPr>
              <w:t>用绘图命令和编辑修改命令绘制简单的图样，熟练运用快捷命令绘图。</w:t>
            </w:r>
          </w:p>
        </w:tc>
        <w:tc>
          <w:tcPr>
            <w:tcW w:w="2442"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300"/>
          <w:jc w:val="center"/>
        </w:trPr>
        <w:tc>
          <w:tcPr>
            <w:tcW w:w="79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12</w:t>
            </w:r>
          </w:p>
        </w:tc>
        <w:tc>
          <w:tcPr>
            <w:tcW w:w="1528"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绘制建筑工程施工图</w:t>
            </w: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在</w:t>
            </w:r>
            <w:r w:rsidRPr="00A27269">
              <w:rPr>
                <w:rFonts w:ascii="Times New Roman" w:hAnsi="Times New Roman"/>
              </w:rPr>
              <w:t>CAD</w:t>
            </w:r>
            <w:r w:rsidRPr="00A27269">
              <w:rPr>
                <w:rFonts w:ascii="Times New Roman" w:hAnsi="Times New Roman" w:hint="eastAsia"/>
              </w:rPr>
              <w:t>的基础上利用天正软件进行建筑平面图的绘制</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val="restart"/>
          </w:tcPr>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p>
          <w:p w:rsidR="006B0139" w:rsidRPr="00A27269" w:rsidRDefault="006B0139">
            <w:pPr>
              <w:spacing w:line="300" w:lineRule="exact"/>
              <w:rPr>
                <w:rFonts w:ascii="Times New Roman" w:hAnsi="Times New Roman"/>
              </w:rPr>
            </w:pPr>
            <w:r w:rsidRPr="00A27269">
              <w:rPr>
                <w:rFonts w:ascii="Times New Roman" w:hAnsi="Times New Roman" w:hint="eastAsia"/>
              </w:rPr>
              <w:t>掌握运用快速方法绘制土建工程图样，熟练运用快捷命令和快捷方法绘制土建工程图样，并能解决绘图中碰到的一些实际问题。</w:t>
            </w:r>
          </w:p>
        </w:tc>
        <w:tc>
          <w:tcPr>
            <w:tcW w:w="2442" w:type="dxa"/>
            <w:vMerge w:val="restart"/>
            <w:vAlign w:val="center"/>
          </w:tcPr>
          <w:p w:rsidR="006B0139" w:rsidRPr="00A27269" w:rsidRDefault="006B0139">
            <w:pPr>
              <w:spacing w:line="300" w:lineRule="exact"/>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r w:rsidRPr="00A27269">
              <w:rPr>
                <w:rFonts w:ascii="Times New Roman" w:hAnsi="Times New Roman"/>
              </w:rPr>
              <w:t>5.1</w:t>
            </w:r>
            <w:r w:rsidRPr="00A27269">
              <w:rPr>
                <w:rFonts w:ascii="Times New Roman" w:hAnsi="Times New Roman" w:hint="eastAsia"/>
              </w:rPr>
              <w:t>掌握文献信息检索查询的方法，能合理选择使用绘图、测试、数值分析等现代技术工具</w:t>
            </w: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在</w:t>
            </w:r>
            <w:r w:rsidRPr="00A27269">
              <w:rPr>
                <w:rFonts w:ascii="Times New Roman" w:hAnsi="Times New Roman"/>
              </w:rPr>
              <w:t>CAD</w:t>
            </w:r>
            <w:r w:rsidRPr="00A27269">
              <w:rPr>
                <w:rFonts w:ascii="Times New Roman" w:hAnsi="Times New Roman" w:hint="eastAsia"/>
              </w:rPr>
              <w:t>的基础上利用天正软件进行建筑立面图的绘制</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19"/>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在</w:t>
            </w:r>
            <w:r w:rsidRPr="00A27269">
              <w:rPr>
                <w:rFonts w:ascii="Times New Roman" w:hAnsi="Times New Roman"/>
              </w:rPr>
              <w:t>CAD</w:t>
            </w:r>
            <w:r w:rsidRPr="00A27269">
              <w:rPr>
                <w:rFonts w:ascii="Times New Roman" w:hAnsi="Times New Roman" w:hint="eastAsia"/>
              </w:rPr>
              <w:t>的基础上利用天正软件进行建筑剖面图的绘制</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DE66F6">
            <w:pPr>
              <w:spacing w:line="300" w:lineRule="exact"/>
              <w:rPr>
                <w:rFonts w:ascii="Times New Roman" w:hAnsi="Times New Roman"/>
              </w:rPr>
            </w:pPr>
            <w:r>
              <w:rPr>
                <w:rFonts w:ascii="Times New Roman" w:hAnsi="Times New Roman"/>
              </w:rPr>
              <w:t xml:space="preserve">√ </w:t>
            </w: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300" w:lineRule="exact"/>
              <w:rPr>
                <w:rFonts w:ascii="Times New Roman" w:hAnsi="Times New Roman"/>
              </w:rPr>
            </w:pPr>
          </w:p>
        </w:tc>
        <w:tc>
          <w:tcPr>
            <w:tcW w:w="1528" w:type="dxa"/>
            <w:vMerge/>
            <w:vAlign w:val="center"/>
          </w:tcPr>
          <w:p w:rsidR="006B0139" w:rsidRPr="00A27269" w:rsidRDefault="006B0139">
            <w:pPr>
              <w:spacing w:line="300" w:lineRule="exact"/>
              <w:rPr>
                <w:rFonts w:ascii="Times New Roman" w:hAnsi="Times New Roman"/>
              </w:rPr>
            </w:pPr>
          </w:p>
        </w:tc>
        <w:tc>
          <w:tcPr>
            <w:tcW w:w="3620" w:type="dxa"/>
            <w:vAlign w:val="center"/>
          </w:tcPr>
          <w:p w:rsidR="006B0139" w:rsidRPr="00A27269" w:rsidRDefault="006B0139">
            <w:pPr>
              <w:spacing w:line="300" w:lineRule="exact"/>
              <w:rPr>
                <w:rFonts w:ascii="Times New Roman" w:hAnsi="Times New Roman"/>
              </w:rPr>
            </w:pPr>
            <w:r w:rsidRPr="00A27269">
              <w:rPr>
                <w:rFonts w:ascii="Times New Roman" w:hAnsi="Times New Roman" w:hint="eastAsia"/>
              </w:rPr>
              <w:t>在</w:t>
            </w:r>
            <w:r w:rsidRPr="00A27269">
              <w:rPr>
                <w:rFonts w:ascii="Times New Roman" w:hAnsi="Times New Roman"/>
              </w:rPr>
              <w:t>CAD</w:t>
            </w:r>
            <w:r w:rsidRPr="00A27269">
              <w:rPr>
                <w:rFonts w:ascii="Times New Roman" w:hAnsi="Times New Roman" w:hint="eastAsia"/>
              </w:rPr>
              <w:t>的基础上利用天正软件进行</w:t>
            </w:r>
          </w:p>
          <w:p w:rsidR="006B0139" w:rsidRPr="00A27269" w:rsidRDefault="006B0139">
            <w:pPr>
              <w:spacing w:line="300" w:lineRule="exact"/>
              <w:rPr>
                <w:rFonts w:ascii="Times New Roman" w:hAnsi="Times New Roman"/>
              </w:rPr>
            </w:pPr>
            <w:r w:rsidRPr="00A27269">
              <w:rPr>
                <w:rFonts w:ascii="Times New Roman" w:hAnsi="Times New Roman" w:hint="eastAsia"/>
              </w:rPr>
              <w:t>建筑详图的绘制</w:t>
            </w:r>
          </w:p>
        </w:tc>
        <w:tc>
          <w:tcPr>
            <w:tcW w:w="763" w:type="dxa"/>
            <w:vAlign w:val="center"/>
          </w:tcPr>
          <w:p w:rsidR="006B0139" w:rsidRPr="00A27269" w:rsidRDefault="006B0139">
            <w:pPr>
              <w:spacing w:line="300" w:lineRule="exact"/>
              <w:rPr>
                <w:rFonts w:ascii="Times New Roman" w:hAnsi="Times New Roman"/>
              </w:rPr>
            </w:pPr>
          </w:p>
        </w:tc>
        <w:tc>
          <w:tcPr>
            <w:tcW w:w="763" w:type="dxa"/>
            <w:vAlign w:val="center"/>
          </w:tcPr>
          <w:p w:rsidR="006B0139" w:rsidRPr="00A27269" w:rsidRDefault="006B0139">
            <w:pPr>
              <w:spacing w:line="300" w:lineRule="exact"/>
              <w:rPr>
                <w:rFonts w:ascii="Times New Roman" w:hAnsi="Times New Roman"/>
              </w:rPr>
            </w:pPr>
          </w:p>
        </w:tc>
        <w:tc>
          <w:tcPr>
            <w:tcW w:w="859" w:type="dxa"/>
            <w:vAlign w:val="center"/>
          </w:tcPr>
          <w:p w:rsidR="006B0139" w:rsidRPr="00A27269" w:rsidRDefault="006B0139">
            <w:pPr>
              <w:spacing w:line="300" w:lineRule="exact"/>
              <w:rPr>
                <w:rFonts w:ascii="Times New Roman" w:hAnsi="Times New Roman"/>
              </w:rPr>
            </w:pPr>
            <w:r w:rsidRPr="00A27269">
              <w:rPr>
                <w:rFonts w:ascii="Times New Roman" w:hAnsi="Times New Roman"/>
              </w:rPr>
              <w:t>2</w:t>
            </w:r>
          </w:p>
        </w:tc>
        <w:tc>
          <w:tcPr>
            <w:tcW w:w="3401" w:type="dxa"/>
            <w:vMerge/>
          </w:tcPr>
          <w:p w:rsidR="006B0139" w:rsidRPr="00A27269" w:rsidRDefault="006B0139">
            <w:pPr>
              <w:spacing w:line="300" w:lineRule="exact"/>
              <w:rPr>
                <w:rFonts w:ascii="Times New Roman" w:hAnsi="Times New Roman"/>
              </w:rPr>
            </w:pPr>
          </w:p>
        </w:tc>
        <w:tc>
          <w:tcPr>
            <w:tcW w:w="2442" w:type="dxa"/>
            <w:vMerge/>
            <w:vAlign w:val="center"/>
          </w:tcPr>
          <w:p w:rsidR="006B0139" w:rsidRPr="00A27269" w:rsidRDefault="006B0139">
            <w:pPr>
              <w:spacing w:line="300" w:lineRule="exact"/>
              <w:rPr>
                <w:rFonts w:ascii="Times New Roman" w:hAnsi="Times New Roman"/>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本课程包括土木工程制图和</w:t>
      </w:r>
      <w:r>
        <w:rPr>
          <w:rFonts w:cs="宋体"/>
          <w:szCs w:val="24"/>
        </w:rPr>
        <w:t>AutoCAD</w:t>
      </w:r>
      <w:r>
        <w:rPr>
          <w:rFonts w:cs="宋体" w:hint="eastAsia"/>
          <w:szCs w:val="24"/>
        </w:rPr>
        <w:t>工程制图两部分内容。教学方式分别为：</w:t>
      </w:r>
    </w:p>
    <w:p w:rsidR="006B0139" w:rsidRDefault="006B0139" w:rsidP="00FB729B">
      <w:pPr>
        <w:pStyle w:val="41"/>
        <w:spacing w:line="480" w:lineRule="exact"/>
        <w:rPr>
          <w:rFonts w:cs="宋体"/>
          <w:szCs w:val="24"/>
        </w:rPr>
      </w:pPr>
      <w:r>
        <w:rPr>
          <w:rFonts w:cs="宋体" w:hint="eastAsia"/>
          <w:szCs w:val="24"/>
        </w:rPr>
        <w:t>土木工程制图：课堂教学以教师讲授为主，利用多媒体课件，同时配有建筑施工图范例，便于学生了解土木工程施工图；并辅以课堂讨论，培养学生分析和解决问题的能力。</w:t>
      </w:r>
    </w:p>
    <w:p w:rsidR="006B0139" w:rsidRDefault="006B0139" w:rsidP="00FB729B">
      <w:pPr>
        <w:pStyle w:val="41"/>
        <w:spacing w:line="480" w:lineRule="exact"/>
        <w:rPr>
          <w:rFonts w:cs="宋体"/>
          <w:szCs w:val="24"/>
        </w:rPr>
      </w:pPr>
      <w:r>
        <w:rPr>
          <w:rFonts w:cs="宋体"/>
          <w:szCs w:val="24"/>
        </w:rPr>
        <w:t>CAD</w:t>
      </w:r>
      <w:r>
        <w:rPr>
          <w:rFonts w:cs="宋体" w:hint="eastAsia"/>
          <w:szCs w:val="24"/>
        </w:rPr>
        <w:t>天正制图：课堂教学以教师现场操作示范</w:t>
      </w:r>
      <w:r>
        <w:rPr>
          <w:rFonts w:cs="宋体"/>
          <w:szCs w:val="24"/>
        </w:rPr>
        <w:t>AutoCAD</w:t>
      </w:r>
      <w:r>
        <w:rPr>
          <w:rFonts w:cs="宋体" w:hint="eastAsia"/>
          <w:szCs w:val="24"/>
        </w:rPr>
        <w:t>及搭载的天正软件来讲授，同时引导学生课堂讨论和学生实际操作，培养学生分析和解决问题的能力。</w:t>
      </w:r>
    </w:p>
    <w:p w:rsidR="006B0139" w:rsidRDefault="006B0139" w:rsidP="00FB729B">
      <w:pPr>
        <w:pStyle w:val="41"/>
        <w:spacing w:line="480" w:lineRule="exact"/>
        <w:rPr>
          <w:rFonts w:cs="宋体"/>
          <w:szCs w:val="24"/>
        </w:rPr>
      </w:pPr>
      <w:r>
        <w:rPr>
          <w:rFonts w:cs="宋体" w:hint="eastAsia"/>
          <w:szCs w:val="24"/>
        </w:rPr>
        <w:t>并充分利用网络教学平台，提供更多的课外学习资料与习题，拓展学生的学习空间。通过课程中心加强与学生的沟通交流。</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五、课程教学的考核环节及课程目标达成度自评方式</w:t>
      </w:r>
    </w:p>
    <w:p w:rsidR="006B0139" w:rsidRDefault="006B0139" w:rsidP="00FB729B">
      <w:pPr>
        <w:pStyle w:val="41"/>
        <w:spacing w:line="480" w:lineRule="exact"/>
        <w:rPr>
          <w:rFonts w:cs="宋体"/>
          <w:szCs w:val="24"/>
        </w:rPr>
      </w:pPr>
      <w:r>
        <w:rPr>
          <w:rFonts w:cs="宋体"/>
          <w:szCs w:val="24"/>
        </w:rPr>
        <w:t>1.</w:t>
      </w:r>
      <w:r>
        <w:rPr>
          <w:rFonts w:cs="宋体" w:hint="eastAsia"/>
          <w:szCs w:val="24"/>
        </w:rPr>
        <w:t>平时成绩（包括习题作业、绘图作业成绩和学生到课情况记录）占总成绩的</w:t>
      </w:r>
      <w:r>
        <w:rPr>
          <w:rFonts w:cs="宋体"/>
          <w:szCs w:val="24"/>
        </w:rPr>
        <w:t>30</w:t>
      </w:r>
      <w:r>
        <w:rPr>
          <w:rFonts w:cs="宋体" w:hint="eastAsia"/>
          <w:szCs w:val="24"/>
        </w:rPr>
        <w:t>％。</w:t>
      </w:r>
    </w:p>
    <w:p w:rsidR="006B0139" w:rsidRDefault="006B0139" w:rsidP="00FB729B">
      <w:pPr>
        <w:pStyle w:val="41"/>
        <w:spacing w:line="480" w:lineRule="exact"/>
        <w:rPr>
          <w:rFonts w:cs="宋体"/>
          <w:szCs w:val="24"/>
        </w:rPr>
      </w:pPr>
      <w:r>
        <w:rPr>
          <w:rFonts w:cs="宋体"/>
          <w:szCs w:val="24"/>
        </w:rPr>
        <w:t>2.</w:t>
      </w:r>
      <w:r>
        <w:rPr>
          <w:rFonts w:cs="宋体" w:hint="eastAsia"/>
          <w:szCs w:val="24"/>
        </w:rPr>
        <w:t>期末闭卷笔试（</w:t>
      </w:r>
      <w:r>
        <w:rPr>
          <w:rFonts w:cs="宋体"/>
          <w:szCs w:val="24"/>
        </w:rPr>
        <w:t>120</w:t>
      </w:r>
      <w:r>
        <w:rPr>
          <w:rFonts w:cs="宋体" w:hint="eastAsia"/>
          <w:szCs w:val="24"/>
        </w:rPr>
        <w:t>分钟）占总成绩的</w:t>
      </w:r>
      <w:r>
        <w:rPr>
          <w:rFonts w:cs="宋体"/>
          <w:szCs w:val="24"/>
        </w:rPr>
        <w:t>70</w:t>
      </w:r>
      <w:r>
        <w:rPr>
          <w:rFonts w:cs="宋体" w:hint="eastAsia"/>
          <w:szCs w:val="24"/>
        </w:rPr>
        <w:t>％。</w:t>
      </w:r>
    </w:p>
    <w:p w:rsidR="006B0139" w:rsidRDefault="006B0139" w:rsidP="00FB729B">
      <w:pPr>
        <w:pStyle w:val="41"/>
        <w:spacing w:line="480" w:lineRule="exact"/>
        <w:rPr>
          <w:rFonts w:cs="宋体"/>
          <w:szCs w:val="24"/>
        </w:rPr>
      </w:pPr>
      <w:r>
        <w:rPr>
          <w:rFonts w:cs="宋体"/>
          <w:szCs w:val="24"/>
        </w:rPr>
        <w:t>3.</w:t>
      </w: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六、本课程教学与其它课程的联系与分工</w:t>
      </w:r>
    </w:p>
    <w:p w:rsidR="006B0139" w:rsidRDefault="006B0139" w:rsidP="00FB729B">
      <w:pPr>
        <w:pStyle w:val="41"/>
        <w:spacing w:line="480" w:lineRule="exact"/>
        <w:rPr>
          <w:rStyle w:val="4Char"/>
          <w:rFonts w:cs="宋体"/>
          <w:kern w:val="0"/>
          <w:sz w:val="24"/>
          <w:szCs w:val="24"/>
        </w:rPr>
      </w:pPr>
      <w:r>
        <w:rPr>
          <w:rStyle w:val="4Char"/>
          <w:rFonts w:cs="宋体" w:hint="eastAsia"/>
          <w:sz w:val="24"/>
          <w:szCs w:val="24"/>
        </w:rPr>
        <w:t>与本课程理论教学相关的课程主要包括《工程概预算》</w:t>
      </w:r>
      <w:r>
        <w:rPr>
          <w:rStyle w:val="4Char"/>
          <w:rFonts w:cs="宋体"/>
          <w:sz w:val="24"/>
          <w:szCs w:val="24"/>
        </w:rPr>
        <w:t xml:space="preserve"> </w:t>
      </w:r>
      <w:r>
        <w:rPr>
          <w:rStyle w:val="4Char"/>
          <w:rFonts w:cs="宋体" w:hint="eastAsia"/>
          <w:sz w:val="24"/>
          <w:szCs w:val="24"/>
        </w:rPr>
        <w:t>、《土木工程材料》</w:t>
      </w:r>
      <w:r>
        <w:rPr>
          <w:rStyle w:val="4Char"/>
          <w:rFonts w:cs="宋体"/>
          <w:sz w:val="24"/>
          <w:szCs w:val="24"/>
        </w:rPr>
        <w:t xml:space="preserve"> </w:t>
      </w:r>
      <w:r>
        <w:rPr>
          <w:rStyle w:val="4Char"/>
          <w:rFonts w:cs="宋体" w:hint="eastAsia"/>
          <w:sz w:val="24"/>
          <w:szCs w:val="24"/>
        </w:rPr>
        <w:t>、《房屋建筑学》和《测量学》。本课程的</w:t>
      </w:r>
      <w:r>
        <w:rPr>
          <w:rFonts w:cs="宋体" w:hint="eastAsia"/>
          <w:szCs w:val="24"/>
        </w:rPr>
        <w:t>投影法基本知识、点线平面的投影及其相对位置、投影变换和建筑施工图等内容是工程材料认知、房屋建筑结构识图、建筑测量和</w:t>
      </w:r>
      <w:proofErr w:type="gramStart"/>
      <w:r>
        <w:rPr>
          <w:rFonts w:cs="宋体" w:hint="eastAsia"/>
          <w:szCs w:val="24"/>
        </w:rPr>
        <w:t>钢筋算量的</w:t>
      </w:r>
      <w:proofErr w:type="gramEnd"/>
      <w:r>
        <w:rPr>
          <w:rFonts w:cs="宋体" w:hint="eastAsia"/>
          <w:szCs w:val="24"/>
        </w:rPr>
        <w:t>先修知识。本课程中的运用</w:t>
      </w:r>
      <w:r>
        <w:rPr>
          <w:rFonts w:cs="宋体"/>
          <w:szCs w:val="24"/>
        </w:rPr>
        <w:t>CAD</w:t>
      </w:r>
      <w:r>
        <w:rPr>
          <w:rFonts w:cs="宋体" w:hint="eastAsia"/>
          <w:szCs w:val="24"/>
        </w:rPr>
        <w:t>绘制建筑工程施工图的知识与技能将直接应用于房屋建筑设计和毕业设计。</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rsidP="00FB729B">
      <w:pPr>
        <w:pStyle w:val="5"/>
        <w:numPr>
          <w:ilvl w:val="0"/>
          <w:numId w:val="0"/>
        </w:numPr>
        <w:spacing w:line="480" w:lineRule="exact"/>
        <w:ind w:leftChars="200" w:left="420"/>
        <w:rPr>
          <w:rFonts w:cs="宋体"/>
          <w:szCs w:val="24"/>
        </w:rPr>
      </w:pPr>
      <w:r>
        <w:rPr>
          <w:rFonts w:cs="宋体"/>
          <w:szCs w:val="24"/>
        </w:rPr>
        <w:t>[1]</w:t>
      </w:r>
      <w:r>
        <w:rPr>
          <w:rFonts w:cs="宋体" w:hint="eastAsia"/>
          <w:szCs w:val="24"/>
        </w:rPr>
        <w:t>袁果主编，《土木建筑工程图学》，湖南大学出版社，</w:t>
      </w:r>
      <w:r>
        <w:rPr>
          <w:rFonts w:cs="宋体"/>
          <w:szCs w:val="24"/>
        </w:rPr>
        <w:t>2015</w:t>
      </w:r>
    </w:p>
    <w:p w:rsidR="006B0139" w:rsidRDefault="006B0139" w:rsidP="00FB729B">
      <w:pPr>
        <w:pStyle w:val="5"/>
        <w:numPr>
          <w:ilvl w:val="0"/>
          <w:numId w:val="0"/>
        </w:numPr>
        <w:spacing w:line="480" w:lineRule="exact"/>
        <w:ind w:leftChars="200" w:left="420"/>
        <w:rPr>
          <w:rFonts w:cs="宋体"/>
          <w:szCs w:val="24"/>
        </w:rPr>
      </w:pPr>
      <w:r>
        <w:rPr>
          <w:rFonts w:cs="宋体"/>
          <w:szCs w:val="24"/>
        </w:rPr>
        <w:lastRenderedPageBreak/>
        <w:t>[2]</w:t>
      </w:r>
      <w:r>
        <w:rPr>
          <w:rFonts w:cs="宋体" w:hint="eastAsia"/>
          <w:szCs w:val="24"/>
        </w:rPr>
        <w:t>胡云杰主编，《建筑</w:t>
      </w:r>
      <w:r>
        <w:rPr>
          <w:rFonts w:cs="宋体"/>
          <w:szCs w:val="24"/>
        </w:rPr>
        <w:t>CAD</w:t>
      </w:r>
      <w:r>
        <w:rPr>
          <w:rFonts w:cs="宋体" w:hint="eastAsia"/>
          <w:szCs w:val="24"/>
        </w:rPr>
        <w:t>》，上海交通大学出版社，</w:t>
      </w:r>
      <w:r>
        <w:rPr>
          <w:rFonts w:cs="宋体"/>
          <w:szCs w:val="24"/>
        </w:rPr>
        <w:t>2016</w:t>
      </w:r>
    </w:p>
    <w:p w:rsidR="006B0139" w:rsidRDefault="006B0139" w:rsidP="00FB729B">
      <w:pPr>
        <w:pStyle w:val="42"/>
        <w:spacing w:beforeLines="0" w:afterLines="0" w:line="480" w:lineRule="exact"/>
        <w:ind w:rightChars="0" w:right="0" w:firstLineChars="200" w:firstLine="482"/>
        <w:rPr>
          <w:rFonts w:ascii="黑体" w:eastAsia="黑体" w:hAnsi="黑体" w:cs="黑体"/>
        </w:rPr>
      </w:pPr>
      <w:r>
        <w:rPr>
          <w:rFonts w:ascii="黑体" w:eastAsia="黑体" w:hAnsi="黑体" w:cs="黑体" w:hint="eastAsia"/>
        </w:rPr>
        <w:t>教学参考书：</w:t>
      </w:r>
    </w:p>
    <w:p w:rsidR="006B0139" w:rsidRDefault="006B0139" w:rsidP="00FB729B">
      <w:pPr>
        <w:pStyle w:val="5"/>
        <w:numPr>
          <w:ilvl w:val="0"/>
          <w:numId w:val="0"/>
        </w:numPr>
        <w:spacing w:line="480" w:lineRule="exact"/>
        <w:ind w:leftChars="200" w:left="420"/>
        <w:rPr>
          <w:rFonts w:cs="宋体"/>
          <w:szCs w:val="24"/>
        </w:rPr>
      </w:pPr>
      <w:r>
        <w:rPr>
          <w:rFonts w:cs="宋体"/>
          <w:szCs w:val="24"/>
        </w:rPr>
        <w:t xml:space="preserve">[1] </w:t>
      </w:r>
      <w:proofErr w:type="gramStart"/>
      <w:r>
        <w:rPr>
          <w:rFonts w:cs="宋体" w:hint="eastAsia"/>
          <w:szCs w:val="24"/>
        </w:rPr>
        <w:t>乐荷卿</w:t>
      </w:r>
      <w:proofErr w:type="gramEnd"/>
      <w:r>
        <w:rPr>
          <w:rFonts w:cs="宋体" w:hint="eastAsia"/>
          <w:szCs w:val="24"/>
        </w:rPr>
        <w:t>主编，《土木建筑制图》</w:t>
      </w:r>
      <w:r>
        <w:rPr>
          <w:rFonts w:cs="宋体"/>
          <w:szCs w:val="24"/>
        </w:rPr>
        <w:t>(</w:t>
      </w:r>
      <w:r>
        <w:rPr>
          <w:rFonts w:cs="宋体" w:hint="eastAsia"/>
          <w:szCs w:val="24"/>
        </w:rPr>
        <w:t>第</w:t>
      </w:r>
      <w:r>
        <w:rPr>
          <w:rFonts w:cs="宋体"/>
          <w:szCs w:val="24"/>
        </w:rPr>
        <w:t>3</w:t>
      </w:r>
      <w:r>
        <w:rPr>
          <w:rFonts w:cs="宋体" w:hint="eastAsia"/>
          <w:szCs w:val="24"/>
        </w:rPr>
        <w:t>版</w:t>
      </w:r>
      <w:r>
        <w:rPr>
          <w:rFonts w:cs="宋体"/>
          <w:szCs w:val="24"/>
        </w:rPr>
        <w:t>) </w:t>
      </w:r>
      <w:r>
        <w:rPr>
          <w:rFonts w:cs="宋体" w:hint="eastAsia"/>
          <w:szCs w:val="24"/>
        </w:rPr>
        <w:t>，</w:t>
      </w:r>
      <w:r w:rsidR="009D4BF5">
        <w:fldChar w:fldCharType="begin"/>
      </w:r>
      <w:r w:rsidR="009D4BF5">
        <w:instrText xml:space="preserve"> HYPERLINK "http://bq.kongfz.com/detail_9266909/" \t "_blank" \o "武汉理工大学出版社" </w:instrText>
      </w:r>
      <w:r w:rsidR="009D4BF5">
        <w:fldChar w:fldCharType="separate"/>
      </w:r>
      <w:r>
        <w:rPr>
          <w:rFonts w:cs="宋体" w:hint="eastAsia"/>
          <w:szCs w:val="24"/>
        </w:rPr>
        <w:t>武汉理工大学出版社</w:t>
      </w:r>
      <w:r w:rsidR="009D4BF5">
        <w:rPr>
          <w:rFonts w:cs="宋体"/>
          <w:szCs w:val="24"/>
        </w:rPr>
        <w:fldChar w:fldCharType="end"/>
      </w:r>
      <w:r>
        <w:rPr>
          <w:rFonts w:cs="宋体" w:hint="eastAsia"/>
          <w:szCs w:val="24"/>
        </w:rPr>
        <w:t>，</w:t>
      </w:r>
      <w:r>
        <w:rPr>
          <w:rFonts w:cs="宋体"/>
          <w:szCs w:val="24"/>
        </w:rPr>
        <w:t xml:space="preserve">2003  </w:t>
      </w:r>
    </w:p>
    <w:p w:rsidR="006B0139" w:rsidRDefault="006B0139" w:rsidP="00FB729B">
      <w:pPr>
        <w:pStyle w:val="5"/>
        <w:numPr>
          <w:ilvl w:val="0"/>
          <w:numId w:val="0"/>
        </w:numPr>
        <w:spacing w:line="480" w:lineRule="exact"/>
        <w:ind w:leftChars="200" w:left="420"/>
        <w:rPr>
          <w:rFonts w:cs="宋体"/>
          <w:szCs w:val="24"/>
        </w:rPr>
      </w:pPr>
      <w:r>
        <w:rPr>
          <w:rFonts w:cs="宋体"/>
          <w:szCs w:val="24"/>
        </w:rPr>
        <w:t xml:space="preserve">    </w:t>
      </w:r>
      <w:r>
        <w:rPr>
          <w:rFonts w:cs="宋体" w:hint="eastAsia"/>
          <w:szCs w:val="24"/>
        </w:rPr>
        <w:t>年</w:t>
      </w:r>
    </w:p>
    <w:p w:rsidR="006B0139" w:rsidRDefault="006B0139" w:rsidP="0010774B">
      <w:pPr>
        <w:pStyle w:val="5"/>
        <w:numPr>
          <w:ilvl w:val="0"/>
          <w:numId w:val="0"/>
        </w:numPr>
        <w:spacing w:line="480" w:lineRule="exact"/>
        <w:ind w:leftChars="200" w:left="420"/>
        <w:rPr>
          <w:rFonts w:cs="宋体"/>
          <w:szCs w:val="24"/>
          <w:lang w:val="zh-CN"/>
        </w:rPr>
      </w:pPr>
      <w:r>
        <w:rPr>
          <w:rFonts w:cs="宋体"/>
          <w:szCs w:val="24"/>
        </w:rPr>
        <w:t xml:space="preserve">[2] </w:t>
      </w:r>
      <w:r>
        <w:rPr>
          <w:rFonts w:cs="宋体" w:hint="eastAsia"/>
          <w:szCs w:val="24"/>
          <w:lang w:val="zh-CN"/>
        </w:rPr>
        <w:t>陈美华主编，《土木建筑制图习题集》</w:t>
      </w:r>
      <w:r>
        <w:rPr>
          <w:rFonts w:cs="宋体"/>
          <w:szCs w:val="24"/>
          <w:lang w:val="zh-CN"/>
        </w:rPr>
        <w:t>(</w:t>
      </w:r>
      <w:r>
        <w:rPr>
          <w:rFonts w:cs="宋体" w:hint="eastAsia"/>
          <w:szCs w:val="24"/>
          <w:lang w:val="zh-CN"/>
        </w:rPr>
        <w:t>第</w:t>
      </w:r>
      <w:r>
        <w:rPr>
          <w:rFonts w:cs="宋体"/>
          <w:szCs w:val="24"/>
          <w:lang w:val="zh-CN"/>
        </w:rPr>
        <w:t>3</w:t>
      </w:r>
      <w:r>
        <w:rPr>
          <w:rFonts w:cs="宋体" w:hint="eastAsia"/>
          <w:szCs w:val="24"/>
          <w:lang w:val="zh-CN"/>
        </w:rPr>
        <w:t>版</w:t>
      </w:r>
      <w:r>
        <w:rPr>
          <w:rFonts w:cs="宋体"/>
          <w:szCs w:val="24"/>
          <w:lang w:val="zh-CN"/>
        </w:rPr>
        <w:t>) </w:t>
      </w:r>
      <w:r>
        <w:rPr>
          <w:rFonts w:cs="宋体" w:hint="eastAsia"/>
          <w:szCs w:val="24"/>
          <w:lang w:val="zh-CN"/>
        </w:rPr>
        <w:t>，</w:t>
      </w:r>
      <w:r>
        <w:rPr>
          <w:rFonts w:cs="宋体"/>
          <w:szCs w:val="24"/>
        </w:rPr>
        <w:fldChar w:fldCharType="begin"/>
      </w:r>
      <w:r>
        <w:rPr>
          <w:rFonts w:cs="宋体"/>
          <w:szCs w:val="24"/>
        </w:rPr>
        <w:instrText xml:space="preserve"> HYPERLINK "http://bq.kongfz.com/detail_9266909/" \t "_blank" \o "</w:instrText>
      </w:r>
      <w:r>
        <w:rPr>
          <w:rFonts w:cs="宋体" w:hint="eastAsia"/>
          <w:szCs w:val="24"/>
        </w:rPr>
        <w:instrText>武汉理工大学出版社</w:instrText>
      </w:r>
      <w:r>
        <w:rPr>
          <w:rFonts w:cs="宋体"/>
          <w:szCs w:val="24"/>
        </w:rPr>
        <w:instrText xml:space="preserve">" </w:instrText>
      </w:r>
      <w:r>
        <w:rPr>
          <w:rFonts w:cs="宋体"/>
          <w:szCs w:val="24"/>
        </w:rPr>
        <w:fldChar w:fldCharType="separate"/>
      </w:r>
      <w:r>
        <w:rPr>
          <w:rFonts w:cs="宋体" w:hint="eastAsia"/>
          <w:szCs w:val="24"/>
          <w:lang w:val="zh-CN"/>
        </w:rPr>
        <w:t>武汉理工大学出版</w:t>
      </w:r>
    </w:p>
    <w:p w:rsidR="006B0139" w:rsidRDefault="006B0139" w:rsidP="00FB729B">
      <w:pPr>
        <w:pStyle w:val="5"/>
        <w:numPr>
          <w:ilvl w:val="0"/>
          <w:numId w:val="0"/>
        </w:numPr>
        <w:spacing w:line="480" w:lineRule="exact"/>
        <w:ind w:leftChars="200" w:left="420"/>
        <w:rPr>
          <w:rFonts w:cs="宋体"/>
          <w:szCs w:val="24"/>
          <w:lang w:val="zh-CN"/>
        </w:rPr>
      </w:pPr>
      <w:r>
        <w:rPr>
          <w:rFonts w:cs="宋体"/>
          <w:szCs w:val="24"/>
        </w:rPr>
        <w:t xml:space="preserve">    </w:t>
      </w:r>
      <w:r>
        <w:rPr>
          <w:rFonts w:cs="宋体" w:hint="eastAsia"/>
          <w:szCs w:val="24"/>
          <w:lang w:val="zh-CN"/>
        </w:rPr>
        <w:t>社</w:t>
      </w:r>
      <w:r>
        <w:rPr>
          <w:rFonts w:cs="宋体"/>
          <w:szCs w:val="24"/>
        </w:rPr>
        <w:fldChar w:fldCharType="end"/>
      </w:r>
      <w:r>
        <w:rPr>
          <w:rFonts w:cs="宋体" w:hint="eastAsia"/>
          <w:szCs w:val="24"/>
          <w:lang w:val="zh-CN"/>
        </w:rPr>
        <w:t>，</w:t>
      </w:r>
      <w:r>
        <w:rPr>
          <w:rFonts w:cs="宋体"/>
          <w:szCs w:val="24"/>
          <w:lang w:val="zh-CN"/>
        </w:rPr>
        <w:t>2003</w:t>
      </w:r>
      <w:r>
        <w:rPr>
          <w:rFonts w:cs="宋体" w:hint="eastAsia"/>
          <w:szCs w:val="24"/>
          <w:lang w:val="zh-CN"/>
        </w:rPr>
        <w:t>年</w:t>
      </w:r>
    </w:p>
    <w:p w:rsidR="006B0139" w:rsidRDefault="006B0139" w:rsidP="00FB729B">
      <w:pPr>
        <w:pStyle w:val="5"/>
        <w:numPr>
          <w:ilvl w:val="0"/>
          <w:numId w:val="0"/>
        </w:numPr>
        <w:spacing w:line="480" w:lineRule="exact"/>
        <w:ind w:leftChars="200" w:left="420"/>
        <w:rPr>
          <w:rFonts w:cs="宋体"/>
          <w:szCs w:val="24"/>
          <w:lang w:val="zh-CN"/>
        </w:rPr>
      </w:pPr>
      <w:r>
        <w:rPr>
          <w:rFonts w:cs="宋体"/>
          <w:szCs w:val="24"/>
        </w:rPr>
        <w:t xml:space="preserve">[3] </w:t>
      </w:r>
      <w:r>
        <w:rPr>
          <w:rFonts w:cs="宋体" w:hint="eastAsia"/>
          <w:szCs w:val="24"/>
          <w:lang w:val="zh-CN"/>
        </w:rPr>
        <w:t>袁果等主编，《土木建筑工程图学》，</w:t>
      </w:r>
      <w:r>
        <w:rPr>
          <w:rFonts w:cs="宋体"/>
          <w:szCs w:val="24"/>
          <w:lang w:val="zh-CN"/>
        </w:rPr>
        <w:t xml:space="preserve"> </w:t>
      </w:r>
      <w:r>
        <w:rPr>
          <w:rFonts w:cs="宋体" w:hint="eastAsia"/>
          <w:szCs w:val="24"/>
          <w:lang w:val="zh-CN"/>
        </w:rPr>
        <w:t>湖南大学出版社，</w:t>
      </w:r>
      <w:r>
        <w:rPr>
          <w:rFonts w:cs="宋体"/>
          <w:szCs w:val="24"/>
          <w:lang w:val="zh-CN"/>
        </w:rPr>
        <w:t>2007</w:t>
      </w:r>
      <w:r>
        <w:rPr>
          <w:rFonts w:cs="宋体" w:hint="eastAsia"/>
          <w:szCs w:val="24"/>
          <w:lang w:val="zh-CN"/>
        </w:rPr>
        <w:t>年</w:t>
      </w:r>
    </w:p>
    <w:p w:rsidR="006B0139" w:rsidRDefault="006B0139" w:rsidP="00FB729B">
      <w:pPr>
        <w:pStyle w:val="5"/>
        <w:numPr>
          <w:ilvl w:val="0"/>
          <w:numId w:val="0"/>
        </w:numPr>
        <w:spacing w:line="480" w:lineRule="exact"/>
        <w:ind w:leftChars="200" w:left="420"/>
        <w:rPr>
          <w:rFonts w:cs="宋体"/>
          <w:szCs w:val="24"/>
          <w:lang w:val="zh-CN"/>
        </w:rPr>
      </w:pPr>
      <w:r>
        <w:rPr>
          <w:rFonts w:cs="宋体"/>
          <w:szCs w:val="24"/>
        </w:rPr>
        <w:t xml:space="preserve">[4] </w:t>
      </w:r>
      <w:r>
        <w:rPr>
          <w:rFonts w:cs="宋体" w:hint="eastAsia"/>
          <w:szCs w:val="24"/>
          <w:lang w:val="zh-CN"/>
        </w:rPr>
        <w:t>袁果等主编，《土木建筑工程图学习题集》，湖南大学出版社，</w:t>
      </w:r>
      <w:r>
        <w:rPr>
          <w:rFonts w:cs="宋体"/>
          <w:szCs w:val="24"/>
          <w:lang w:val="zh-CN"/>
        </w:rPr>
        <w:t>2007</w:t>
      </w:r>
      <w:r>
        <w:rPr>
          <w:rFonts w:cs="宋体"/>
          <w:szCs w:val="24"/>
        </w:rPr>
        <w:t xml:space="preserve"> </w:t>
      </w:r>
      <w:r>
        <w:rPr>
          <w:rFonts w:cs="宋体" w:hint="eastAsia"/>
          <w:szCs w:val="24"/>
          <w:lang w:val="zh-CN"/>
        </w:rPr>
        <w:t>年</w:t>
      </w:r>
    </w:p>
    <w:p w:rsidR="006B0139" w:rsidRDefault="006B0139" w:rsidP="00FB729B">
      <w:pPr>
        <w:pStyle w:val="5"/>
        <w:numPr>
          <w:ilvl w:val="0"/>
          <w:numId w:val="0"/>
        </w:numPr>
        <w:spacing w:line="480" w:lineRule="exact"/>
        <w:ind w:leftChars="200" w:left="420"/>
        <w:rPr>
          <w:rFonts w:cs="宋体"/>
          <w:szCs w:val="24"/>
          <w:lang w:val="zh-CN"/>
        </w:rPr>
      </w:pPr>
      <w:r>
        <w:rPr>
          <w:rFonts w:cs="宋体"/>
          <w:szCs w:val="24"/>
        </w:rPr>
        <w:t>[5]</w:t>
      </w:r>
      <w:r>
        <w:rPr>
          <w:rFonts w:cs="宋体" w:hint="eastAsia"/>
          <w:szCs w:val="24"/>
          <w:lang w:val="zh-CN"/>
        </w:rPr>
        <w:t>《房屋建筑制图统一标准》</w:t>
      </w:r>
      <w:r>
        <w:rPr>
          <w:rFonts w:cs="宋体"/>
          <w:szCs w:val="24"/>
          <w:lang w:val="zh-CN"/>
        </w:rPr>
        <w:t>GB_T 50001-2010</w:t>
      </w:r>
    </w:p>
    <w:p w:rsidR="006B0139" w:rsidRDefault="006B0139" w:rsidP="00FB729B">
      <w:pPr>
        <w:pStyle w:val="5"/>
        <w:numPr>
          <w:ilvl w:val="0"/>
          <w:numId w:val="0"/>
        </w:numPr>
        <w:spacing w:line="480" w:lineRule="exact"/>
        <w:ind w:leftChars="200" w:left="420"/>
        <w:rPr>
          <w:rFonts w:cs="宋体"/>
          <w:szCs w:val="24"/>
          <w:lang w:val="zh-CN"/>
        </w:rPr>
      </w:pPr>
      <w:r>
        <w:rPr>
          <w:rFonts w:cs="宋体"/>
          <w:szCs w:val="24"/>
        </w:rPr>
        <w:t>[6]</w:t>
      </w:r>
      <w:r>
        <w:rPr>
          <w:rFonts w:cs="宋体" w:hint="eastAsia"/>
          <w:szCs w:val="24"/>
          <w:lang w:val="zh-CN"/>
        </w:rPr>
        <w:t>《</w:t>
      </w:r>
      <w:r>
        <w:rPr>
          <w:rFonts w:cs="宋体"/>
          <w:szCs w:val="24"/>
          <w:lang w:val="zh-CN"/>
        </w:rPr>
        <w:t>101</w:t>
      </w:r>
      <w:r>
        <w:rPr>
          <w:rFonts w:cs="宋体" w:hint="eastAsia"/>
          <w:szCs w:val="24"/>
          <w:lang w:val="zh-CN"/>
        </w:rPr>
        <w:t>图集》，中国建筑标准设计研究所出版，</w:t>
      </w:r>
      <w:r>
        <w:rPr>
          <w:rFonts w:cs="宋体"/>
          <w:szCs w:val="24"/>
          <w:lang w:val="zh-CN"/>
        </w:rPr>
        <w:t>2003</w:t>
      </w:r>
      <w:r>
        <w:rPr>
          <w:rFonts w:cs="宋体" w:hint="eastAsia"/>
          <w:szCs w:val="24"/>
          <w:lang w:val="zh-CN"/>
        </w:rPr>
        <w:t>年</w:t>
      </w:r>
    </w:p>
    <w:p w:rsidR="006B0139" w:rsidRDefault="006B0139">
      <w:pPr>
        <w:spacing w:line="480" w:lineRule="exact"/>
        <w:ind w:left="480"/>
        <w:rPr>
          <w:rFonts w:ascii="宋体" w:cs="宋体"/>
          <w:sz w:val="24"/>
          <w:szCs w:val="24"/>
        </w:rPr>
      </w:pPr>
    </w:p>
    <w:p w:rsidR="006B0139" w:rsidRDefault="006B0139">
      <w:pPr>
        <w:ind w:left="480"/>
        <w:rPr>
          <w:rFonts w:ascii="Times New Roman" w:hAnsi="Times New Roman"/>
          <w:szCs w:val="21"/>
        </w:rPr>
      </w:pPr>
    </w:p>
    <w:p w:rsidR="006B0139" w:rsidRDefault="006B0139">
      <w:pPr>
        <w:ind w:left="480"/>
        <w:rPr>
          <w:rFonts w:ascii="宋体" w:cs="宋体"/>
          <w:color w:val="000000"/>
          <w:kern w:val="0"/>
          <w:sz w:val="24"/>
          <w:szCs w:val="24"/>
        </w:rPr>
      </w:pPr>
    </w:p>
    <w:p w:rsidR="006B0139" w:rsidRDefault="006B0139">
      <w:pPr>
        <w:ind w:left="480"/>
        <w:rPr>
          <w:rFonts w:ascii="Times New Roman" w:hAnsi="Times New Roman"/>
          <w:szCs w:val="21"/>
        </w:rPr>
      </w:pPr>
    </w:p>
    <w:p w:rsidR="006B0139" w:rsidRDefault="006B0139">
      <w:pPr>
        <w:ind w:left="480"/>
        <w:rPr>
          <w:rFonts w:ascii="Times New Roman" w:hAnsi="Times New Roman"/>
          <w:szCs w:val="21"/>
        </w:rPr>
      </w:pPr>
    </w:p>
    <w:p w:rsidR="006B0139" w:rsidRDefault="006B0139">
      <w:pPr>
        <w:ind w:left="480"/>
        <w:rPr>
          <w:rFonts w:ascii="Times New Roman" w:hAnsi="Times New Roman"/>
          <w:szCs w:val="21"/>
        </w:rPr>
      </w:pPr>
    </w:p>
    <w:p w:rsidR="006B0139" w:rsidRDefault="006B0139">
      <w:pPr>
        <w:rPr>
          <w:rFonts w:ascii="Times New Roman" w:hAnsi="Times New Roman"/>
          <w:szCs w:val="21"/>
        </w:rPr>
      </w:pPr>
    </w:p>
    <w:p w:rsidR="006B0139" w:rsidRDefault="006B0139">
      <w:pPr>
        <w:rPr>
          <w:rFonts w:ascii="Times New Roman" w:eastAsia="黑体" w:hAnsi="Times New Roman"/>
          <w:kern w:val="0"/>
          <w:sz w:val="30"/>
          <w:szCs w:val="30"/>
        </w:rPr>
      </w:pPr>
      <w:r>
        <w:rPr>
          <w:rFonts w:ascii="Times New Roman" w:eastAsia="黑体" w:hAnsi="Times New Roman"/>
          <w:kern w:val="0"/>
          <w:sz w:val="30"/>
          <w:szCs w:val="30"/>
        </w:rPr>
        <w:br w:type="page"/>
      </w:r>
    </w:p>
    <w:p w:rsidR="006B0139" w:rsidRDefault="006B0139" w:rsidP="00FB729B">
      <w:pPr>
        <w:pStyle w:val="1"/>
        <w:spacing w:before="156" w:after="156"/>
        <w:ind w:left="105" w:right="105"/>
        <w:rPr>
          <w:rFonts w:ascii="Times New Roman" w:hAnsi="Times New Roman"/>
        </w:rPr>
      </w:pPr>
      <w:bookmarkStart w:id="6" w:name="_Toc21205"/>
      <w:r>
        <w:rPr>
          <w:rFonts w:ascii="Times New Roman" w:hAnsi="Times New Roman" w:hint="eastAsia"/>
        </w:rPr>
        <w:t>《土木工程材料》课程教学大纲</w:t>
      </w:r>
      <w:bookmarkEnd w:id="6"/>
    </w:p>
    <w:p w:rsidR="006B0139" w:rsidRDefault="006B0139">
      <w:pPr>
        <w:pStyle w:val="2"/>
        <w:rPr>
          <w:rFonts w:hAnsi="宋体" w:cs="宋体"/>
          <w:color w:val="000000"/>
        </w:rPr>
      </w:pPr>
      <w:bookmarkStart w:id="7" w:name="_Toc231228604"/>
      <w:r>
        <w:rPr>
          <w:rFonts w:hAnsi="宋体" w:cs="宋体" w:hint="eastAsia"/>
          <w:color w:val="000000"/>
        </w:rPr>
        <w:t>撰写人：</w:t>
      </w:r>
      <w:r>
        <w:rPr>
          <w:rFonts w:hAnsi="宋体" w:cs="宋体" w:hint="eastAsia"/>
        </w:rPr>
        <w:t>张向超</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JX010391</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专业基础课</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32+16</w:t>
      </w:r>
      <w:r>
        <w:rPr>
          <w:rStyle w:val="3Char"/>
          <w:rFonts w:ascii="宋体" w:hAnsi="宋体" w:cs="宋体" w:hint="eastAsia"/>
          <w:sz w:val="24"/>
        </w:rPr>
        <w:t>学时</w:t>
      </w:r>
      <w:r>
        <w:rPr>
          <w:rStyle w:val="3Char"/>
          <w:rFonts w:ascii="宋体" w:hAnsi="宋体" w:cs="宋体"/>
          <w:sz w:val="24"/>
        </w:rPr>
        <w:t>/3</w:t>
      </w:r>
      <w:r>
        <w:rPr>
          <w:rStyle w:val="3Char"/>
          <w:rFonts w:ascii="宋体" w:hAnsi="宋体" w:cs="宋体" w:hint="eastAsia"/>
          <w:sz w:val="24"/>
        </w:rPr>
        <w:t>学分</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工程造价概论、高等数学</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hint="eastAsia"/>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52"/>
        <w:spacing w:before="156" w:after="156"/>
        <w:rPr>
          <w:rFonts w:ascii="Times New Roman" w:hAnsi="Times New Roman" w:cs="Times New Roman"/>
        </w:rPr>
      </w:pPr>
      <w:r>
        <w:rPr>
          <w:rFonts w:ascii="Times New Roman" w:hAnsi="Times New Roman" w:cs="Times New Roman" w:hint="eastAsia"/>
        </w:rPr>
        <w:t>第一部分</w:t>
      </w:r>
      <w:r>
        <w:rPr>
          <w:rFonts w:ascii="Times New Roman" w:hAnsi="Times New Roman" w:cs="Times New Roman"/>
        </w:rPr>
        <w:t xml:space="preserve">  </w:t>
      </w:r>
      <w:r>
        <w:rPr>
          <w:rFonts w:ascii="Times New Roman" w:hAnsi="Times New Roman" w:cs="Times New Roman" w:hint="eastAsia"/>
        </w:rPr>
        <w:t>理论教学</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一、课程理论教学目标及学生应达到的能力</w:t>
      </w:r>
    </w:p>
    <w:p w:rsidR="006B0139" w:rsidRDefault="006B0139" w:rsidP="00FB729B">
      <w:pPr>
        <w:pStyle w:val="41"/>
        <w:spacing w:line="480" w:lineRule="exact"/>
        <w:rPr>
          <w:rFonts w:cs="宋体"/>
        </w:rPr>
      </w:pPr>
      <w:r>
        <w:rPr>
          <w:rFonts w:cs="宋体" w:hint="eastAsia"/>
        </w:rPr>
        <w:t>本课程是土木工程专业的主要专业基础课之一，包括两个重要组成部分：理论教学和实践教学。理论教学的内容包含介绍土木工程材料的基本性质、无机胶凝材料、石料和集料、水泥混凝土与砂浆、砌体及功能性材料、建筑高分子材料、钢材、沥青和沥青混合料等。</w:t>
      </w:r>
    </w:p>
    <w:p w:rsidR="006B0139" w:rsidRDefault="006B0139" w:rsidP="00FB729B">
      <w:pPr>
        <w:pStyle w:val="41"/>
        <w:spacing w:line="480" w:lineRule="exact"/>
        <w:rPr>
          <w:rFonts w:cs="宋体"/>
        </w:rPr>
      </w:pPr>
      <w:r>
        <w:rPr>
          <w:rFonts w:cs="宋体" w:hint="eastAsia"/>
        </w:rPr>
        <w:t>通过本课程理论教学学习，使学生掌握石灰、水泥、砂石材料、水泥混凝土、钢材以及沥青与沥青混合料等主要土木工程材料的性质、用途、制备和使用方法以及检测和质量控制方法，并理解土木工程材料性质与材料结构的关系，以及性能改善的途径。通过本课程的学习，能够应用数学、自然科学和工程科学的基本原理对工程造价领域的复杂工程问题进行识别；注重使用节能环保新材料，重视节能减排等环境保护措施，能够合理考虑工程项目在环境保护和可持续发展所需成本，合理选择和正确使用土木工程材料，为将来从事工程造价相关工作奠定理论基础知识和实验技术技能。</w:t>
      </w:r>
    </w:p>
    <w:p w:rsidR="006B0139" w:rsidRDefault="006B0139" w:rsidP="00FB729B">
      <w:pPr>
        <w:snapToGrid w:val="0"/>
        <w:spacing w:line="480" w:lineRule="exact"/>
        <w:ind w:firstLineChars="200" w:firstLine="480"/>
        <w:rPr>
          <w:rFonts w:ascii="宋体" w:cs="宋体"/>
          <w:sz w:val="24"/>
        </w:rPr>
        <w:sectPr w:rsidR="006B0139">
          <w:headerReference w:type="even" r:id="rId14"/>
          <w:headerReference w:type="default" r:id="rId15"/>
          <w:footerReference w:type="default" r:id="rId16"/>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二、课程教学内容与学时分配</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709"/>
        <w:gridCol w:w="2835"/>
        <w:gridCol w:w="425"/>
        <w:gridCol w:w="425"/>
        <w:gridCol w:w="709"/>
        <w:gridCol w:w="3555"/>
        <w:gridCol w:w="5430"/>
      </w:tblGrid>
      <w:tr w:rsidR="006B0139" w:rsidRPr="00A27269">
        <w:trPr>
          <w:trHeight w:val="810"/>
          <w:jc w:val="center"/>
        </w:trPr>
        <w:tc>
          <w:tcPr>
            <w:tcW w:w="392"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425"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42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5430" w:type="dxa"/>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土木工程材料的定义及分类</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了解土木工程材料的发展及趋势，了解本课程的主要内容、课程性质、目的及要求等；</w:t>
            </w:r>
          </w:p>
          <w:p w:rsidR="006B0139" w:rsidRPr="00A27269" w:rsidRDefault="006B0139">
            <w:pPr>
              <w:rPr>
                <w:rFonts w:ascii="Times New Roman" w:hAnsi="Times New Roman"/>
              </w:rPr>
            </w:pPr>
            <w:r w:rsidRPr="00A27269">
              <w:rPr>
                <w:rFonts w:ascii="Times New Roman" w:hAnsi="Times New Roman" w:hint="eastAsia"/>
              </w:rPr>
              <w:t>熟悉土木工程材料的标准化；</w:t>
            </w:r>
          </w:p>
          <w:p w:rsidR="006B0139" w:rsidRPr="00A27269" w:rsidRDefault="006B0139">
            <w:pPr>
              <w:rPr>
                <w:rFonts w:ascii="Times New Roman" w:hAnsi="Times New Roman"/>
              </w:rPr>
            </w:pPr>
            <w:r w:rsidRPr="00A27269">
              <w:rPr>
                <w:rFonts w:ascii="Times New Roman" w:hAnsi="Times New Roman" w:hint="eastAsia"/>
              </w:rPr>
              <w:t>掌握土木工程材料的定义及分类</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土木工程材料的发展及趋势</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土木工程材料的标准化</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本课程的主要内容、课程性质、目的及要求</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土木工程材料的基本性质</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材料的组成、结构和构造</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了解材料科学的一些基本概念；</w:t>
            </w:r>
          </w:p>
          <w:p w:rsidR="006B0139" w:rsidRPr="00A27269" w:rsidRDefault="006B0139">
            <w:pPr>
              <w:rPr>
                <w:rFonts w:ascii="Times New Roman" w:hAnsi="Times New Roman"/>
              </w:rPr>
            </w:pPr>
            <w:r w:rsidRPr="00A27269">
              <w:rPr>
                <w:rFonts w:ascii="Times New Roman" w:hAnsi="Times New Roman" w:hint="eastAsia"/>
              </w:rPr>
              <w:t>熟悉材料的组成、结构与构造的基本知识；</w:t>
            </w:r>
          </w:p>
          <w:p w:rsidR="006B0139" w:rsidRPr="00A27269" w:rsidRDefault="006B0139">
            <w:pPr>
              <w:rPr>
                <w:rFonts w:ascii="Times New Roman" w:hAnsi="Times New Roman"/>
              </w:rPr>
            </w:pPr>
            <w:r w:rsidRPr="00A27269">
              <w:rPr>
                <w:rFonts w:ascii="Times New Roman" w:hAnsi="Times New Roman" w:hint="eastAsia"/>
              </w:rPr>
              <w:t>掌握材料的力学性质、物理性质、耐久性和与水有关性质等材料各项性质基本概念，它们之间的相互关系和在工程实践中的意义。</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材料的物理性质</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材料与水有关的性质</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材料的热工性质</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材料的声学和光学性质</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材料的力学性质</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材料的耐久性</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无机胶凝材料</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石灰</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了解其他水泥品种及其性质和使用特点；</w:t>
            </w:r>
          </w:p>
          <w:p w:rsidR="006B0139" w:rsidRPr="00A27269" w:rsidRDefault="006B0139">
            <w:pPr>
              <w:rPr>
                <w:rFonts w:ascii="Times New Roman" w:hAnsi="Times New Roman"/>
              </w:rPr>
            </w:pPr>
            <w:r w:rsidRPr="00A27269">
              <w:rPr>
                <w:rFonts w:ascii="Times New Roman" w:hAnsi="Times New Roman" w:hint="eastAsia"/>
              </w:rPr>
              <w:t>掌握石灰、石膏等气硬性胶凝材料的硬化机理、性质和使用要点；</w:t>
            </w:r>
          </w:p>
          <w:p w:rsidR="006B0139" w:rsidRPr="00A27269" w:rsidRDefault="006B0139">
            <w:pPr>
              <w:rPr>
                <w:rFonts w:ascii="Times New Roman" w:hAnsi="Times New Roman"/>
              </w:rPr>
            </w:pPr>
            <w:r w:rsidRPr="00A27269">
              <w:rPr>
                <w:rFonts w:ascii="Times New Roman" w:hAnsi="Times New Roman" w:hint="eastAsia"/>
              </w:rPr>
              <w:t>熟悉硅酸盐水泥的矿物组成、技术性质、检测方法和选用原则。</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石膏</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通用硅酸盐水泥</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其他品种水泥</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实验：水泥实验</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石料和集料</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石料</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了解石料的分类与特性；</w:t>
            </w:r>
          </w:p>
          <w:p w:rsidR="006B0139" w:rsidRPr="00A27269" w:rsidRDefault="006B0139">
            <w:pPr>
              <w:rPr>
                <w:rFonts w:ascii="Times New Roman" w:hAnsi="Times New Roman"/>
              </w:rPr>
            </w:pPr>
            <w:r w:rsidRPr="00A27269">
              <w:rPr>
                <w:rFonts w:ascii="Times New Roman" w:hAnsi="Times New Roman" w:hint="eastAsia"/>
              </w:rPr>
              <w:t>掌握集料的技术性质及矿料组成设计；</w:t>
            </w:r>
          </w:p>
          <w:p w:rsidR="006B0139" w:rsidRPr="00A27269" w:rsidRDefault="006B0139">
            <w:pPr>
              <w:rPr>
                <w:rFonts w:ascii="Times New Roman" w:hAnsi="Times New Roman"/>
              </w:rPr>
            </w:pPr>
            <w:r w:rsidRPr="00A27269">
              <w:rPr>
                <w:rFonts w:ascii="Times New Roman" w:hAnsi="Times New Roman" w:hint="eastAsia"/>
              </w:rPr>
              <w:t>熟悉集料的级配</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集料</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实验：集料实验</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5</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水泥混凝土与砂浆</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混凝土概述</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了解水泥混凝土的特点、分类、应用及新进展和发展趋势；</w:t>
            </w:r>
          </w:p>
          <w:p w:rsidR="006B0139" w:rsidRPr="00A27269" w:rsidRDefault="006B0139">
            <w:pPr>
              <w:rPr>
                <w:rFonts w:ascii="Times New Roman" w:hAnsi="Times New Roman"/>
              </w:rPr>
            </w:pPr>
            <w:r w:rsidRPr="00A27269">
              <w:rPr>
                <w:rFonts w:ascii="Times New Roman" w:hAnsi="Times New Roman" w:hint="eastAsia"/>
              </w:rPr>
              <w:t>掌握普通混凝土组成材料的品种、技术要求及选用（包括水泥、细集料、粗集料、水、外加剂和掺合料），</w:t>
            </w:r>
          </w:p>
          <w:p w:rsidR="006B0139" w:rsidRPr="00A27269" w:rsidRDefault="006B0139">
            <w:pPr>
              <w:rPr>
                <w:rFonts w:ascii="Times New Roman" w:hAnsi="Times New Roman"/>
              </w:rPr>
            </w:pPr>
            <w:r w:rsidRPr="00A27269">
              <w:rPr>
                <w:rFonts w:ascii="Times New Roman" w:hAnsi="Times New Roman" w:hint="eastAsia"/>
              </w:rPr>
              <w:t>掌握硬化混凝土的力学、变形和耐久性及其影响因素，</w:t>
            </w:r>
          </w:p>
          <w:p w:rsidR="006B0139" w:rsidRPr="00A27269" w:rsidRDefault="006B0139">
            <w:pPr>
              <w:rPr>
                <w:rFonts w:ascii="Times New Roman" w:hAnsi="Times New Roman"/>
              </w:rPr>
            </w:pPr>
            <w:r w:rsidRPr="00A27269">
              <w:rPr>
                <w:rFonts w:ascii="Times New Roman" w:hAnsi="Times New Roman" w:hint="eastAsia"/>
              </w:rPr>
              <w:t>掌握砂浆（建筑砂浆和抹面砂浆）的性质、组成、检测方法及其配合比设计，</w:t>
            </w:r>
          </w:p>
          <w:p w:rsidR="006B0139" w:rsidRPr="00A27269" w:rsidRDefault="006B0139">
            <w:pPr>
              <w:rPr>
                <w:rFonts w:ascii="Times New Roman" w:hAnsi="Times New Roman"/>
              </w:rPr>
            </w:pPr>
            <w:r w:rsidRPr="00A27269">
              <w:rPr>
                <w:rFonts w:ascii="Times New Roman" w:hAnsi="Times New Roman" w:hint="eastAsia"/>
              </w:rPr>
              <w:t>熟悉各种组成材料性质的要求、测定方法及对混凝土性能的影响，</w:t>
            </w:r>
          </w:p>
          <w:p w:rsidR="006B0139" w:rsidRPr="00A27269" w:rsidRDefault="006B0139">
            <w:pPr>
              <w:rPr>
                <w:rFonts w:ascii="Times New Roman" w:hAnsi="Times New Roman"/>
              </w:rPr>
            </w:pPr>
            <w:r w:rsidRPr="00A27269">
              <w:rPr>
                <w:rFonts w:ascii="Times New Roman" w:hAnsi="Times New Roman" w:hint="eastAsia"/>
              </w:rPr>
              <w:t>熟悉混凝土拌合物的性质及其测定和调整的方法，</w:t>
            </w:r>
          </w:p>
          <w:p w:rsidR="006B0139" w:rsidRPr="00A27269" w:rsidRDefault="006B0139">
            <w:pPr>
              <w:rPr>
                <w:rFonts w:ascii="Times New Roman" w:hAnsi="Times New Roman"/>
              </w:rPr>
            </w:pPr>
            <w:r w:rsidRPr="00A27269">
              <w:rPr>
                <w:rFonts w:ascii="Times New Roman" w:hAnsi="Times New Roman" w:hint="eastAsia"/>
              </w:rPr>
              <w:t>熟悉普通混凝土的配合比设计方法，</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普通水泥混凝土的组成材料</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外加剂与矿物掺合料</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新拌和早期混凝土的性能</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硬化混凝土的主要技术性质</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普通混凝土的配合比设计</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混凝土的质量控制与强度评定</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水泥混凝土技术进展</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砂浆</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实验：普通混凝土配比设计</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实验：混凝土强度实验</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砌体及功能性材料</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砖、砌块、板材</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了解我国墙</w:t>
            </w:r>
            <w:proofErr w:type="gramStart"/>
            <w:r w:rsidRPr="00A27269">
              <w:rPr>
                <w:rFonts w:ascii="Times New Roman" w:hAnsi="Times New Roman" w:hint="eastAsia"/>
              </w:rPr>
              <w:t>体材</w:t>
            </w:r>
            <w:proofErr w:type="gramEnd"/>
            <w:r w:rsidRPr="00A27269">
              <w:rPr>
                <w:rFonts w:ascii="Times New Roman" w:hAnsi="Times New Roman" w:hint="eastAsia"/>
              </w:rPr>
              <w:t>料现状及发展方向，</w:t>
            </w:r>
          </w:p>
          <w:p w:rsidR="006B0139" w:rsidRPr="00A27269" w:rsidRDefault="006B0139">
            <w:pPr>
              <w:rPr>
                <w:rFonts w:ascii="Times New Roman" w:hAnsi="Times New Roman"/>
              </w:rPr>
            </w:pPr>
            <w:r w:rsidRPr="00A27269">
              <w:rPr>
                <w:rFonts w:ascii="Times New Roman" w:hAnsi="Times New Roman" w:hint="eastAsia"/>
              </w:rPr>
              <w:t>掌握防水材料、隔热材料、吸声材料主要类型及性能特点；</w:t>
            </w:r>
          </w:p>
          <w:p w:rsidR="006B0139" w:rsidRPr="00A27269" w:rsidRDefault="006B0139">
            <w:pPr>
              <w:rPr>
                <w:rFonts w:ascii="Times New Roman" w:hAnsi="Times New Roman"/>
              </w:rPr>
            </w:pPr>
            <w:r w:rsidRPr="00A27269">
              <w:rPr>
                <w:rFonts w:ascii="Times New Roman" w:hAnsi="Times New Roman" w:hint="eastAsia"/>
              </w:rPr>
              <w:t>熟悉装饰材料</w:t>
            </w:r>
            <w:r w:rsidRPr="00A27269">
              <w:rPr>
                <w:rFonts w:ascii="Times New Roman" w:hAnsi="Times New Roman"/>
              </w:rPr>
              <w:t>(</w:t>
            </w:r>
            <w:r w:rsidRPr="00A27269">
              <w:rPr>
                <w:rFonts w:ascii="Times New Roman" w:hAnsi="Times New Roman" w:hint="eastAsia"/>
              </w:rPr>
              <w:t>玻璃、陶瓷等</w:t>
            </w:r>
            <w:r w:rsidRPr="00A27269">
              <w:rPr>
                <w:rFonts w:ascii="Times New Roman" w:hAnsi="Times New Roman"/>
              </w:rPr>
              <w:t>)</w:t>
            </w:r>
            <w:r w:rsidRPr="00A27269">
              <w:rPr>
                <w:rFonts w:ascii="Times New Roman" w:hAnsi="Times New Roman" w:hint="eastAsia"/>
              </w:rPr>
              <w:t>等的主要类型及性能特点。</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功能性材料</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建筑高分子材料</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高分子材料的基本知识</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了解主要高分子材料制品（塑料、橡胶、涂料、粘结剂等）在工程的应用，</w:t>
            </w:r>
          </w:p>
          <w:p w:rsidR="006B0139" w:rsidRPr="00A27269" w:rsidRDefault="006B0139">
            <w:pPr>
              <w:rPr>
                <w:rFonts w:ascii="Times New Roman" w:hAnsi="Times New Roman"/>
              </w:rPr>
            </w:pPr>
            <w:r w:rsidRPr="00A27269">
              <w:rPr>
                <w:rFonts w:ascii="Times New Roman" w:hAnsi="Times New Roman" w:hint="eastAsia"/>
              </w:rPr>
              <w:t>掌握常用建筑高分子材料的种类、性能特点及在建筑工程的应用情况。</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常用建筑高分子材料</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高分子材料在土木工程中的应用</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钢材</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钢材的生产与分类</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了解建筑钢材的生产方法、化学组成、微观结构对其性能的影响；</w:t>
            </w:r>
          </w:p>
          <w:p w:rsidR="006B0139" w:rsidRPr="00A27269" w:rsidRDefault="006B0139">
            <w:pPr>
              <w:rPr>
                <w:rFonts w:ascii="Times New Roman" w:hAnsi="Times New Roman"/>
              </w:rPr>
            </w:pPr>
            <w:r w:rsidRPr="00A27269">
              <w:rPr>
                <w:rFonts w:ascii="Times New Roman" w:hAnsi="Times New Roman" w:hint="eastAsia"/>
              </w:rPr>
              <w:t>掌握常用钢材的分类及其选用原则，熟练掌握钢材的力学的测试方法及影响因素，</w:t>
            </w:r>
          </w:p>
          <w:p w:rsidR="006B0139" w:rsidRPr="00A27269" w:rsidRDefault="006B0139">
            <w:pPr>
              <w:rPr>
                <w:rFonts w:ascii="Times New Roman" w:hAnsi="Times New Roman"/>
              </w:rPr>
            </w:pPr>
            <w:r w:rsidRPr="00A27269">
              <w:rPr>
                <w:rFonts w:ascii="Times New Roman" w:hAnsi="Times New Roman" w:hint="eastAsia"/>
              </w:rPr>
              <w:lastRenderedPageBreak/>
              <w:t>熟悉钢材的强化机理及强化方法。</w:t>
            </w:r>
          </w:p>
          <w:p w:rsidR="006B0139" w:rsidRPr="00A27269" w:rsidRDefault="006B0139">
            <w:pPr>
              <w:rPr>
                <w:rFonts w:ascii="Times New Roman" w:hAnsi="Times New Roman"/>
              </w:rPr>
            </w:pP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土木工程用钢材的技术性能</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钢的冷加工强化及时效处理</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钢材的标准和选用</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钢材的腐蚀与防止</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沥青</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石油沥青</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了解石油沥青的分类及特点，</w:t>
            </w:r>
          </w:p>
          <w:p w:rsidR="006B0139" w:rsidRPr="00A27269" w:rsidRDefault="006B0139">
            <w:pPr>
              <w:rPr>
                <w:rFonts w:ascii="Times New Roman" w:hAnsi="Times New Roman"/>
              </w:rPr>
            </w:pPr>
            <w:r w:rsidRPr="00A27269">
              <w:rPr>
                <w:rFonts w:ascii="Times New Roman" w:hAnsi="Times New Roman" w:hint="eastAsia"/>
              </w:rPr>
              <w:t>了解沥青材料的改性及主要沥青制品及其在工程中的应用</w:t>
            </w:r>
          </w:p>
          <w:p w:rsidR="006B0139" w:rsidRPr="00A27269" w:rsidRDefault="006B0139">
            <w:pPr>
              <w:rPr>
                <w:rFonts w:ascii="Times New Roman" w:hAnsi="Times New Roman"/>
              </w:rPr>
            </w:pPr>
            <w:r w:rsidRPr="00A27269">
              <w:rPr>
                <w:rFonts w:ascii="Times New Roman" w:hAnsi="Times New Roman" w:hint="eastAsia"/>
              </w:rPr>
              <w:t>掌握沥青材料的基本组分，技术性能及测定方法。</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液体石油沥青</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乳化沥青</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煤沥青</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实验：沥青实验</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沥青混合料</w:t>
            </w: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沥青混合料概述</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55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了解沥青混合料的分类、结构与强度理论及新型沥青混合料在工程中的应用；</w:t>
            </w:r>
          </w:p>
          <w:p w:rsidR="006B0139" w:rsidRPr="00A27269" w:rsidRDefault="006B0139">
            <w:pPr>
              <w:rPr>
                <w:rFonts w:ascii="Times New Roman" w:hAnsi="Times New Roman"/>
              </w:rPr>
            </w:pPr>
            <w:r w:rsidRPr="00A27269">
              <w:rPr>
                <w:rFonts w:ascii="Times New Roman" w:hAnsi="Times New Roman" w:hint="eastAsia"/>
              </w:rPr>
              <w:t>掌握沥青混合料组成、设计、与配制方法，</w:t>
            </w:r>
          </w:p>
          <w:p w:rsidR="006B0139" w:rsidRPr="00A27269" w:rsidRDefault="006B0139">
            <w:pPr>
              <w:rPr>
                <w:rFonts w:ascii="Times New Roman" w:hAnsi="Times New Roman"/>
              </w:rPr>
            </w:pPr>
            <w:r w:rsidRPr="00A27269">
              <w:rPr>
                <w:rFonts w:ascii="Times New Roman" w:hAnsi="Times New Roman" w:hint="eastAsia"/>
              </w:rPr>
              <w:t>熟悉沥青混合料的主要技术性能（高温稳定性、低温抗裂性、耐久性、抗滑性和施工和易性等）。</w:t>
            </w:r>
          </w:p>
        </w:tc>
        <w:tc>
          <w:tcPr>
            <w:tcW w:w="5430"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沥青混合料的组成结构与强度理论</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沥青混合料的技术性质和技术标准</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沥青混合料的配合比设计方法</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新型沥青混合料</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392"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2835" w:type="dxa"/>
            <w:vAlign w:val="center"/>
          </w:tcPr>
          <w:p w:rsidR="006B0139" w:rsidRPr="00A27269" w:rsidRDefault="006B0139">
            <w:pPr>
              <w:rPr>
                <w:rFonts w:ascii="Times New Roman" w:hAnsi="Times New Roman"/>
              </w:rPr>
            </w:pPr>
            <w:r w:rsidRPr="00A27269">
              <w:rPr>
                <w:rFonts w:ascii="Times New Roman" w:hAnsi="Times New Roman" w:hint="eastAsia"/>
              </w:rPr>
              <w:t>实验：沥青混合料配合比设计</w:t>
            </w:r>
          </w:p>
        </w:tc>
        <w:tc>
          <w:tcPr>
            <w:tcW w:w="425" w:type="dxa"/>
            <w:vAlign w:val="center"/>
          </w:tcPr>
          <w:p w:rsidR="006B0139" w:rsidRPr="00A27269" w:rsidRDefault="006B0139">
            <w:pPr>
              <w:rPr>
                <w:rFonts w:ascii="Times New Roman" w:hAnsi="Times New Roman"/>
              </w:rPr>
            </w:pPr>
          </w:p>
        </w:tc>
        <w:tc>
          <w:tcPr>
            <w:tcW w:w="425" w:type="dxa"/>
            <w:vAlign w:val="center"/>
          </w:tcPr>
          <w:p w:rsidR="006B0139" w:rsidRPr="00A27269" w:rsidRDefault="006B0139">
            <w:pPr>
              <w:rPr>
                <w:rFonts w:ascii="Times New Roman" w:hAnsi="Times New Roman"/>
              </w:rPr>
            </w:pP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3555" w:type="dxa"/>
            <w:vMerge/>
            <w:vAlign w:val="center"/>
          </w:tcPr>
          <w:p w:rsidR="006B0139" w:rsidRPr="00A27269" w:rsidRDefault="006B0139">
            <w:pPr>
              <w:rPr>
                <w:rFonts w:ascii="Times New Roman" w:hAnsi="Times New Roman"/>
              </w:rPr>
            </w:pPr>
          </w:p>
        </w:tc>
        <w:tc>
          <w:tcPr>
            <w:tcW w:w="5430" w:type="dxa"/>
            <w:vMerge/>
            <w:vAlign w:val="center"/>
          </w:tcPr>
          <w:p w:rsidR="006B0139" w:rsidRPr="00A27269" w:rsidRDefault="006B0139">
            <w:pPr>
              <w:rPr>
                <w:rFonts w:ascii="Times New Roman" w:hAnsi="Times New Roman"/>
              </w:rPr>
            </w:pPr>
          </w:p>
        </w:tc>
      </w:tr>
    </w:tbl>
    <w:p w:rsidR="006B0139" w:rsidRDefault="006B0139" w:rsidP="00A27269">
      <w:pPr>
        <w:spacing w:beforeLines="50" w:before="120" w:afterLines="50" w:after="12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40" w:lineRule="exact"/>
        <w:ind w:left="105" w:right="105"/>
        <w:rPr>
          <w:rFonts w:hAnsi="黑体" w:cs="黑体"/>
          <w:szCs w:val="24"/>
        </w:rPr>
      </w:pPr>
      <w:r>
        <w:rPr>
          <w:rFonts w:hAnsi="黑体" w:cs="黑体" w:hint="eastAsia"/>
          <w:szCs w:val="24"/>
        </w:rPr>
        <w:lastRenderedPageBreak/>
        <w:t>三、课程教学方法</w:t>
      </w:r>
    </w:p>
    <w:p w:rsidR="006B0139" w:rsidRDefault="006B0139" w:rsidP="00FB729B">
      <w:pPr>
        <w:pStyle w:val="41"/>
        <w:spacing w:line="440" w:lineRule="exact"/>
        <w:rPr>
          <w:rFonts w:cs="宋体"/>
        </w:rPr>
      </w:pPr>
      <w:r>
        <w:rPr>
          <w:rFonts w:cs="宋体" w:hint="eastAsia"/>
        </w:rPr>
        <w:t>在理论课程的授课中主要采用以教师讲授为主的教学方式，辅以自制的多媒体教学软件，引入适当工程实例，结合板书引导学生学习，在具体实施中，主要通过以下几个方面：</w:t>
      </w:r>
    </w:p>
    <w:p w:rsidR="006B0139" w:rsidRDefault="006B0139" w:rsidP="00FB729B">
      <w:pPr>
        <w:pStyle w:val="41"/>
        <w:spacing w:line="440" w:lineRule="exact"/>
        <w:rPr>
          <w:rFonts w:cs="宋体"/>
        </w:rPr>
      </w:pPr>
      <w:r>
        <w:rPr>
          <w:rFonts w:cs="宋体" w:hint="eastAsia"/>
        </w:rPr>
        <w:t>（</w:t>
      </w:r>
      <w:r>
        <w:rPr>
          <w:rFonts w:cs="宋体"/>
        </w:rPr>
        <w:t>1</w:t>
      </w:r>
      <w:r>
        <w:rPr>
          <w:rFonts w:cs="宋体" w:hint="eastAsia"/>
        </w:rPr>
        <w:t>）通过引入“典型案例”，引入问题，吸引学生的注意力；</w:t>
      </w:r>
    </w:p>
    <w:p w:rsidR="006B0139" w:rsidRDefault="006B0139" w:rsidP="00FB729B">
      <w:pPr>
        <w:pStyle w:val="41"/>
        <w:spacing w:line="440" w:lineRule="exact"/>
        <w:rPr>
          <w:rFonts w:cs="宋体"/>
        </w:rPr>
      </w:pPr>
      <w:r>
        <w:rPr>
          <w:rFonts w:cs="宋体" w:hint="eastAsia"/>
        </w:rPr>
        <w:t>（</w:t>
      </w:r>
      <w:r>
        <w:rPr>
          <w:rFonts w:cs="宋体"/>
        </w:rPr>
        <w:t>2</w:t>
      </w:r>
      <w:r>
        <w:rPr>
          <w:rFonts w:cs="宋体" w:hint="eastAsia"/>
        </w:rPr>
        <w:t>）引导学生思考问题所在原因，吸引学生思考该如何解决问题；</w:t>
      </w:r>
    </w:p>
    <w:p w:rsidR="006B0139" w:rsidRDefault="006B0139" w:rsidP="00FB729B">
      <w:pPr>
        <w:pStyle w:val="41"/>
        <w:spacing w:line="440" w:lineRule="exact"/>
        <w:rPr>
          <w:rFonts w:cs="宋体"/>
        </w:rPr>
      </w:pPr>
      <w:r>
        <w:rPr>
          <w:rFonts w:cs="宋体" w:hint="eastAsia"/>
        </w:rPr>
        <w:t>（</w:t>
      </w:r>
      <w:r>
        <w:rPr>
          <w:rFonts w:cs="宋体"/>
        </w:rPr>
        <w:t>3</w:t>
      </w:r>
      <w:r>
        <w:rPr>
          <w:rFonts w:cs="宋体" w:hint="eastAsia"/>
        </w:rPr>
        <w:t>）教师分析问题和解决问题等，从而引出本次课程的主要教学内容；</w:t>
      </w:r>
    </w:p>
    <w:p w:rsidR="006B0139" w:rsidRDefault="006B0139" w:rsidP="00FB729B">
      <w:pPr>
        <w:pStyle w:val="41"/>
        <w:spacing w:line="440" w:lineRule="exact"/>
        <w:rPr>
          <w:rFonts w:cs="宋体"/>
        </w:rPr>
      </w:pPr>
      <w:r>
        <w:rPr>
          <w:rFonts w:cs="宋体" w:hint="eastAsia"/>
        </w:rPr>
        <w:t>（</w:t>
      </w:r>
      <w:r>
        <w:rPr>
          <w:rFonts w:cs="宋体"/>
        </w:rPr>
        <w:t>4</w:t>
      </w:r>
      <w:r>
        <w:rPr>
          <w:rFonts w:cs="宋体" w:hint="eastAsia"/>
        </w:rPr>
        <w:t>）教师详细讲解本次课程的主要内容；</w:t>
      </w:r>
    </w:p>
    <w:p w:rsidR="006B0139" w:rsidRDefault="006B0139" w:rsidP="00FB729B">
      <w:pPr>
        <w:pStyle w:val="41"/>
        <w:spacing w:line="440" w:lineRule="exact"/>
        <w:rPr>
          <w:rFonts w:cs="宋体"/>
        </w:rPr>
      </w:pPr>
      <w:r>
        <w:rPr>
          <w:rFonts w:cs="宋体" w:hint="eastAsia"/>
        </w:rPr>
        <w:t>（</w:t>
      </w:r>
      <w:r>
        <w:rPr>
          <w:rFonts w:cs="宋体"/>
        </w:rPr>
        <w:t>5</w:t>
      </w:r>
      <w:r>
        <w:rPr>
          <w:rFonts w:cs="宋体" w:hint="eastAsia"/>
        </w:rPr>
        <w:t>）教师总结本次课程的重点，并布置作业和具有一定拓展性的思考题，使学生充分利用网络、图书馆平台，引导学生在学习时应注意理论联系实际，在其它有关课程学习和实习时，注意观察和调查材料的使用实例。对新型材料的发展应作必要的介绍，使学生对土木工程材料生产和技术上的新工艺、新方法有一定的了解。</w:t>
      </w:r>
    </w:p>
    <w:p w:rsidR="006B0139" w:rsidRDefault="006B0139" w:rsidP="00FB729B">
      <w:pPr>
        <w:pStyle w:val="3"/>
        <w:spacing w:before="312" w:after="156" w:line="440" w:lineRule="exact"/>
        <w:ind w:left="105" w:right="105"/>
        <w:rPr>
          <w:rFonts w:hAnsi="黑体" w:cs="黑体"/>
          <w:szCs w:val="24"/>
        </w:rPr>
      </w:pPr>
      <w:r>
        <w:rPr>
          <w:rFonts w:hAnsi="黑体" w:cs="黑体" w:hint="eastAsia"/>
          <w:szCs w:val="24"/>
        </w:rPr>
        <w:t>四、课程的考核环节及课程目标达成度自评方式</w:t>
      </w:r>
    </w:p>
    <w:p w:rsidR="006B0139" w:rsidRDefault="006B0139" w:rsidP="00FB729B">
      <w:pPr>
        <w:pStyle w:val="41"/>
        <w:spacing w:line="440" w:lineRule="exact"/>
        <w:rPr>
          <w:rFonts w:cs="宋体"/>
        </w:rPr>
      </w:pPr>
      <w:r>
        <w:rPr>
          <w:rFonts w:cs="宋体" w:hint="eastAsia"/>
        </w:rPr>
        <w:t>本课程理论教学成绩占课程总成绩的</w:t>
      </w:r>
      <w:r>
        <w:rPr>
          <w:rFonts w:cs="宋体"/>
        </w:rPr>
        <w:t>70%</w:t>
      </w:r>
      <w:r>
        <w:rPr>
          <w:rFonts w:cs="宋体" w:hint="eastAsia"/>
        </w:rPr>
        <w:t>，采用百分制，设置两个考核环节，分别为平时成绩和期末考试（闭卷）成绩。其中，平时成绩主要包括平时作业、测试及课堂表现，占课程总成绩的</w:t>
      </w:r>
      <w:r>
        <w:rPr>
          <w:rFonts w:cs="宋体"/>
        </w:rPr>
        <w:t>10%</w:t>
      </w:r>
      <w:r>
        <w:rPr>
          <w:rFonts w:cs="宋体" w:hint="eastAsia"/>
        </w:rPr>
        <w:t>；期末考试成绩占课程总成绩的</w:t>
      </w:r>
      <w:r>
        <w:rPr>
          <w:rFonts w:cs="宋体"/>
        </w:rPr>
        <w:t>60%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41"/>
        <w:spacing w:line="440" w:lineRule="exact"/>
        <w:rPr>
          <w:rFonts w:cs="宋体"/>
        </w:rPr>
      </w:pPr>
      <w:r>
        <w:rPr>
          <w:rFonts w:cs="宋体" w:hint="eastAsia"/>
        </w:rPr>
        <w:t>课程目标达成度自评方式采用课程考核成绩分析法。</w:t>
      </w:r>
    </w:p>
    <w:p w:rsidR="006B0139" w:rsidRDefault="006B0139" w:rsidP="00FB729B">
      <w:pPr>
        <w:pStyle w:val="3"/>
        <w:spacing w:before="312" w:after="156" w:line="440" w:lineRule="exact"/>
        <w:ind w:left="105" w:right="105"/>
        <w:rPr>
          <w:rFonts w:hAnsi="黑体" w:cs="黑体"/>
          <w:szCs w:val="24"/>
        </w:rPr>
      </w:pPr>
      <w:r>
        <w:rPr>
          <w:rFonts w:hAnsi="黑体" w:cs="黑体" w:hint="eastAsia"/>
          <w:szCs w:val="24"/>
        </w:rPr>
        <w:t>五、本课程与其它课程的联系与分工</w:t>
      </w:r>
    </w:p>
    <w:p w:rsidR="006B0139" w:rsidRDefault="006B0139" w:rsidP="00FB729B">
      <w:pPr>
        <w:pStyle w:val="41"/>
        <w:spacing w:line="440" w:lineRule="exact"/>
        <w:rPr>
          <w:rFonts w:cs="宋体"/>
        </w:rPr>
      </w:pPr>
      <w:r>
        <w:rPr>
          <w:rFonts w:cs="宋体" w:hint="eastAsia"/>
        </w:rPr>
        <w:t>与本课程相关的课程主要包括工程造价概论、工程力学等；本课程要求学生掌握石灰、水泥、砂石材料、水泥混凝土、钢材以及沥青与沥青混合料等主要土木工程材料的基本知识、基本理论和基本技能；掌握主要土木工程材料生产过程、技术性质、实验方法和工程应用；掌握土木工程材料的性质与组成、结构和构造的关系，了解其改性措施；理解土木工程材料的最新研究成果及发展方向，并学习根据工程特点和应用环境，合理选择和正确使用新材料。为学习土木工程的基本理论和专业课程之间，架起一座材料科学知识的桥梁；为今后工作中选用土木工程材料和从事相关领域的专业技术工作提供必要的基本知识。</w:t>
      </w:r>
    </w:p>
    <w:p w:rsidR="006B0139" w:rsidRDefault="006B0139" w:rsidP="0010774B">
      <w:pPr>
        <w:pStyle w:val="3"/>
        <w:spacing w:before="312" w:after="156" w:line="480" w:lineRule="exact"/>
        <w:ind w:left="105" w:right="105"/>
        <w:rPr>
          <w:rFonts w:hAnsi="黑体" w:cs="黑体"/>
          <w:szCs w:val="24"/>
        </w:rPr>
      </w:pPr>
      <w:r>
        <w:rPr>
          <w:rFonts w:hAnsi="黑体" w:cs="黑体" w:hint="eastAsia"/>
          <w:szCs w:val="24"/>
        </w:rPr>
        <w:lastRenderedPageBreak/>
        <w:t>六、建议教材及教学参考书</w:t>
      </w:r>
    </w:p>
    <w:bookmarkEnd w:id="7"/>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rsidP="00FB729B">
      <w:pPr>
        <w:pStyle w:val="5"/>
        <w:numPr>
          <w:ilvl w:val="0"/>
          <w:numId w:val="0"/>
        </w:numPr>
        <w:spacing w:line="480" w:lineRule="exact"/>
        <w:ind w:leftChars="200" w:left="420"/>
        <w:rPr>
          <w:rFonts w:cs="宋体"/>
        </w:rPr>
      </w:pPr>
      <w:r>
        <w:rPr>
          <w:rFonts w:cs="宋体"/>
        </w:rPr>
        <w:t>[1]</w:t>
      </w:r>
      <w:r>
        <w:rPr>
          <w:rFonts w:cs="宋体" w:hint="eastAsia"/>
        </w:rPr>
        <w:t>李九苏、唐旭光主编，《土木工程材料》，中南大学出版社，</w:t>
      </w:r>
      <w:r>
        <w:rPr>
          <w:rFonts w:cs="宋体"/>
        </w:rPr>
        <w:t>2009</w:t>
      </w:r>
      <w:r>
        <w:rPr>
          <w:rFonts w:cs="宋体" w:hint="eastAsia"/>
        </w:rPr>
        <w:t>年。</w:t>
      </w:r>
    </w:p>
    <w:p w:rsidR="006B0139" w:rsidRDefault="006B0139" w:rsidP="00FB729B">
      <w:pPr>
        <w:pStyle w:val="42"/>
        <w:spacing w:beforeLines="0" w:afterLines="0" w:line="480" w:lineRule="exact"/>
        <w:ind w:rightChars="0" w:right="0" w:firstLineChars="200" w:firstLine="482"/>
        <w:rPr>
          <w:rFonts w:ascii="黑体" w:eastAsia="黑体" w:hAnsi="黑体" w:cs="黑体"/>
        </w:rPr>
      </w:pPr>
      <w:r>
        <w:rPr>
          <w:rFonts w:ascii="黑体" w:eastAsia="黑体" w:hAnsi="黑体" w:cs="黑体" w:hint="eastAsia"/>
        </w:rPr>
        <w:t>教学参考书：</w:t>
      </w:r>
    </w:p>
    <w:p w:rsidR="006B0139" w:rsidRDefault="006B0139" w:rsidP="00FB729B">
      <w:pPr>
        <w:pStyle w:val="5"/>
        <w:numPr>
          <w:ilvl w:val="0"/>
          <w:numId w:val="0"/>
        </w:numPr>
        <w:spacing w:line="480" w:lineRule="exact"/>
        <w:ind w:leftChars="200" w:left="420"/>
        <w:rPr>
          <w:rFonts w:cs="宋体"/>
        </w:rPr>
      </w:pPr>
      <w:r>
        <w:rPr>
          <w:rFonts w:cs="宋体"/>
        </w:rPr>
        <w:t>[1]</w:t>
      </w:r>
      <w:proofErr w:type="gramStart"/>
      <w:r>
        <w:rPr>
          <w:rFonts w:cs="宋体" w:hint="eastAsia"/>
        </w:rPr>
        <w:t>苏达根</w:t>
      </w:r>
      <w:proofErr w:type="gramEnd"/>
      <w:r>
        <w:rPr>
          <w:rFonts w:cs="宋体" w:hint="eastAsia"/>
        </w:rPr>
        <w:t>主编，《土木工程材料》，高等教育出版社，</w:t>
      </w:r>
      <w:r>
        <w:rPr>
          <w:rFonts w:cs="宋体"/>
        </w:rPr>
        <w:t>2018.1</w:t>
      </w:r>
    </w:p>
    <w:p w:rsidR="006B0139" w:rsidRDefault="006B0139" w:rsidP="00FB729B">
      <w:pPr>
        <w:pStyle w:val="5"/>
        <w:numPr>
          <w:ilvl w:val="0"/>
          <w:numId w:val="0"/>
        </w:numPr>
        <w:spacing w:line="480" w:lineRule="exact"/>
        <w:ind w:leftChars="200" w:left="420"/>
        <w:rPr>
          <w:rFonts w:cs="宋体"/>
        </w:rPr>
      </w:pPr>
      <w:r>
        <w:rPr>
          <w:rFonts w:cs="宋体"/>
        </w:rPr>
        <w:t>[2]</w:t>
      </w:r>
      <w:r>
        <w:rPr>
          <w:rFonts w:cs="宋体" w:hint="eastAsia"/>
        </w:rPr>
        <w:t>吕平主编，《土木工程材料》，科学出版社，</w:t>
      </w:r>
      <w:r>
        <w:rPr>
          <w:rFonts w:cs="宋体"/>
        </w:rPr>
        <w:t>2015.08</w:t>
      </w:r>
    </w:p>
    <w:p w:rsidR="006B0139" w:rsidRDefault="006B0139" w:rsidP="00FB729B">
      <w:pPr>
        <w:pStyle w:val="5"/>
        <w:numPr>
          <w:ilvl w:val="0"/>
          <w:numId w:val="0"/>
        </w:numPr>
        <w:spacing w:line="480" w:lineRule="exact"/>
        <w:ind w:leftChars="200" w:left="420"/>
        <w:rPr>
          <w:rFonts w:cs="宋体"/>
        </w:rPr>
      </w:pPr>
      <w:r>
        <w:rPr>
          <w:rFonts w:cs="宋体"/>
        </w:rPr>
        <w:t>[3]</w:t>
      </w:r>
      <w:r>
        <w:rPr>
          <w:rFonts w:cs="宋体" w:hint="eastAsia"/>
        </w:rPr>
        <w:t>刘娟红主编</w:t>
      </w:r>
      <w:r>
        <w:rPr>
          <w:rFonts w:cs="宋体"/>
        </w:rPr>
        <w:t xml:space="preserve">. </w:t>
      </w:r>
      <w:r>
        <w:rPr>
          <w:rFonts w:cs="宋体" w:hint="eastAsia"/>
        </w:rPr>
        <w:t>《土木工程材料》，机械工业出版社，</w:t>
      </w:r>
      <w:r>
        <w:rPr>
          <w:rFonts w:cs="宋体"/>
        </w:rPr>
        <w:t>2017.01</w:t>
      </w:r>
    </w:p>
    <w:p w:rsidR="006B0139" w:rsidRDefault="006B0139" w:rsidP="00FB729B">
      <w:pPr>
        <w:pStyle w:val="5"/>
        <w:numPr>
          <w:ilvl w:val="0"/>
          <w:numId w:val="0"/>
        </w:numPr>
        <w:spacing w:line="480" w:lineRule="exact"/>
        <w:ind w:leftChars="200" w:left="420"/>
        <w:rPr>
          <w:rFonts w:cs="宋体"/>
        </w:rPr>
      </w:pPr>
      <w:r>
        <w:rPr>
          <w:rFonts w:cs="宋体"/>
        </w:rPr>
        <w:t>[4]</w:t>
      </w:r>
      <w:r>
        <w:rPr>
          <w:rFonts w:cs="宋体" w:hint="eastAsia"/>
        </w:rPr>
        <w:t>李立寒、张南鹭编著，《道路建筑材料》（第四版），人民交通出版社，</w:t>
      </w:r>
      <w:r>
        <w:rPr>
          <w:rFonts w:cs="宋体"/>
        </w:rPr>
        <w:t xml:space="preserve"> </w:t>
      </w:r>
    </w:p>
    <w:p w:rsidR="006B0139" w:rsidRDefault="006B0139" w:rsidP="00FB729B">
      <w:pPr>
        <w:pStyle w:val="5"/>
        <w:numPr>
          <w:ilvl w:val="0"/>
          <w:numId w:val="0"/>
        </w:numPr>
        <w:spacing w:line="480" w:lineRule="exact"/>
        <w:ind w:leftChars="200" w:left="420"/>
        <w:rPr>
          <w:rFonts w:cs="宋体"/>
        </w:rPr>
      </w:pPr>
      <w:r>
        <w:rPr>
          <w:rFonts w:cs="宋体"/>
        </w:rPr>
        <w:t xml:space="preserve">   2017.9</w:t>
      </w:r>
    </w:p>
    <w:p w:rsidR="006B0139" w:rsidRDefault="006B0139" w:rsidP="00FB729B">
      <w:pPr>
        <w:pStyle w:val="5"/>
        <w:numPr>
          <w:ilvl w:val="0"/>
          <w:numId w:val="0"/>
        </w:numPr>
        <w:spacing w:line="480" w:lineRule="exact"/>
        <w:ind w:leftChars="200" w:left="420"/>
        <w:rPr>
          <w:rFonts w:cs="宋体"/>
        </w:rPr>
      </w:pPr>
      <w:r>
        <w:rPr>
          <w:rFonts w:cs="宋体"/>
        </w:rPr>
        <w:t>[5]</w:t>
      </w:r>
      <w:r>
        <w:rPr>
          <w:rFonts w:cs="宋体" w:hint="eastAsia"/>
        </w:rPr>
        <w:t>姜继圣、张云莲、王洪芳编，《新型建筑材料》，化学工业出版社，</w:t>
      </w:r>
      <w:r>
        <w:rPr>
          <w:rFonts w:cs="宋体"/>
        </w:rPr>
        <w:t>2015.2</w:t>
      </w:r>
    </w:p>
    <w:p w:rsidR="006B0139" w:rsidRDefault="006B0139" w:rsidP="00FB729B">
      <w:pPr>
        <w:pStyle w:val="42"/>
        <w:spacing w:before="312" w:after="156" w:line="480" w:lineRule="exact"/>
        <w:rPr>
          <w:rFonts w:ascii="黑体" w:eastAsia="黑体" w:hAnsi="黑体" w:cs="黑体"/>
          <w:color w:val="000000"/>
        </w:rPr>
      </w:pPr>
      <w:r>
        <w:rPr>
          <w:rFonts w:ascii="黑体" w:eastAsia="黑体" w:hAnsi="黑体" w:cs="黑体" w:hint="eastAsia"/>
          <w:color w:val="000000"/>
        </w:rPr>
        <w:t>网络学习参考资源：</w:t>
      </w:r>
    </w:p>
    <w:p w:rsidR="006B0139" w:rsidRDefault="006B0139" w:rsidP="00FB729B">
      <w:pPr>
        <w:pStyle w:val="5"/>
        <w:numPr>
          <w:ilvl w:val="0"/>
          <w:numId w:val="0"/>
        </w:numPr>
        <w:spacing w:line="480" w:lineRule="exact"/>
        <w:ind w:leftChars="228" w:left="479"/>
        <w:rPr>
          <w:rFonts w:cs="宋体"/>
          <w:szCs w:val="21"/>
        </w:rPr>
      </w:pPr>
      <w:r>
        <w:rPr>
          <w:rFonts w:cs="宋体"/>
          <w:szCs w:val="21"/>
        </w:rPr>
        <w:t>[1]</w:t>
      </w:r>
      <w:r>
        <w:rPr>
          <w:rFonts w:cs="宋体" w:hint="eastAsia"/>
          <w:szCs w:val="21"/>
        </w:rPr>
        <w:t>长沙学院《建筑材料》省级精品课程，网址</w:t>
      </w:r>
    </w:p>
    <w:p w:rsidR="006B0139" w:rsidRDefault="006B0139" w:rsidP="00FB729B">
      <w:pPr>
        <w:pStyle w:val="5"/>
        <w:numPr>
          <w:ilvl w:val="0"/>
          <w:numId w:val="0"/>
        </w:numPr>
        <w:spacing w:line="480" w:lineRule="exact"/>
        <w:ind w:leftChars="228" w:left="479"/>
        <w:rPr>
          <w:rFonts w:ascii="Times New Roman" w:eastAsia="楷体" w:hAnsi="Times New Roman"/>
          <w:szCs w:val="21"/>
        </w:rPr>
      </w:pPr>
      <w:r>
        <w:rPr>
          <w:rFonts w:cs="宋体"/>
        </w:rPr>
        <w:t xml:space="preserve">   </w:t>
      </w:r>
      <w:hyperlink r:id="rId17" w:history="1">
        <w:r>
          <w:rPr>
            <w:rFonts w:cs="宋体"/>
            <w:szCs w:val="21"/>
          </w:rPr>
          <w:t>http://218.196.43.3/jzcl/home.html</w:t>
        </w:r>
      </w:hyperlink>
    </w:p>
    <w:p w:rsidR="006B0139" w:rsidRDefault="006B0139" w:rsidP="00FB729B">
      <w:pPr>
        <w:pStyle w:val="52"/>
        <w:spacing w:before="156" w:after="156"/>
        <w:rPr>
          <w:rFonts w:ascii="Times New Roman" w:hAnsi="Times New Roman" w:cs="Times New Roman"/>
        </w:rPr>
      </w:pPr>
      <w:r>
        <w:rPr>
          <w:rFonts w:ascii="Times New Roman" w:hAnsi="Times New Roman" w:cs="Times New Roman" w:hint="eastAsia"/>
        </w:rPr>
        <w:t>第二部分</w:t>
      </w:r>
      <w:r>
        <w:rPr>
          <w:rFonts w:ascii="Times New Roman" w:hAnsi="Times New Roman" w:cs="Times New Roman"/>
        </w:rPr>
        <w:t xml:space="preserve"> </w:t>
      </w:r>
      <w:r>
        <w:rPr>
          <w:rFonts w:ascii="Times New Roman" w:hAnsi="Times New Roman" w:cs="Times New Roman" w:hint="eastAsia"/>
        </w:rPr>
        <w:t>实践教学</w:t>
      </w:r>
    </w:p>
    <w:p w:rsidR="006B0139" w:rsidRDefault="006B0139" w:rsidP="00FB729B">
      <w:pPr>
        <w:pStyle w:val="3"/>
        <w:numPr>
          <w:ilvl w:val="0"/>
          <w:numId w:val="3"/>
        </w:numPr>
        <w:spacing w:before="312" w:after="156" w:line="480" w:lineRule="exact"/>
        <w:ind w:left="585" w:right="105"/>
        <w:rPr>
          <w:rFonts w:hAnsi="黑体" w:cs="黑体"/>
          <w:szCs w:val="24"/>
        </w:rPr>
      </w:pPr>
      <w:r>
        <w:rPr>
          <w:rFonts w:hAnsi="黑体" w:cs="黑体" w:hint="eastAsia"/>
          <w:szCs w:val="24"/>
        </w:rPr>
        <w:t>课程实践教学目标及学生应达到的能力</w:t>
      </w:r>
    </w:p>
    <w:p w:rsidR="006B0139" w:rsidRDefault="006B0139" w:rsidP="00FB729B">
      <w:pPr>
        <w:pStyle w:val="41"/>
        <w:spacing w:line="480" w:lineRule="exact"/>
        <w:rPr>
          <w:rFonts w:cs="宋体"/>
        </w:rPr>
      </w:pPr>
      <w:r>
        <w:rPr>
          <w:rFonts w:cs="宋体" w:hint="eastAsia"/>
        </w:rPr>
        <w:t>实践教学的目的是开展水泥实验、集料实验、普通混凝土配合比设计、沥青实验、沥青混合料配合比设计和混凝土强度实验等相关实验技术环节。通过本课程实验教学，能够应用数学、自然科学和工程科学的基本原理对工程造价领域的复杂工程问题进行识别；注重使用节能环保新材料，重视节能减排等环境保护措施，能够合理考虑工程项目在环境保护和可持续发展所需成本。通过实验教学使学生熟悉主要土木工程材料的技术要求，并具有对常用土木工程材料独立进行质量检定的能力；使学生对具体材料的性能和状态有进一步的了解，巩固与丰富理论知识；进行科学研究的基本训练，培养学生综合应用所学专业知识进行测试的技能，具备从事混凝土材料的基本配比设计能力，从事土木工程材料工作的分析和动手能力。培养学生严谨认真的科学态度。</w:t>
      </w:r>
    </w:p>
    <w:p w:rsidR="006B0139" w:rsidRDefault="006B0139" w:rsidP="00FB729B">
      <w:pPr>
        <w:pStyle w:val="41"/>
        <w:spacing w:line="480" w:lineRule="exact"/>
        <w:rPr>
          <w:rFonts w:cs="宋体"/>
        </w:rPr>
      </w:pPr>
      <w:r>
        <w:rPr>
          <w:rFonts w:cs="宋体" w:hint="eastAsia"/>
        </w:rPr>
        <w:lastRenderedPageBreak/>
        <w:t>实验前做好预习，明确实验目的，基本原理及操作要点，基本了解实验所用的仪器、材料，完成实验预习报告；在实验的整个过程中要建立严密的科学工作秩序，严格遵守实验操作规程，注意观察实验现象，详细做好实验记录；对实验结果进行分析，做好实验报告；实验时，应注意三个方面的技术问题：一是抽样技术；二是测试技术，包括仪器的选择、试件的制备、测试条件及方法；三是实验数据的整理方法。</w:t>
      </w:r>
    </w:p>
    <w:p w:rsidR="006B0139" w:rsidRDefault="006B0139" w:rsidP="00FB729B">
      <w:pPr>
        <w:pStyle w:val="3"/>
        <w:spacing w:before="312" w:after="156"/>
        <w:ind w:left="105" w:right="105"/>
        <w:rPr>
          <w:rFonts w:ascii="Times New Roman" w:hAnsi="Times New Roman"/>
          <w:szCs w:val="24"/>
        </w:rPr>
      </w:pPr>
      <w:r>
        <w:rPr>
          <w:rFonts w:ascii="Times New Roman" w:hAnsi="Times New Roman" w:hint="eastAsia"/>
          <w:szCs w:val="24"/>
        </w:rPr>
        <w:t>二、实验（实训）项目及开设要求</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241"/>
        <w:gridCol w:w="2551"/>
        <w:gridCol w:w="709"/>
        <w:gridCol w:w="709"/>
        <w:gridCol w:w="708"/>
        <w:gridCol w:w="709"/>
        <w:gridCol w:w="1474"/>
      </w:tblGrid>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实践项目名称</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内容提要</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实践</w:t>
            </w:r>
          </w:p>
          <w:p w:rsidR="006B0139" w:rsidRPr="00A27269" w:rsidRDefault="006B0139">
            <w:pPr>
              <w:rPr>
                <w:rFonts w:ascii="Times New Roman" w:hAnsi="Times New Roman"/>
              </w:rPr>
            </w:pPr>
            <w:r w:rsidRPr="00A27269">
              <w:rPr>
                <w:rFonts w:ascii="Times New Roman" w:hAnsi="Times New Roman" w:hint="eastAsia"/>
              </w:rPr>
              <w:t>学时</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实践</w:t>
            </w:r>
          </w:p>
          <w:p w:rsidR="006B0139" w:rsidRPr="00A27269" w:rsidRDefault="006B0139">
            <w:pPr>
              <w:rPr>
                <w:rFonts w:ascii="Times New Roman" w:hAnsi="Times New Roman"/>
              </w:rPr>
            </w:pPr>
            <w:r w:rsidRPr="00A27269">
              <w:rPr>
                <w:rFonts w:ascii="Times New Roman" w:hAnsi="Times New Roman" w:hint="eastAsia"/>
              </w:rPr>
              <w:t>类型</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实践</w:t>
            </w:r>
          </w:p>
          <w:p w:rsidR="006B0139" w:rsidRPr="00A27269" w:rsidRDefault="006B0139">
            <w:pPr>
              <w:rPr>
                <w:rFonts w:ascii="Times New Roman" w:hAnsi="Times New Roman"/>
              </w:rPr>
            </w:pPr>
            <w:r w:rsidRPr="00A27269">
              <w:rPr>
                <w:rFonts w:ascii="Times New Roman" w:hAnsi="Times New Roman" w:hint="eastAsia"/>
              </w:rPr>
              <w:t>要求</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每组</w:t>
            </w:r>
          </w:p>
          <w:p w:rsidR="006B0139" w:rsidRPr="00A27269" w:rsidRDefault="006B0139">
            <w:pPr>
              <w:rPr>
                <w:rFonts w:ascii="Times New Roman" w:hAnsi="Times New Roman"/>
              </w:rPr>
            </w:pPr>
            <w:r w:rsidRPr="00A27269">
              <w:rPr>
                <w:rFonts w:ascii="Times New Roman" w:hAnsi="Times New Roman" w:hint="eastAsia"/>
              </w:rPr>
              <w:t>人数</w:t>
            </w:r>
          </w:p>
        </w:tc>
        <w:tc>
          <w:tcPr>
            <w:tcW w:w="1474"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水泥试验</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水泥的密度测定</w:t>
            </w:r>
          </w:p>
          <w:p w:rsidR="006B0139" w:rsidRPr="00A27269" w:rsidRDefault="006B0139">
            <w:pPr>
              <w:rPr>
                <w:rFonts w:ascii="Times New Roman" w:hAnsi="Times New Roman"/>
              </w:rPr>
            </w:pPr>
            <w:r w:rsidRPr="00A27269">
              <w:rPr>
                <w:rFonts w:ascii="Times New Roman" w:hAnsi="Times New Roman" w:hint="eastAsia"/>
              </w:rPr>
              <w:t>水泥细度测定</w:t>
            </w:r>
          </w:p>
          <w:p w:rsidR="006B0139" w:rsidRPr="00A27269" w:rsidRDefault="006B0139">
            <w:pPr>
              <w:rPr>
                <w:rFonts w:ascii="Times New Roman" w:hAnsi="Times New Roman"/>
              </w:rPr>
            </w:pPr>
            <w:r w:rsidRPr="00A27269">
              <w:rPr>
                <w:rFonts w:ascii="Times New Roman" w:hAnsi="Times New Roman" w:hint="eastAsia"/>
              </w:rPr>
              <w:t>水泥标准稠度需水量测定</w:t>
            </w:r>
          </w:p>
          <w:p w:rsidR="006B0139" w:rsidRPr="00A27269" w:rsidRDefault="006B0139">
            <w:pPr>
              <w:rPr>
                <w:rFonts w:ascii="Times New Roman" w:hAnsi="Times New Roman"/>
              </w:rPr>
            </w:pPr>
            <w:r w:rsidRPr="00A27269">
              <w:rPr>
                <w:rFonts w:ascii="Times New Roman" w:hAnsi="Times New Roman" w:hint="eastAsia"/>
              </w:rPr>
              <w:t>水泥体积安定性检验</w:t>
            </w:r>
          </w:p>
          <w:p w:rsidR="006B0139" w:rsidRPr="00A27269" w:rsidRDefault="006B0139">
            <w:pPr>
              <w:rPr>
                <w:rFonts w:ascii="Times New Roman" w:hAnsi="Times New Roman"/>
              </w:rPr>
            </w:pPr>
            <w:proofErr w:type="gramStart"/>
            <w:r w:rsidRPr="00A27269">
              <w:rPr>
                <w:rFonts w:ascii="Times New Roman" w:hAnsi="Times New Roman" w:hint="eastAsia"/>
              </w:rPr>
              <w:t>水泥胶砂强度</w:t>
            </w:r>
            <w:proofErr w:type="gramEnd"/>
            <w:r w:rsidRPr="00A27269">
              <w:rPr>
                <w:rFonts w:ascii="Times New Roman" w:hAnsi="Times New Roman" w:hint="eastAsia"/>
              </w:rPr>
              <w:t>测定</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7.2</w:t>
            </w:r>
            <w:r w:rsidRPr="00A27269">
              <w:rPr>
                <w:rFonts w:ascii="Times New Roman" w:hAnsi="Times New Roman" w:hint="eastAsia"/>
              </w:rPr>
              <w:t>注重使用节能环保新材料，重视节能减排等环境保护措施，能够合理考虑工程项目在环境保护和可持续发展所需成本</w:t>
            </w: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集料分析试验</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砂的密度测定</w:t>
            </w:r>
          </w:p>
          <w:p w:rsidR="006B0139" w:rsidRPr="00A27269" w:rsidRDefault="006B0139">
            <w:pPr>
              <w:rPr>
                <w:rFonts w:ascii="Times New Roman" w:hAnsi="Times New Roman"/>
              </w:rPr>
            </w:pPr>
            <w:proofErr w:type="gramStart"/>
            <w:r w:rsidRPr="00A27269">
              <w:rPr>
                <w:rFonts w:ascii="Times New Roman" w:hAnsi="Times New Roman" w:hint="eastAsia"/>
              </w:rPr>
              <w:t>砂</w:t>
            </w:r>
            <w:proofErr w:type="gramEnd"/>
            <w:r w:rsidRPr="00A27269">
              <w:rPr>
                <w:rFonts w:ascii="Times New Roman" w:hAnsi="Times New Roman" w:hint="eastAsia"/>
              </w:rPr>
              <w:t>筛分实验</w:t>
            </w:r>
          </w:p>
          <w:p w:rsidR="006B0139" w:rsidRPr="00A27269" w:rsidRDefault="006B0139">
            <w:pPr>
              <w:rPr>
                <w:rFonts w:ascii="Times New Roman" w:hAnsi="Times New Roman"/>
              </w:rPr>
            </w:pPr>
            <w:r w:rsidRPr="00A27269">
              <w:rPr>
                <w:rFonts w:ascii="Times New Roman" w:hAnsi="Times New Roman" w:hint="eastAsia"/>
              </w:rPr>
              <w:t>石料的密度测定</w:t>
            </w:r>
          </w:p>
          <w:p w:rsidR="006B0139" w:rsidRPr="00A27269" w:rsidRDefault="006B0139">
            <w:pPr>
              <w:rPr>
                <w:rFonts w:ascii="Times New Roman" w:hAnsi="Times New Roman"/>
              </w:rPr>
            </w:pPr>
            <w:r w:rsidRPr="00A27269">
              <w:rPr>
                <w:rFonts w:ascii="Times New Roman" w:hAnsi="Times New Roman" w:hint="eastAsia"/>
              </w:rPr>
              <w:t>石料筛分试验</w:t>
            </w:r>
          </w:p>
          <w:p w:rsidR="006B0139" w:rsidRPr="00A27269" w:rsidRDefault="006B0139">
            <w:pPr>
              <w:rPr>
                <w:rFonts w:ascii="Times New Roman" w:hAnsi="Times New Roman"/>
              </w:rPr>
            </w:pPr>
            <w:r w:rsidRPr="00A27269">
              <w:rPr>
                <w:rFonts w:ascii="Times New Roman" w:hAnsi="Times New Roman" w:hint="eastAsia"/>
              </w:rPr>
              <w:t>石料针片状指标测定</w:t>
            </w:r>
          </w:p>
          <w:p w:rsidR="006B0139" w:rsidRPr="00A27269" w:rsidRDefault="006B0139">
            <w:pPr>
              <w:rPr>
                <w:rFonts w:ascii="Times New Roman" w:hAnsi="Times New Roman"/>
              </w:rPr>
            </w:pPr>
            <w:r w:rsidRPr="00A27269">
              <w:rPr>
                <w:rFonts w:ascii="Times New Roman" w:hAnsi="Times New Roman" w:hint="eastAsia"/>
              </w:rPr>
              <w:t>石料压碎值指标测定</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普通混凝土配比设计</w:t>
            </w:r>
            <w:r w:rsidRPr="00A27269">
              <w:rPr>
                <w:rFonts w:ascii="Times New Roman" w:hAnsi="Times New Roman"/>
              </w:rPr>
              <w:t>(1)</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水泥</w:t>
            </w:r>
            <w:r w:rsidRPr="00A27269">
              <w:rPr>
                <w:rFonts w:ascii="Times New Roman" w:hAnsi="Times New Roman"/>
              </w:rPr>
              <w:t>14d</w:t>
            </w:r>
            <w:r w:rsidRPr="00A27269">
              <w:rPr>
                <w:rFonts w:ascii="Times New Roman" w:hAnsi="Times New Roman" w:hint="eastAsia"/>
              </w:rPr>
              <w:t>实测抗压、抗折强度</w:t>
            </w:r>
          </w:p>
          <w:p w:rsidR="006B0139" w:rsidRPr="00A27269" w:rsidRDefault="006B0139">
            <w:pPr>
              <w:rPr>
                <w:rFonts w:ascii="Times New Roman" w:hAnsi="Times New Roman"/>
              </w:rPr>
            </w:pPr>
            <w:r w:rsidRPr="00A27269">
              <w:rPr>
                <w:rFonts w:ascii="Times New Roman" w:hAnsi="Times New Roman" w:hint="eastAsia"/>
              </w:rPr>
              <w:t>混凝土配合比的计算</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设计</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普通混凝土配比设计</w:t>
            </w:r>
            <w:r w:rsidRPr="00A27269">
              <w:rPr>
                <w:rFonts w:ascii="Times New Roman" w:hAnsi="Times New Roman"/>
              </w:rPr>
              <w:t>(2)</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混凝土配合比调整</w:t>
            </w:r>
          </w:p>
          <w:p w:rsidR="006B0139" w:rsidRPr="00A27269" w:rsidRDefault="006B0139">
            <w:pPr>
              <w:rPr>
                <w:rFonts w:ascii="Times New Roman" w:hAnsi="Times New Roman"/>
              </w:rPr>
            </w:pPr>
            <w:r w:rsidRPr="00A27269">
              <w:rPr>
                <w:rFonts w:ascii="Times New Roman" w:hAnsi="Times New Roman" w:hint="eastAsia"/>
              </w:rPr>
              <w:t>混凝土和易性试验</w:t>
            </w:r>
          </w:p>
          <w:p w:rsidR="006B0139" w:rsidRPr="00A27269" w:rsidRDefault="006B0139">
            <w:pPr>
              <w:rPr>
                <w:rFonts w:ascii="Times New Roman" w:hAnsi="Times New Roman"/>
              </w:rPr>
            </w:pPr>
            <w:r w:rsidRPr="00A27269">
              <w:rPr>
                <w:rFonts w:ascii="Times New Roman" w:hAnsi="Times New Roman" w:hint="eastAsia"/>
              </w:rPr>
              <w:t>混凝土实测湿表观密度</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设计</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沥青试验</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沥青针入度试验</w:t>
            </w:r>
          </w:p>
          <w:p w:rsidR="006B0139" w:rsidRPr="00A27269" w:rsidRDefault="006B0139">
            <w:pPr>
              <w:rPr>
                <w:rFonts w:ascii="Times New Roman" w:hAnsi="Times New Roman"/>
              </w:rPr>
            </w:pPr>
            <w:r w:rsidRPr="00A27269">
              <w:rPr>
                <w:rFonts w:ascii="Times New Roman" w:hAnsi="Times New Roman" w:hint="eastAsia"/>
              </w:rPr>
              <w:t>沥青延度试验</w:t>
            </w:r>
          </w:p>
          <w:p w:rsidR="006B0139" w:rsidRPr="00A27269" w:rsidRDefault="006B0139">
            <w:pPr>
              <w:rPr>
                <w:rFonts w:ascii="Times New Roman" w:hAnsi="Times New Roman"/>
              </w:rPr>
            </w:pPr>
            <w:r w:rsidRPr="00A27269">
              <w:rPr>
                <w:rFonts w:ascii="Times New Roman" w:hAnsi="Times New Roman" w:hint="eastAsia"/>
              </w:rPr>
              <w:t>沥青软化点试验</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验证</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6</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沥青混合料配比设计</w:t>
            </w:r>
            <w:r w:rsidRPr="00A27269">
              <w:rPr>
                <w:rFonts w:ascii="Times New Roman" w:hAnsi="Times New Roman"/>
              </w:rPr>
              <w:t>(1)</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根据题目要求进行配比计算与试件的制作</w:t>
            </w:r>
            <w:r w:rsidRPr="00A27269">
              <w:rPr>
                <w:rFonts w:ascii="Times New Roman" w:hAnsi="Times New Roman"/>
              </w:rPr>
              <w:t>.</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设计</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7</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沥青混合料配比设计</w:t>
            </w:r>
            <w:r w:rsidRPr="00A27269">
              <w:rPr>
                <w:rFonts w:ascii="Times New Roman" w:hAnsi="Times New Roman"/>
              </w:rPr>
              <w:t>(2)</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测定混合料的密度、马歇尔稳定、流值。</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设计</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r w:rsidR="006B0139" w:rsidRPr="00A27269">
        <w:trPr>
          <w:jc w:val="center"/>
        </w:trPr>
        <w:tc>
          <w:tcPr>
            <w:tcW w:w="427" w:type="dxa"/>
            <w:vAlign w:val="center"/>
          </w:tcPr>
          <w:p w:rsidR="006B0139" w:rsidRPr="00A27269" w:rsidRDefault="006B0139">
            <w:pPr>
              <w:rPr>
                <w:rFonts w:ascii="Times New Roman" w:hAnsi="Times New Roman"/>
              </w:rPr>
            </w:pPr>
            <w:r w:rsidRPr="00A27269">
              <w:rPr>
                <w:rFonts w:ascii="Times New Roman" w:hAnsi="Times New Roman"/>
              </w:rPr>
              <w:t>8</w:t>
            </w:r>
          </w:p>
        </w:tc>
        <w:tc>
          <w:tcPr>
            <w:tcW w:w="1241" w:type="dxa"/>
            <w:vAlign w:val="center"/>
          </w:tcPr>
          <w:p w:rsidR="006B0139" w:rsidRPr="00A27269" w:rsidRDefault="006B0139">
            <w:pPr>
              <w:rPr>
                <w:rFonts w:ascii="Times New Roman" w:hAnsi="Times New Roman"/>
              </w:rPr>
            </w:pPr>
            <w:r w:rsidRPr="00A27269">
              <w:rPr>
                <w:rFonts w:ascii="Times New Roman" w:hAnsi="Times New Roman" w:hint="eastAsia"/>
              </w:rPr>
              <w:t>混凝土强度试验</w:t>
            </w:r>
          </w:p>
        </w:tc>
        <w:tc>
          <w:tcPr>
            <w:tcW w:w="2551" w:type="dxa"/>
            <w:vAlign w:val="center"/>
          </w:tcPr>
          <w:p w:rsidR="006B0139" w:rsidRPr="00A27269" w:rsidRDefault="006B0139">
            <w:pPr>
              <w:rPr>
                <w:rFonts w:ascii="Times New Roman" w:hAnsi="Times New Roman"/>
              </w:rPr>
            </w:pPr>
            <w:r w:rsidRPr="00A27269">
              <w:rPr>
                <w:rFonts w:ascii="Times New Roman" w:hAnsi="Times New Roman" w:hint="eastAsia"/>
              </w:rPr>
              <w:t>混凝土强度</w:t>
            </w:r>
            <w:proofErr w:type="gramStart"/>
            <w:r w:rsidRPr="00A27269">
              <w:rPr>
                <w:rFonts w:ascii="Times New Roman" w:hAnsi="Times New Roman" w:hint="eastAsia"/>
              </w:rPr>
              <w:t>非破坏</w:t>
            </w:r>
            <w:proofErr w:type="gramEnd"/>
            <w:r w:rsidRPr="00A27269">
              <w:rPr>
                <w:rFonts w:ascii="Times New Roman" w:hAnsi="Times New Roman" w:hint="eastAsia"/>
              </w:rPr>
              <w:t>试验</w:t>
            </w:r>
          </w:p>
          <w:p w:rsidR="006B0139" w:rsidRPr="00A27269" w:rsidRDefault="006B0139">
            <w:pPr>
              <w:rPr>
                <w:rFonts w:ascii="Times New Roman" w:hAnsi="Times New Roman"/>
              </w:rPr>
            </w:pPr>
            <w:r w:rsidRPr="00A27269">
              <w:rPr>
                <w:rFonts w:ascii="Times New Roman" w:hAnsi="Times New Roman" w:hint="eastAsia"/>
              </w:rPr>
              <w:t>混凝土强度破坏试验</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必开</w:t>
            </w:r>
          </w:p>
        </w:tc>
        <w:tc>
          <w:tcPr>
            <w:tcW w:w="709"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74" w:type="dxa"/>
            <w:vMerge/>
            <w:vAlign w:val="center"/>
          </w:tcPr>
          <w:p w:rsidR="006B0139" w:rsidRPr="00A27269" w:rsidRDefault="006B0139">
            <w:pPr>
              <w:rPr>
                <w:rFonts w:ascii="Times New Roman" w:hAnsi="Times New Roman"/>
              </w:rPr>
            </w:pPr>
          </w:p>
        </w:tc>
      </w:tr>
    </w:tbl>
    <w:p w:rsidR="006B0139" w:rsidRDefault="006B0139">
      <w:pPr>
        <w:rPr>
          <w:rFonts w:ascii="Times New Roman" w:hAnsi="Times New Roman"/>
        </w:rPr>
      </w:pPr>
      <w:r>
        <w:rPr>
          <w:rFonts w:ascii="Times New Roman" w:hAnsi="Times New Roman" w:hint="eastAsia"/>
        </w:rPr>
        <w:t>注：</w:t>
      </w:r>
      <w:r>
        <w:rPr>
          <w:rFonts w:ascii="Times New Roman" w:hAnsi="Times New Roman"/>
        </w:rPr>
        <w:t>1</w:t>
      </w:r>
      <w:r>
        <w:rPr>
          <w:rFonts w:ascii="Times New Roman" w:hAnsi="Times New Roman" w:hint="eastAsia"/>
        </w:rPr>
        <w:t>、实践类型分演示、验证、综合、设计、研究创新、实训、其他。</w:t>
      </w:r>
    </w:p>
    <w:p w:rsidR="006B0139" w:rsidRDefault="006B0139">
      <w:pPr>
        <w:rPr>
          <w:rFonts w:ascii="Times New Roman" w:hAnsi="Times New Roman"/>
        </w:rPr>
      </w:pPr>
      <w:r>
        <w:rPr>
          <w:rFonts w:ascii="Times New Roman" w:hAnsi="Times New Roman"/>
        </w:rPr>
        <w:t>2</w:t>
      </w:r>
      <w:r>
        <w:rPr>
          <w:rFonts w:ascii="Times New Roman" w:hAnsi="Times New Roman" w:hint="eastAsia"/>
        </w:rPr>
        <w:t>、实践要求分必开、选开。</w:t>
      </w:r>
    </w:p>
    <w:p w:rsidR="006B0139" w:rsidRDefault="006B0139">
      <w:pPr>
        <w:rPr>
          <w:rFonts w:ascii="Times New Roman" w:hAnsi="Times New Roman"/>
        </w:rPr>
      </w:pPr>
      <w:r>
        <w:rPr>
          <w:rFonts w:ascii="Times New Roman" w:hAnsi="Times New Roman"/>
        </w:rPr>
        <w:lastRenderedPageBreak/>
        <w:t>3</w:t>
      </w:r>
      <w:r>
        <w:rPr>
          <w:rFonts w:ascii="Times New Roman" w:hAnsi="Times New Roman" w:hint="eastAsia"/>
        </w:rPr>
        <w:t>、每组人数一般基础课</w:t>
      </w:r>
      <w:r>
        <w:rPr>
          <w:rFonts w:ascii="Times New Roman" w:hAnsi="Times New Roman"/>
        </w:rPr>
        <w:t>1</w:t>
      </w:r>
      <w:r>
        <w:rPr>
          <w:rFonts w:ascii="Times New Roman" w:hAnsi="Times New Roman" w:hint="eastAsia"/>
        </w:rPr>
        <w:t>－</w:t>
      </w:r>
      <w:r>
        <w:rPr>
          <w:rFonts w:ascii="Times New Roman" w:hAnsi="Times New Roman"/>
        </w:rPr>
        <w:t>2</w:t>
      </w:r>
      <w:r>
        <w:rPr>
          <w:rFonts w:ascii="Times New Roman" w:hAnsi="Times New Roman" w:hint="eastAsia"/>
        </w:rPr>
        <w:t>人、专业课</w:t>
      </w:r>
      <w:r>
        <w:rPr>
          <w:rFonts w:ascii="Times New Roman" w:hAnsi="Times New Roman"/>
        </w:rPr>
        <w:t>2</w:t>
      </w:r>
      <w:r>
        <w:rPr>
          <w:rFonts w:ascii="Times New Roman" w:hAnsi="Times New Roman" w:hint="eastAsia"/>
        </w:rPr>
        <w:t>－</w:t>
      </w:r>
      <w:r>
        <w:rPr>
          <w:rFonts w:ascii="Times New Roman" w:hAnsi="Times New Roman"/>
        </w:rPr>
        <w:t>4</w:t>
      </w:r>
      <w:r>
        <w:rPr>
          <w:rFonts w:ascii="Times New Roman" w:hAnsi="Times New Roman" w:hint="eastAsia"/>
        </w:rPr>
        <w:t>人、上机</w:t>
      </w:r>
      <w:r>
        <w:rPr>
          <w:rFonts w:ascii="Times New Roman" w:hAnsi="Times New Roman"/>
        </w:rPr>
        <w:t>1</w:t>
      </w:r>
      <w:r>
        <w:rPr>
          <w:rFonts w:ascii="Times New Roman" w:hAnsi="Times New Roman" w:hint="eastAsia"/>
        </w:rPr>
        <w:t>人。</w:t>
      </w:r>
    </w:p>
    <w:p w:rsidR="006B0139" w:rsidRDefault="006B0139" w:rsidP="00FB729B">
      <w:pPr>
        <w:pStyle w:val="3"/>
        <w:spacing w:before="312" w:after="156"/>
        <w:ind w:left="105" w:right="105"/>
        <w:rPr>
          <w:rFonts w:ascii="Times New Roman" w:hAnsi="Times New Roman"/>
          <w:szCs w:val="24"/>
        </w:rPr>
      </w:pPr>
      <w:r>
        <w:rPr>
          <w:rFonts w:ascii="Times New Roman" w:hAnsi="Times New Roman" w:hint="eastAsia"/>
          <w:szCs w:val="24"/>
        </w:rPr>
        <w:t>三、主要仪器设备及其规格型号</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1276"/>
        <w:gridCol w:w="2126"/>
        <w:gridCol w:w="2583"/>
      </w:tblGrid>
      <w:tr w:rsidR="006B0139" w:rsidRPr="00A27269">
        <w:trPr>
          <w:trHeight w:val="365"/>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设备名称</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型号</w:t>
            </w:r>
          </w:p>
        </w:tc>
        <w:tc>
          <w:tcPr>
            <w:tcW w:w="2126" w:type="dxa"/>
            <w:vAlign w:val="center"/>
          </w:tcPr>
          <w:p w:rsidR="006B0139" w:rsidRPr="00A27269" w:rsidRDefault="006B0139">
            <w:pPr>
              <w:rPr>
                <w:rFonts w:ascii="Times New Roman" w:hAnsi="Times New Roman"/>
              </w:rPr>
            </w:pPr>
            <w:r w:rsidRPr="00A27269">
              <w:rPr>
                <w:rFonts w:ascii="Times New Roman" w:hAnsi="Times New Roman" w:hint="eastAsia"/>
              </w:rPr>
              <w:t>设备名称</w:t>
            </w:r>
          </w:p>
        </w:tc>
        <w:tc>
          <w:tcPr>
            <w:tcW w:w="2583" w:type="dxa"/>
            <w:vAlign w:val="center"/>
          </w:tcPr>
          <w:p w:rsidR="006B0139" w:rsidRPr="00A27269" w:rsidRDefault="006B0139">
            <w:pPr>
              <w:rPr>
                <w:rFonts w:ascii="Times New Roman" w:hAnsi="Times New Roman"/>
              </w:rPr>
            </w:pPr>
            <w:r w:rsidRPr="00A27269">
              <w:rPr>
                <w:rFonts w:ascii="Times New Roman" w:hAnsi="Times New Roman" w:hint="eastAsia"/>
              </w:rPr>
              <w:t>型号</w:t>
            </w:r>
          </w:p>
        </w:tc>
      </w:tr>
      <w:tr w:rsidR="006B0139" w:rsidRPr="00A27269">
        <w:trPr>
          <w:trHeight w:val="353"/>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水泥净浆搅拌机</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NJ-160</w:t>
            </w:r>
          </w:p>
        </w:tc>
        <w:tc>
          <w:tcPr>
            <w:tcW w:w="2126" w:type="dxa"/>
          </w:tcPr>
          <w:p w:rsidR="006B0139" w:rsidRPr="00A27269" w:rsidRDefault="006B0139">
            <w:pPr>
              <w:rPr>
                <w:rFonts w:ascii="Times New Roman" w:hAnsi="Times New Roman"/>
              </w:rPr>
            </w:pPr>
            <w:r w:rsidRPr="00A27269">
              <w:rPr>
                <w:rFonts w:ascii="Times New Roman" w:hAnsi="Times New Roman" w:hint="eastAsia"/>
              </w:rPr>
              <w:t>混凝土搅拌机</w:t>
            </w:r>
          </w:p>
        </w:tc>
        <w:tc>
          <w:tcPr>
            <w:tcW w:w="2583" w:type="dxa"/>
            <w:vAlign w:val="center"/>
          </w:tcPr>
          <w:p w:rsidR="006B0139" w:rsidRPr="00A27269" w:rsidRDefault="006B0139">
            <w:pPr>
              <w:rPr>
                <w:rFonts w:ascii="Times New Roman" w:hAnsi="Times New Roman"/>
              </w:rPr>
            </w:pPr>
            <w:r w:rsidRPr="00A27269">
              <w:rPr>
                <w:rFonts w:ascii="Times New Roman" w:hAnsi="Times New Roman"/>
              </w:rPr>
              <w:t>SJD30</w:t>
            </w:r>
          </w:p>
        </w:tc>
      </w:tr>
      <w:tr w:rsidR="006B0139" w:rsidRPr="00A27269">
        <w:trPr>
          <w:trHeight w:val="353"/>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电动抗折仪</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KJ-500</w:t>
            </w:r>
          </w:p>
        </w:tc>
        <w:tc>
          <w:tcPr>
            <w:tcW w:w="2126" w:type="dxa"/>
          </w:tcPr>
          <w:p w:rsidR="006B0139" w:rsidRPr="00A27269" w:rsidRDefault="006B0139">
            <w:pPr>
              <w:rPr>
                <w:rFonts w:ascii="Times New Roman" w:hAnsi="Times New Roman"/>
              </w:rPr>
            </w:pPr>
            <w:r w:rsidRPr="00A27269">
              <w:rPr>
                <w:rFonts w:ascii="Times New Roman" w:hAnsi="Times New Roman" w:hint="eastAsia"/>
              </w:rPr>
              <w:t>恒温恒湿实验箱</w:t>
            </w:r>
          </w:p>
        </w:tc>
        <w:tc>
          <w:tcPr>
            <w:tcW w:w="2583" w:type="dxa"/>
            <w:vAlign w:val="center"/>
          </w:tcPr>
          <w:p w:rsidR="006B0139" w:rsidRPr="00A27269" w:rsidRDefault="006B0139">
            <w:pPr>
              <w:rPr>
                <w:rFonts w:ascii="Times New Roman" w:hAnsi="Times New Roman"/>
              </w:rPr>
            </w:pPr>
            <w:r w:rsidRPr="00A27269">
              <w:rPr>
                <w:rFonts w:ascii="Times New Roman" w:hAnsi="Times New Roman"/>
              </w:rPr>
              <w:t>CDJW-150</w:t>
            </w:r>
          </w:p>
        </w:tc>
      </w:tr>
      <w:tr w:rsidR="006B0139" w:rsidRPr="00A27269">
        <w:trPr>
          <w:trHeight w:val="365"/>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水泥负压筛</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FSY-15</w:t>
            </w:r>
          </w:p>
        </w:tc>
        <w:tc>
          <w:tcPr>
            <w:tcW w:w="2126" w:type="dxa"/>
          </w:tcPr>
          <w:p w:rsidR="006B0139" w:rsidRPr="00A27269" w:rsidRDefault="006B0139">
            <w:pPr>
              <w:rPr>
                <w:rFonts w:ascii="Times New Roman" w:hAnsi="Times New Roman"/>
              </w:rPr>
            </w:pPr>
            <w:r w:rsidRPr="00A27269">
              <w:rPr>
                <w:rFonts w:ascii="Times New Roman" w:hAnsi="Times New Roman" w:hint="eastAsia"/>
              </w:rPr>
              <w:t>标准</w:t>
            </w:r>
            <w:proofErr w:type="gramStart"/>
            <w:r w:rsidRPr="00A27269">
              <w:rPr>
                <w:rFonts w:ascii="Times New Roman" w:hAnsi="Times New Roman" w:hint="eastAsia"/>
              </w:rPr>
              <w:t>养护机</w:t>
            </w:r>
            <w:proofErr w:type="gramEnd"/>
          </w:p>
        </w:tc>
        <w:tc>
          <w:tcPr>
            <w:tcW w:w="2583" w:type="dxa"/>
            <w:vAlign w:val="center"/>
          </w:tcPr>
          <w:p w:rsidR="006B0139" w:rsidRPr="00A27269" w:rsidRDefault="006B0139">
            <w:pPr>
              <w:rPr>
                <w:rFonts w:ascii="Times New Roman" w:hAnsi="Times New Roman"/>
              </w:rPr>
            </w:pPr>
            <w:r w:rsidRPr="00A27269">
              <w:rPr>
                <w:rFonts w:ascii="Times New Roman" w:hAnsi="Times New Roman"/>
              </w:rPr>
              <w:t>BYS-10A</w:t>
            </w:r>
          </w:p>
        </w:tc>
      </w:tr>
      <w:tr w:rsidR="006B0139" w:rsidRPr="00A27269">
        <w:trPr>
          <w:trHeight w:val="538"/>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超声波检测仪</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NW-4B</w:t>
            </w:r>
          </w:p>
        </w:tc>
        <w:tc>
          <w:tcPr>
            <w:tcW w:w="2126" w:type="dxa"/>
          </w:tcPr>
          <w:p w:rsidR="006B0139" w:rsidRPr="00A27269" w:rsidRDefault="006B0139">
            <w:pPr>
              <w:rPr>
                <w:rFonts w:ascii="Times New Roman" w:hAnsi="Times New Roman"/>
              </w:rPr>
            </w:pPr>
            <w:r w:rsidRPr="00A27269">
              <w:rPr>
                <w:rFonts w:ascii="Times New Roman" w:hAnsi="Times New Roman" w:hint="eastAsia"/>
              </w:rPr>
              <w:t>数显万能机</w:t>
            </w:r>
          </w:p>
        </w:tc>
        <w:tc>
          <w:tcPr>
            <w:tcW w:w="2583" w:type="dxa"/>
            <w:vAlign w:val="center"/>
          </w:tcPr>
          <w:p w:rsidR="006B0139" w:rsidRPr="00A27269" w:rsidRDefault="006B0139">
            <w:pPr>
              <w:rPr>
                <w:rFonts w:ascii="Times New Roman" w:hAnsi="Times New Roman"/>
              </w:rPr>
            </w:pPr>
            <w:r w:rsidRPr="00A27269">
              <w:rPr>
                <w:rFonts w:ascii="Times New Roman" w:hAnsi="Times New Roman"/>
              </w:rPr>
              <w:t>WES-600</w:t>
            </w:r>
            <w:r w:rsidRPr="00A27269">
              <w:rPr>
                <w:rFonts w:ascii="Times New Roman" w:hAnsi="Times New Roman" w:hint="eastAsia"/>
              </w:rPr>
              <w:t>和</w:t>
            </w:r>
            <w:r w:rsidRPr="00A27269">
              <w:rPr>
                <w:rFonts w:ascii="Times New Roman" w:hAnsi="Times New Roman"/>
              </w:rPr>
              <w:t>1000</w:t>
            </w:r>
          </w:p>
        </w:tc>
      </w:tr>
      <w:tr w:rsidR="006B0139" w:rsidRPr="00A27269">
        <w:trPr>
          <w:trHeight w:val="538"/>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沥青延度仪</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LY-2</w:t>
            </w:r>
          </w:p>
        </w:tc>
        <w:tc>
          <w:tcPr>
            <w:tcW w:w="2126" w:type="dxa"/>
          </w:tcPr>
          <w:p w:rsidR="006B0139" w:rsidRPr="00A27269" w:rsidRDefault="006B0139">
            <w:pPr>
              <w:rPr>
                <w:rFonts w:ascii="Times New Roman" w:hAnsi="Times New Roman"/>
              </w:rPr>
            </w:pPr>
            <w:r w:rsidRPr="00A27269">
              <w:rPr>
                <w:rFonts w:ascii="Times New Roman" w:hAnsi="Times New Roman" w:hint="eastAsia"/>
              </w:rPr>
              <w:t>压力机</w:t>
            </w:r>
          </w:p>
        </w:tc>
        <w:tc>
          <w:tcPr>
            <w:tcW w:w="2583" w:type="dxa"/>
            <w:vAlign w:val="center"/>
          </w:tcPr>
          <w:p w:rsidR="006B0139" w:rsidRPr="00A27269" w:rsidRDefault="006B0139">
            <w:pPr>
              <w:rPr>
                <w:rFonts w:ascii="Times New Roman" w:hAnsi="Times New Roman"/>
              </w:rPr>
            </w:pPr>
            <w:r w:rsidRPr="00A27269">
              <w:rPr>
                <w:rFonts w:ascii="Times New Roman" w:hAnsi="Times New Roman"/>
              </w:rPr>
              <w:t>2000N</w:t>
            </w:r>
          </w:p>
        </w:tc>
      </w:tr>
      <w:tr w:rsidR="006B0139" w:rsidRPr="00A27269">
        <w:trPr>
          <w:trHeight w:val="538"/>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马歇尔稳定度测试仪</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LWD-2</w:t>
            </w:r>
          </w:p>
        </w:tc>
        <w:tc>
          <w:tcPr>
            <w:tcW w:w="2126" w:type="dxa"/>
          </w:tcPr>
          <w:p w:rsidR="006B0139" w:rsidRPr="00A27269" w:rsidRDefault="006B0139">
            <w:pPr>
              <w:rPr>
                <w:rFonts w:ascii="Times New Roman" w:hAnsi="Times New Roman"/>
              </w:rPr>
            </w:pPr>
            <w:r w:rsidRPr="00A27269">
              <w:rPr>
                <w:rFonts w:ascii="Times New Roman" w:hAnsi="Times New Roman" w:hint="eastAsia"/>
              </w:rPr>
              <w:t>马歇尔自动击实仪</w:t>
            </w:r>
          </w:p>
        </w:tc>
        <w:tc>
          <w:tcPr>
            <w:tcW w:w="2583" w:type="dxa"/>
            <w:vAlign w:val="center"/>
          </w:tcPr>
          <w:p w:rsidR="006B0139" w:rsidRPr="00A27269" w:rsidRDefault="006B0139">
            <w:pPr>
              <w:rPr>
                <w:rFonts w:ascii="Times New Roman" w:hAnsi="Times New Roman"/>
              </w:rPr>
            </w:pPr>
            <w:r w:rsidRPr="00A27269">
              <w:rPr>
                <w:rFonts w:ascii="Times New Roman" w:hAnsi="Times New Roman"/>
              </w:rPr>
              <w:t>MJ-IZ</w:t>
            </w:r>
          </w:p>
        </w:tc>
      </w:tr>
      <w:tr w:rsidR="006B0139" w:rsidRPr="00A27269">
        <w:trPr>
          <w:trHeight w:val="538"/>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电热恒温水槽</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TC-20</w:t>
            </w:r>
          </w:p>
        </w:tc>
        <w:tc>
          <w:tcPr>
            <w:tcW w:w="2126" w:type="dxa"/>
          </w:tcPr>
          <w:p w:rsidR="006B0139" w:rsidRPr="00A27269" w:rsidRDefault="006B0139">
            <w:pPr>
              <w:rPr>
                <w:rFonts w:ascii="Times New Roman" w:hAnsi="Times New Roman"/>
              </w:rPr>
            </w:pPr>
            <w:r w:rsidRPr="00A27269">
              <w:rPr>
                <w:rFonts w:ascii="Times New Roman" w:hAnsi="Times New Roman" w:hint="eastAsia"/>
              </w:rPr>
              <w:t>沥青混合料搅拌机</w:t>
            </w:r>
          </w:p>
        </w:tc>
        <w:tc>
          <w:tcPr>
            <w:tcW w:w="2583" w:type="dxa"/>
            <w:vAlign w:val="center"/>
          </w:tcPr>
          <w:p w:rsidR="006B0139" w:rsidRPr="00A27269" w:rsidRDefault="006B0139">
            <w:pPr>
              <w:rPr>
                <w:rFonts w:ascii="Times New Roman" w:hAnsi="Times New Roman"/>
              </w:rPr>
            </w:pPr>
            <w:r w:rsidRPr="00A27269">
              <w:rPr>
                <w:rFonts w:ascii="Times New Roman" w:hAnsi="Times New Roman"/>
              </w:rPr>
              <w:t>HOBART N-50</w:t>
            </w:r>
          </w:p>
        </w:tc>
      </w:tr>
      <w:tr w:rsidR="006B0139" w:rsidRPr="00A27269">
        <w:trPr>
          <w:trHeight w:val="538"/>
          <w:jc w:val="center"/>
        </w:trPr>
        <w:tc>
          <w:tcPr>
            <w:tcW w:w="2209" w:type="dxa"/>
            <w:vAlign w:val="center"/>
          </w:tcPr>
          <w:p w:rsidR="006B0139" w:rsidRPr="00A27269" w:rsidRDefault="006B0139">
            <w:pPr>
              <w:rPr>
                <w:rFonts w:ascii="Times New Roman" w:hAnsi="Times New Roman"/>
              </w:rPr>
            </w:pPr>
            <w:r w:rsidRPr="00A27269">
              <w:rPr>
                <w:rFonts w:ascii="Times New Roman" w:hAnsi="Times New Roman" w:hint="eastAsia"/>
              </w:rPr>
              <w:t>电子天平</w:t>
            </w:r>
          </w:p>
        </w:tc>
        <w:tc>
          <w:tcPr>
            <w:tcW w:w="1276" w:type="dxa"/>
            <w:vAlign w:val="center"/>
          </w:tcPr>
          <w:p w:rsidR="006B0139" w:rsidRPr="00A27269" w:rsidRDefault="006B0139">
            <w:pPr>
              <w:rPr>
                <w:rFonts w:ascii="Times New Roman" w:hAnsi="Times New Roman"/>
              </w:rPr>
            </w:pPr>
            <w:r w:rsidRPr="00A27269">
              <w:rPr>
                <w:rFonts w:ascii="Times New Roman" w:hAnsi="Times New Roman"/>
              </w:rPr>
              <w:t>ES-C2100A</w:t>
            </w:r>
          </w:p>
        </w:tc>
        <w:tc>
          <w:tcPr>
            <w:tcW w:w="2126" w:type="dxa"/>
          </w:tcPr>
          <w:p w:rsidR="006B0139" w:rsidRPr="00A27269" w:rsidRDefault="006B0139">
            <w:pPr>
              <w:rPr>
                <w:rFonts w:ascii="Times New Roman" w:hAnsi="Times New Roman"/>
              </w:rPr>
            </w:pPr>
            <w:r w:rsidRPr="00A27269">
              <w:rPr>
                <w:rFonts w:ascii="Times New Roman" w:hAnsi="Times New Roman" w:hint="eastAsia"/>
              </w:rPr>
              <w:t>电偶沥青温度计</w:t>
            </w:r>
          </w:p>
        </w:tc>
        <w:tc>
          <w:tcPr>
            <w:tcW w:w="2583" w:type="dxa"/>
            <w:vAlign w:val="center"/>
          </w:tcPr>
          <w:p w:rsidR="006B0139" w:rsidRPr="00A27269" w:rsidRDefault="006B0139">
            <w:pPr>
              <w:rPr>
                <w:rFonts w:ascii="Times New Roman" w:hAnsi="Times New Roman"/>
              </w:rPr>
            </w:pPr>
            <w:proofErr w:type="gramStart"/>
            <w:r w:rsidRPr="00A27269">
              <w:rPr>
                <w:rFonts w:ascii="Times New Roman" w:hAnsi="Times New Roman"/>
              </w:rPr>
              <w:t>0?~</w:t>
            </w:r>
            <w:proofErr w:type="gramEnd"/>
            <w:r w:rsidRPr="00A27269">
              <w:rPr>
                <w:rFonts w:ascii="Times New Roman" w:hAnsi="Times New Roman"/>
              </w:rPr>
              <w:t>300?/0.1?</w:t>
            </w:r>
          </w:p>
        </w:tc>
      </w:tr>
    </w:tbl>
    <w:p w:rsidR="006B0139" w:rsidRDefault="006B0139" w:rsidP="006B0139">
      <w:pPr>
        <w:pStyle w:val="3"/>
        <w:spacing w:before="312" w:after="156" w:line="480" w:lineRule="exact"/>
        <w:ind w:left="105" w:right="105"/>
        <w:rPr>
          <w:rFonts w:hAnsi="黑体" w:cs="黑体"/>
          <w:szCs w:val="24"/>
        </w:rPr>
      </w:pPr>
      <w:r>
        <w:rPr>
          <w:rFonts w:hAnsi="黑体" w:cs="黑体" w:hint="eastAsia"/>
          <w:szCs w:val="24"/>
        </w:rPr>
        <w:t>四、课程的考核环节及课程目标达成度自评方式</w:t>
      </w:r>
    </w:p>
    <w:p w:rsidR="006B0139" w:rsidRDefault="006B0139" w:rsidP="00FB729B">
      <w:pPr>
        <w:pStyle w:val="41"/>
        <w:spacing w:line="480" w:lineRule="exact"/>
        <w:rPr>
          <w:rFonts w:cs="宋体"/>
        </w:rPr>
      </w:pPr>
      <w:r>
        <w:rPr>
          <w:rFonts w:cs="宋体" w:hint="eastAsia"/>
        </w:rPr>
        <w:t>本课程实践教学成绩占课程总成绩的</w:t>
      </w:r>
      <w:r>
        <w:rPr>
          <w:rFonts w:cs="宋体"/>
        </w:rPr>
        <w:t>30%</w:t>
      </w:r>
      <w:r>
        <w:rPr>
          <w:rFonts w:cs="宋体" w:hint="eastAsia"/>
        </w:rPr>
        <w:t>，采用百分制。</w:t>
      </w:r>
      <w:proofErr w:type="gramStart"/>
      <w:r>
        <w:rPr>
          <w:rFonts w:cs="宋体" w:hint="eastAsia"/>
        </w:rPr>
        <w:t>本实践</w:t>
      </w:r>
      <w:proofErr w:type="gramEnd"/>
      <w:r>
        <w:rPr>
          <w:rFonts w:cs="宋体" w:hint="eastAsia"/>
        </w:rPr>
        <w:t>教学以单个实验为单元，每个单元有单元综合成绩，单元综合成绩采用百分制，实践教学成绩为所有单元综合成绩的平均值。单元综合成绩设置两个考核环节，分别为平时成绩和书面考核成绩，平时成绩主要包括试验认真、爱护仪器、课堂纪律和保持实验室环境，占单元综合成绩的</w:t>
      </w:r>
      <w:r>
        <w:rPr>
          <w:rFonts w:cs="宋体"/>
        </w:rPr>
        <w:t>10%</w:t>
      </w:r>
      <w:r>
        <w:rPr>
          <w:rFonts w:cs="宋体" w:hint="eastAsia"/>
        </w:rPr>
        <w:t>，书面考核成绩主要包括</w:t>
      </w:r>
      <w:r>
        <w:rPr>
          <w:rFonts w:cs="宋体"/>
        </w:rPr>
        <w:t>3</w:t>
      </w:r>
      <w:r>
        <w:rPr>
          <w:rFonts w:cs="宋体" w:hint="eastAsia"/>
        </w:rPr>
        <w:t>个分项成绩，分别为预习报告、原始记录和实验报告，各占单元综合成绩的</w:t>
      </w:r>
      <w:r>
        <w:rPr>
          <w:rFonts w:cs="宋体"/>
        </w:rPr>
        <w:t>30%</w:t>
      </w:r>
      <w:r>
        <w:rPr>
          <w:rFonts w:cs="宋体" w:hint="eastAsia"/>
        </w:rPr>
        <w:t>、</w:t>
      </w:r>
      <w:r>
        <w:rPr>
          <w:rFonts w:cs="宋体"/>
        </w:rPr>
        <w:t>30%</w:t>
      </w:r>
      <w:r>
        <w:rPr>
          <w:rFonts w:cs="宋体" w:hint="eastAsia"/>
        </w:rPr>
        <w:t>和</w:t>
      </w:r>
      <w:r>
        <w:rPr>
          <w:rFonts w:cs="宋体"/>
        </w:rPr>
        <w:t>30%</w:t>
      </w:r>
      <w:r>
        <w:rPr>
          <w:rFonts w:cs="宋体" w:hint="eastAsia"/>
        </w:rPr>
        <w:t>，具体分布见表</w:t>
      </w:r>
      <w:r>
        <w:rPr>
          <w:rFonts w:cs="宋体"/>
        </w:rPr>
        <w:t>1</w:t>
      </w:r>
      <w:r>
        <w:rPr>
          <w:rFonts w:cs="宋体" w:hint="eastAsia"/>
        </w:rPr>
        <w:t>。如果存在以下情况之一的，</w:t>
      </w:r>
      <w:proofErr w:type="gramStart"/>
      <w:r>
        <w:rPr>
          <w:rFonts w:cs="宋体" w:hint="eastAsia"/>
        </w:rPr>
        <w:t>本实践</w:t>
      </w:r>
      <w:proofErr w:type="gramEnd"/>
      <w:r>
        <w:rPr>
          <w:rFonts w:cs="宋体" w:hint="eastAsia"/>
        </w:rPr>
        <w:t>教学成绩不及格：</w:t>
      </w:r>
    </w:p>
    <w:p w:rsidR="006B0139" w:rsidRDefault="006B0139">
      <w:pPr>
        <w:pStyle w:val="41"/>
        <w:numPr>
          <w:ilvl w:val="0"/>
          <w:numId w:val="4"/>
        </w:numPr>
        <w:spacing w:line="480" w:lineRule="exact"/>
        <w:ind w:firstLineChars="0"/>
        <w:rPr>
          <w:rFonts w:cs="宋体"/>
        </w:rPr>
      </w:pPr>
      <w:r>
        <w:rPr>
          <w:rFonts w:cs="宋体" w:hint="eastAsia"/>
        </w:rPr>
        <w:t>实践教学成绩小于</w:t>
      </w:r>
      <w:r>
        <w:rPr>
          <w:rFonts w:cs="宋体"/>
        </w:rPr>
        <w:t>60</w:t>
      </w:r>
      <w:r>
        <w:rPr>
          <w:rFonts w:cs="宋体" w:hint="eastAsia"/>
        </w:rPr>
        <w:t>分；</w:t>
      </w:r>
    </w:p>
    <w:p w:rsidR="006B0139" w:rsidRDefault="006B0139">
      <w:pPr>
        <w:pStyle w:val="41"/>
        <w:numPr>
          <w:ilvl w:val="0"/>
          <w:numId w:val="4"/>
        </w:numPr>
        <w:spacing w:line="480" w:lineRule="exact"/>
        <w:ind w:firstLineChars="0"/>
        <w:rPr>
          <w:rFonts w:cs="宋体"/>
        </w:rPr>
      </w:pPr>
      <w:r>
        <w:rPr>
          <w:rFonts w:cs="宋体" w:hint="eastAsia"/>
        </w:rPr>
        <w:t>所有单元的分项成绩小于</w:t>
      </w:r>
      <w:r>
        <w:rPr>
          <w:rFonts w:cs="宋体"/>
        </w:rPr>
        <w:t>18</w:t>
      </w:r>
      <w:r>
        <w:rPr>
          <w:rFonts w:cs="宋体" w:hint="eastAsia"/>
        </w:rPr>
        <w:t>分的个数不少于</w:t>
      </w:r>
      <w:r>
        <w:rPr>
          <w:rFonts w:cs="宋体"/>
        </w:rPr>
        <w:t>4</w:t>
      </w:r>
      <w:r>
        <w:rPr>
          <w:rFonts w:cs="宋体" w:hint="eastAsia"/>
        </w:rPr>
        <w:t>个；</w:t>
      </w:r>
    </w:p>
    <w:p w:rsidR="006B0139" w:rsidRDefault="006B0139">
      <w:pPr>
        <w:pStyle w:val="41"/>
        <w:numPr>
          <w:ilvl w:val="0"/>
          <w:numId w:val="4"/>
        </w:numPr>
        <w:spacing w:line="480" w:lineRule="exact"/>
        <w:ind w:firstLineChars="0"/>
        <w:rPr>
          <w:rFonts w:cs="宋体"/>
        </w:rPr>
      </w:pPr>
      <w:r>
        <w:rPr>
          <w:rFonts w:cs="宋体" w:hint="eastAsia"/>
        </w:rPr>
        <w:t>单元综合成绩小于</w:t>
      </w:r>
      <w:r>
        <w:rPr>
          <w:rFonts w:cs="宋体"/>
        </w:rPr>
        <w:t>60</w:t>
      </w:r>
      <w:r>
        <w:rPr>
          <w:rFonts w:cs="宋体" w:hint="eastAsia"/>
        </w:rPr>
        <w:t>分的个数不少于</w:t>
      </w:r>
      <w:r>
        <w:rPr>
          <w:rFonts w:cs="宋体"/>
        </w:rPr>
        <w:t>2</w:t>
      </w:r>
      <w:r>
        <w:rPr>
          <w:rFonts w:cs="宋体" w:hint="eastAsia"/>
        </w:rPr>
        <w:t>个；</w:t>
      </w:r>
    </w:p>
    <w:p w:rsidR="006B0139" w:rsidRDefault="006B0139">
      <w:pPr>
        <w:pStyle w:val="41"/>
        <w:numPr>
          <w:ilvl w:val="0"/>
          <w:numId w:val="4"/>
        </w:numPr>
        <w:spacing w:line="480" w:lineRule="exact"/>
        <w:ind w:firstLineChars="0"/>
        <w:rPr>
          <w:rFonts w:cs="宋体"/>
        </w:rPr>
      </w:pPr>
      <w:r>
        <w:rPr>
          <w:rFonts w:cs="宋体" w:hint="eastAsia"/>
        </w:rPr>
        <w:t>缺实验一次，并没有按规定及时补课；</w:t>
      </w:r>
    </w:p>
    <w:p w:rsidR="006B0139" w:rsidRDefault="006B0139">
      <w:pPr>
        <w:pStyle w:val="41"/>
        <w:numPr>
          <w:ilvl w:val="0"/>
          <w:numId w:val="4"/>
        </w:numPr>
        <w:spacing w:line="480" w:lineRule="exact"/>
        <w:ind w:firstLineChars="0"/>
        <w:rPr>
          <w:rFonts w:cs="宋体"/>
        </w:rPr>
      </w:pPr>
      <w:r>
        <w:rPr>
          <w:rFonts w:cs="宋体" w:hint="eastAsia"/>
        </w:rPr>
        <w:t>预习报告没有通过。</w:t>
      </w:r>
    </w:p>
    <w:p w:rsidR="006B0139" w:rsidRDefault="006B0139" w:rsidP="00FB729B">
      <w:pPr>
        <w:pStyle w:val="41"/>
        <w:spacing w:line="480" w:lineRule="exact"/>
        <w:rPr>
          <w:rFonts w:cs="宋体"/>
        </w:rPr>
      </w:pPr>
      <w:proofErr w:type="gramStart"/>
      <w:r>
        <w:rPr>
          <w:rFonts w:cs="宋体" w:hint="eastAsia"/>
        </w:rPr>
        <w:t>本实践</w:t>
      </w:r>
      <w:proofErr w:type="gramEnd"/>
      <w:r>
        <w:rPr>
          <w:rFonts w:cs="宋体" w:hint="eastAsia"/>
        </w:rPr>
        <w:t>教学为非独立课程，实践教学成绩和理论教学成绩须同时及格，本课程总成绩方能及格。课程目标达成度自评方式采用课程考核成绩分析法。</w:t>
      </w:r>
    </w:p>
    <w:p w:rsidR="006B0139" w:rsidRDefault="006B0139">
      <w:pPr>
        <w:jc w:val="center"/>
        <w:rPr>
          <w:rFonts w:ascii="Times New Roman" w:hAnsi="Times New Roman"/>
        </w:rPr>
      </w:pPr>
    </w:p>
    <w:p w:rsidR="006B0139" w:rsidRDefault="006B0139">
      <w:pPr>
        <w:jc w:val="center"/>
        <w:rPr>
          <w:rFonts w:ascii="Times New Roman" w:hAnsi="Times New Roman"/>
        </w:rPr>
      </w:pPr>
    </w:p>
    <w:p w:rsidR="006B0139" w:rsidRDefault="006B0139">
      <w:pPr>
        <w:jc w:val="center"/>
        <w:rPr>
          <w:rFonts w:ascii="Times New Roman" w:hAnsi="Times New Roman"/>
        </w:rPr>
      </w:pPr>
      <w:r>
        <w:rPr>
          <w:rFonts w:ascii="Times New Roman" w:hAnsi="Times New Roman" w:hint="eastAsia"/>
        </w:rPr>
        <w:lastRenderedPageBreak/>
        <w:t>表</w:t>
      </w:r>
      <w:r>
        <w:rPr>
          <w:rFonts w:ascii="Times New Roman" w:hAnsi="Times New Roman"/>
        </w:rPr>
        <w:t xml:space="preserve">1 </w:t>
      </w:r>
      <w:r>
        <w:rPr>
          <w:rFonts w:ascii="Times New Roman" w:hAnsi="Times New Roman" w:hint="eastAsia"/>
        </w:rPr>
        <w:t>单元综合成绩评分细则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1134"/>
        <w:gridCol w:w="5245"/>
        <w:gridCol w:w="1162"/>
      </w:tblGrid>
      <w:tr w:rsidR="006B0139" w:rsidRPr="00A27269" w:rsidTr="00A27269">
        <w:trPr>
          <w:jc w:val="center"/>
        </w:trPr>
        <w:tc>
          <w:tcPr>
            <w:tcW w:w="647"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134" w:type="dxa"/>
            <w:vAlign w:val="center"/>
          </w:tcPr>
          <w:p w:rsidR="006B0139" w:rsidRPr="00A27269" w:rsidRDefault="006B0139">
            <w:pPr>
              <w:rPr>
                <w:rFonts w:ascii="Times New Roman" w:hAnsi="Times New Roman"/>
              </w:rPr>
            </w:pPr>
            <w:r w:rsidRPr="00A27269">
              <w:rPr>
                <w:rFonts w:ascii="Times New Roman" w:hAnsi="Times New Roman" w:hint="eastAsia"/>
              </w:rPr>
              <w:t>评价环节</w:t>
            </w:r>
          </w:p>
        </w:tc>
        <w:tc>
          <w:tcPr>
            <w:tcW w:w="5245" w:type="dxa"/>
            <w:vAlign w:val="center"/>
          </w:tcPr>
          <w:p w:rsidR="006B0139" w:rsidRPr="00A27269" w:rsidRDefault="006B0139">
            <w:pPr>
              <w:rPr>
                <w:rFonts w:ascii="Times New Roman" w:hAnsi="Times New Roman"/>
              </w:rPr>
            </w:pPr>
            <w:r w:rsidRPr="00A27269">
              <w:rPr>
                <w:rFonts w:ascii="Times New Roman" w:hAnsi="Times New Roman" w:hint="eastAsia"/>
              </w:rPr>
              <w:t>评价指标</w:t>
            </w:r>
          </w:p>
        </w:tc>
        <w:tc>
          <w:tcPr>
            <w:tcW w:w="1162" w:type="dxa"/>
            <w:vAlign w:val="center"/>
          </w:tcPr>
          <w:p w:rsidR="006B0139" w:rsidRPr="00A27269" w:rsidRDefault="006B0139">
            <w:pPr>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64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134" w:type="dxa"/>
            <w:vAlign w:val="center"/>
          </w:tcPr>
          <w:p w:rsidR="006B0139" w:rsidRPr="00A27269" w:rsidRDefault="006B0139">
            <w:pPr>
              <w:rPr>
                <w:rFonts w:ascii="Times New Roman" w:hAnsi="Times New Roman"/>
              </w:rPr>
            </w:pPr>
            <w:r w:rsidRPr="00A27269">
              <w:rPr>
                <w:rFonts w:ascii="Times New Roman" w:hAnsi="Times New Roman" w:hint="eastAsia"/>
              </w:rPr>
              <w:t>平时表现</w:t>
            </w:r>
          </w:p>
        </w:tc>
        <w:tc>
          <w:tcPr>
            <w:tcW w:w="5245" w:type="dxa"/>
            <w:vAlign w:val="center"/>
          </w:tcPr>
          <w:p w:rsidR="006B0139" w:rsidRPr="00A27269" w:rsidRDefault="006B0139">
            <w:pPr>
              <w:rPr>
                <w:rFonts w:ascii="Times New Roman" w:hAnsi="Times New Roman"/>
              </w:rPr>
            </w:pPr>
            <w:r w:rsidRPr="00A27269">
              <w:rPr>
                <w:rFonts w:ascii="Times New Roman" w:hAnsi="Times New Roman" w:hint="eastAsia"/>
              </w:rPr>
              <w:t>试验认真：能独立完成试验过程，按时课前预习，原始记录整理，实验报告填写，实验笔记全面工整等内容；</w:t>
            </w:r>
          </w:p>
          <w:p w:rsidR="006B0139" w:rsidRPr="00A27269" w:rsidRDefault="006B0139">
            <w:pPr>
              <w:rPr>
                <w:rFonts w:ascii="Times New Roman" w:hAnsi="Times New Roman"/>
              </w:rPr>
            </w:pPr>
            <w:r w:rsidRPr="00A27269">
              <w:rPr>
                <w:rFonts w:ascii="Times New Roman" w:hAnsi="Times New Roman" w:hint="eastAsia"/>
              </w:rPr>
              <w:t>爱护仪器：严格按操作规范使用仪器，做完实验，按要求清洗仪器和养护，对仪器轻拿轻放，</w:t>
            </w:r>
            <w:proofErr w:type="gramStart"/>
            <w:r w:rsidRPr="00A27269">
              <w:rPr>
                <w:rFonts w:ascii="Times New Roman" w:hAnsi="Times New Roman" w:hint="eastAsia"/>
              </w:rPr>
              <w:t>不</w:t>
            </w:r>
            <w:proofErr w:type="gramEnd"/>
            <w:r w:rsidRPr="00A27269">
              <w:rPr>
                <w:rFonts w:ascii="Times New Roman" w:hAnsi="Times New Roman" w:hint="eastAsia"/>
              </w:rPr>
              <w:t>乱动与试验无关的仪器；</w:t>
            </w:r>
          </w:p>
          <w:p w:rsidR="006B0139" w:rsidRPr="00A27269" w:rsidRDefault="006B0139">
            <w:pPr>
              <w:rPr>
                <w:rFonts w:ascii="Times New Roman" w:hAnsi="Times New Roman"/>
              </w:rPr>
            </w:pPr>
            <w:r w:rsidRPr="00A27269">
              <w:rPr>
                <w:rFonts w:ascii="Times New Roman" w:hAnsi="Times New Roman" w:hint="eastAsia"/>
              </w:rPr>
              <w:t>保持实验室环境：按条理进行试验，仪器工具定位操作，不乱放不乱拿尽量保持台面台下整洁卫生，做完实验及时清理环境卫生；</w:t>
            </w:r>
          </w:p>
          <w:p w:rsidR="006B0139" w:rsidRPr="00A27269" w:rsidRDefault="006B0139">
            <w:pPr>
              <w:rPr>
                <w:rFonts w:ascii="Times New Roman" w:hAnsi="Times New Roman"/>
              </w:rPr>
            </w:pPr>
            <w:r w:rsidRPr="00A27269">
              <w:rPr>
                <w:rFonts w:ascii="Times New Roman" w:hAnsi="Times New Roman" w:hint="eastAsia"/>
              </w:rPr>
              <w:t>课堂纪律：不迟到、不早退、不缺课、</w:t>
            </w:r>
            <w:proofErr w:type="gramStart"/>
            <w:r w:rsidRPr="00A27269">
              <w:rPr>
                <w:rFonts w:ascii="Times New Roman" w:hAnsi="Times New Roman" w:hint="eastAsia"/>
              </w:rPr>
              <w:t>课间不</w:t>
            </w:r>
            <w:proofErr w:type="gramEnd"/>
            <w:r w:rsidRPr="00A27269">
              <w:rPr>
                <w:rFonts w:ascii="Times New Roman" w:hAnsi="Times New Roman" w:hint="eastAsia"/>
              </w:rPr>
              <w:t>喧哗或打闹、按要求穿着整齐。</w:t>
            </w:r>
          </w:p>
        </w:tc>
        <w:tc>
          <w:tcPr>
            <w:tcW w:w="1162"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p>
        </w:tc>
      </w:tr>
      <w:tr w:rsidR="006B0139" w:rsidRPr="00A27269" w:rsidTr="00A27269">
        <w:trPr>
          <w:trHeight w:val="550"/>
          <w:jc w:val="center"/>
        </w:trPr>
        <w:tc>
          <w:tcPr>
            <w:tcW w:w="64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1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书面考核</w:t>
            </w:r>
          </w:p>
        </w:tc>
        <w:tc>
          <w:tcPr>
            <w:tcW w:w="5245" w:type="dxa"/>
            <w:vAlign w:val="center"/>
          </w:tcPr>
          <w:p w:rsidR="006B0139" w:rsidRPr="00A27269" w:rsidRDefault="006B0139">
            <w:pPr>
              <w:rPr>
                <w:rFonts w:ascii="Times New Roman" w:hAnsi="Times New Roman"/>
              </w:rPr>
            </w:pPr>
            <w:r w:rsidRPr="00A27269">
              <w:rPr>
                <w:rFonts w:ascii="Times New Roman" w:hAnsi="Times New Roman" w:hint="eastAsia"/>
              </w:rPr>
              <w:t>预习报告：实验前学生应根据格式化预习内容写出报告，上课前</w:t>
            </w:r>
            <w:proofErr w:type="gramStart"/>
            <w:r w:rsidRPr="00A27269">
              <w:rPr>
                <w:rFonts w:ascii="Times New Roman" w:hAnsi="Times New Roman" w:hint="eastAsia"/>
              </w:rPr>
              <w:t>交指导</w:t>
            </w:r>
            <w:proofErr w:type="gramEnd"/>
            <w:r w:rsidRPr="00A27269">
              <w:rPr>
                <w:rFonts w:ascii="Times New Roman" w:hAnsi="Times New Roman" w:hint="eastAsia"/>
              </w:rPr>
              <w:t>老师批阅。预习报告应包括实验目的、选择设备和仪器、原理、方案、试验预见问题等内容。学生应随时接受老师的提问并计入成绩。</w:t>
            </w:r>
          </w:p>
        </w:tc>
        <w:tc>
          <w:tcPr>
            <w:tcW w:w="1162" w:type="dxa"/>
            <w:vAlign w:val="center"/>
          </w:tcPr>
          <w:p w:rsidR="006B0139" w:rsidRPr="00A27269" w:rsidRDefault="006B0139" w:rsidP="00A27269">
            <w:pPr>
              <w:jc w:val="center"/>
              <w:rPr>
                <w:rFonts w:ascii="Times New Roman" w:hAnsi="Times New Roman"/>
              </w:rPr>
            </w:pPr>
            <w:r w:rsidRPr="00A27269">
              <w:rPr>
                <w:rFonts w:ascii="Times New Roman" w:hAnsi="Times New Roman"/>
              </w:rPr>
              <w:t>30</w:t>
            </w:r>
          </w:p>
        </w:tc>
      </w:tr>
      <w:tr w:rsidR="006B0139" w:rsidRPr="00A27269" w:rsidTr="00A27269">
        <w:trPr>
          <w:trHeight w:val="550"/>
          <w:jc w:val="center"/>
        </w:trPr>
        <w:tc>
          <w:tcPr>
            <w:tcW w:w="647"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5245" w:type="dxa"/>
            <w:vAlign w:val="center"/>
          </w:tcPr>
          <w:p w:rsidR="006B0139" w:rsidRPr="00A27269" w:rsidRDefault="006B0139">
            <w:pPr>
              <w:rPr>
                <w:rFonts w:ascii="Times New Roman" w:hAnsi="Times New Roman"/>
              </w:rPr>
            </w:pPr>
            <w:r w:rsidRPr="00A27269">
              <w:rPr>
                <w:rFonts w:ascii="Times New Roman" w:hAnsi="Times New Roman" w:hint="eastAsia"/>
              </w:rPr>
              <w:t>原始记录：在试验过程中，应</w:t>
            </w:r>
            <w:proofErr w:type="gramStart"/>
            <w:r w:rsidRPr="00A27269">
              <w:rPr>
                <w:rFonts w:ascii="Times New Roman" w:hAnsi="Times New Roman" w:hint="eastAsia"/>
              </w:rPr>
              <w:t>按试验</w:t>
            </w:r>
            <w:proofErr w:type="gramEnd"/>
            <w:r w:rsidRPr="00A27269">
              <w:rPr>
                <w:rFonts w:ascii="Times New Roman" w:hAnsi="Times New Roman" w:hint="eastAsia"/>
              </w:rPr>
              <w:t>项目记录实验仪器的特征、仪器操作规程、试验对象的描述、试验组织安排、试验数据和关系图形。</w:t>
            </w:r>
          </w:p>
        </w:tc>
        <w:tc>
          <w:tcPr>
            <w:tcW w:w="1162" w:type="dxa"/>
            <w:vAlign w:val="center"/>
          </w:tcPr>
          <w:p w:rsidR="006B0139" w:rsidRPr="00A27269" w:rsidRDefault="006B0139" w:rsidP="00A27269">
            <w:pPr>
              <w:jc w:val="center"/>
              <w:rPr>
                <w:rFonts w:ascii="Times New Roman" w:hAnsi="Times New Roman"/>
              </w:rPr>
            </w:pPr>
            <w:r w:rsidRPr="00A27269">
              <w:rPr>
                <w:rFonts w:ascii="Times New Roman" w:hAnsi="Times New Roman"/>
              </w:rPr>
              <w:t>30</w:t>
            </w:r>
          </w:p>
        </w:tc>
      </w:tr>
      <w:tr w:rsidR="006B0139" w:rsidRPr="00A27269" w:rsidTr="00A27269">
        <w:trPr>
          <w:trHeight w:val="550"/>
          <w:jc w:val="center"/>
        </w:trPr>
        <w:tc>
          <w:tcPr>
            <w:tcW w:w="647"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5245" w:type="dxa"/>
            <w:vAlign w:val="center"/>
          </w:tcPr>
          <w:p w:rsidR="006B0139" w:rsidRPr="00A27269" w:rsidRDefault="006B0139">
            <w:pPr>
              <w:rPr>
                <w:rFonts w:ascii="Times New Roman" w:hAnsi="Times New Roman"/>
              </w:rPr>
            </w:pPr>
            <w:r w:rsidRPr="00A27269">
              <w:rPr>
                <w:rFonts w:ascii="Times New Roman" w:hAnsi="Times New Roman" w:hint="eastAsia"/>
              </w:rPr>
              <w:t>实验报告（</w:t>
            </w:r>
            <w:r w:rsidRPr="00A27269">
              <w:rPr>
                <w:rFonts w:ascii="Times New Roman" w:hAnsi="Times New Roman"/>
              </w:rPr>
              <w:t>30%</w:t>
            </w:r>
            <w:r w:rsidRPr="00A27269">
              <w:rPr>
                <w:rFonts w:ascii="Times New Roman" w:hAnsi="Times New Roman" w:hint="eastAsia"/>
              </w:rPr>
              <w:t>）：依据试验记录整理结果，按格式报告填写试验数据，总结试验结论，并针对试验一些现象进行思考。实验报告是很严谨的书面文件，应保持真实性、科学性公正性。实验报告日期应准确、无涂改、内容完整全面。</w:t>
            </w:r>
          </w:p>
        </w:tc>
        <w:tc>
          <w:tcPr>
            <w:tcW w:w="1162" w:type="dxa"/>
            <w:vAlign w:val="center"/>
          </w:tcPr>
          <w:p w:rsidR="006B0139" w:rsidRPr="00A27269" w:rsidRDefault="006B0139" w:rsidP="00A27269">
            <w:pPr>
              <w:jc w:val="center"/>
              <w:rPr>
                <w:rFonts w:ascii="Times New Roman" w:hAnsi="Times New Roman"/>
              </w:rPr>
            </w:pPr>
            <w:r w:rsidRPr="00A27269">
              <w:rPr>
                <w:rFonts w:ascii="Times New Roman" w:hAnsi="Times New Roman"/>
              </w:rPr>
              <w:t>30</w:t>
            </w:r>
          </w:p>
        </w:tc>
      </w:tr>
      <w:tr w:rsidR="006B0139" w:rsidRPr="00A27269" w:rsidTr="00A27269">
        <w:trPr>
          <w:jc w:val="center"/>
        </w:trPr>
        <w:tc>
          <w:tcPr>
            <w:tcW w:w="7026"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1162"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p>
        </w:tc>
      </w:tr>
    </w:tbl>
    <w:p w:rsidR="006B0139" w:rsidRDefault="006B0139" w:rsidP="006B0139">
      <w:pPr>
        <w:pStyle w:val="3"/>
        <w:spacing w:before="312" w:after="156" w:line="480" w:lineRule="exact"/>
        <w:ind w:left="105" w:right="105"/>
        <w:rPr>
          <w:rFonts w:hAnsi="黑体" w:cs="黑体"/>
          <w:szCs w:val="24"/>
        </w:rPr>
      </w:pPr>
      <w:r>
        <w:rPr>
          <w:rFonts w:hAnsi="黑体" w:cs="黑体" w:hint="eastAsia"/>
          <w:szCs w:val="24"/>
        </w:rPr>
        <w:t>五、实践指导书</w:t>
      </w:r>
    </w:p>
    <w:p w:rsidR="006B0139" w:rsidRDefault="006B0139">
      <w:pPr>
        <w:pStyle w:val="5"/>
        <w:numPr>
          <w:ilvl w:val="0"/>
          <w:numId w:val="5"/>
        </w:numPr>
        <w:spacing w:line="480" w:lineRule="exact"/>
        <w:rPr>
          <w:rFonts w:cs="宋体"/>
          <w:szCs w:val="24"/>
        </w:rPr>
      </w:pPr>
      <w:r>
        <w:rPr>
          <w:rFonts w:cs="宋体" w:hint="eastAsia"/>
          <w:szCs w:val="24"/>
        </w:rPr>
        <w:t>胡</w:t>
      </w:r>
      <w:proofErr w:type="gramStart"/>
      <w:r>
        <w:rPr>
          <w:rFonts w:cs="宋体" w:hint="eastAsia"/>
          <w:szCs w:val="24"/>
        </w:rPr>
        <w:t>世</w:t>
      </w:r>
      <w:proofErr w:type="gramEnd"/>
      <w:r>
        <w:rPr>
          <w:rFonts w:cs="宋体" w:hint="eastAsia"/>
          <w:szCs w:val="24"/>
        </w:rPr>
        <w:t>平、黄筑强主编，自编教材</w:t>
      </w:r>
      <w:r>
        <w:rPr>
          <w:rFonts w:cs="宋体"/>
          <w:szCs w:val="24"/>
        </w:rPr>
        <w:t>,</w:t>
      </w:r>
      <w:r>
        <w:rPr>
          <w:rFonts w:cs="宋体" w:hint="eastAsia"/>
          <w:szCs w:val="24"/>
        </w:rPr>
        <w:t>《土木工程材料实验指导书》，</w:t>
      </w:r>
      <w:r>
        <w:rPr>
          <w:rFonts w:cs="宋体"/>
          <w:szCs w:val="24"/>
        </w:rPr>
        <w:t>2018</w:t>
      </w:r>
      <w:r>
        <w:rPr>
          <w:rFonts w:cs="宋体" w:hint="eastAsia"/>
          <w:szCs w:val="24"/>
        </w:rPr>
        <w:t>年版；</w:t>
      </w:r>
    </w:p>
    <w:p w:rsidR="006B0139" w:rsidRDefault="006B0139">
      <w:pPr>
        <w:pStyle w:val="5"/>
        <w:numPr>
          <w:ilvl w:val="0"/>
          <w:numId w:val="5"/>
        </w:numPr>
        <w:spacing w:line="480" w:lineRule="exact"/>
        <w:rPr>
          <w:rFonts w:cs="宋体"/>
          <w:szCs w:val="24"/>
        </w:rPr>
      </w:pPr>
      <w:r>
        <w:rPr>
          <w:rFonts w:cs="宋体" w:hint="eastAsia"/>
          <w:szCs w:val="24"/>
        </w:rPr>
        <w:t>胡</w:t>
      </w:r>
      <w:proofErr w:type="gramStart"/>
      <w:r>
        <w:rPr>
          <w:rFonts w:cs="宋体" w:hint="eastAsia"/>
          <w:szCs w:val="24"/>
        </w:rPr>
        <w:t>世</w:t>
      </w:r>
      <w:proofErr w:type="gramEnd"/>
      <w:r>
        <w:rPr>
          <w:rFonts w:cs="宋体" w:hint="eastAsia"/>
          <w:szCs w:val="24"/>
        </w:rPr>
        <w:t>平、黄筑强主编，自编教材</w:t>
      </w:r>
      <w:r>
        <w:rPr>
          <w:rFonts w:cs="宋体"/>
          <w:szCs w:val="24"/>
        </w:rPr>
        <w:t>,</w:t>
      </w:r>
      <w:r>
        <w:rPr>
          <w:rFonts w:cs="宋体" w:hint="eastAsia"/>
          <w:szCs w:val="24"/>
        </w:rPr>
        <w:t>《土木工程材料实验报告》，</w:t>
      </w:r>
      <w:r>
        <w:rPr>
          <w:rFonts w:cs="宋体"/>
          <w:szCs w:val="24"/>
        </w:rPr>
        <w:t>2018</w:t>
      </w:r>
      <w:r>
        <w:rPr>
          <w:rFonts w:cs="宋体" w:hint="eastAsia"/>
          <w:szCs w:val="24"/>
        </w:rPr>
        <w:t>年版；</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8" w:name="_Toc21344"/>
      <w:r>
        <w:rPr>
          <w:rFonts w:ascii="Times New Roman" w:hAnsi="Times New Roman" w:hint="eastAsia"/>
        </w:rPr>
        <w:t>《房屋建筑学》课程教学大纲</w:t>
      </w:r>
      <w:bookmarkEnd w:id="8"/>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欧名贤</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leftChars="200" w:left="420"/>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386</w:t>
      </w:r>
      <w:r>
        <w:rPr>
          <w:rFonts w:ascii="宋体" w:eastAsia="宋体" w:hAnsi="宋体" w:cs="宋体"/>
        </w:rPr>
        <w:t xml:space="preserve"> </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专业基础课</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leftChars="200" w:left="420"/>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48</w:t>
      </w:r>
      <w:r>
        <w:rPr>
          <w:rStyle w:val="3Char"/>
          <w:rFonts w:ascii="宋体" w:hAnsi="宋体" w:cs="宋体" w:hint="eastAsia"/>
          <w:sz w:val="24"/>
        </w:rPr>
        <w:t>学时</w:t>
      </w:r>
      <w:r>
        <w:rPr>
          <w:rStyle w:val="3Char"/>
          <w:rFonts w:ascii="宋体" w:hAnsi="宋体" w:cs="宋体"/>
          <w:sz w:val="24"/>
        </w:rPr>
        <w:t>/3</w:t>
      </w:r>
      <w:r>
        <w:rPr>
          <w:rStyle w:val="3Char"/>
          <w:rFonts w:ascii="宋体" w:hAnsi="宋体" w:cs="宋体" w:hint="eastAsia"/>
          <w:sz w:val="24"/>
        </w:rPr>
        <w:t>学分</w:t>
      </w:r>
    </w:p>
    <w:p w:rsidR="006B0139" w:rsidRDefault="006B0139" w:rsidP="00FB729B">
      <w:pPr>
        <w:pStyle w:val="24"/>
        <w:spacing w:line="480" w:lineRule="exact"/>
        <w:ind w:leftChars="200" w:left="420"/>
        <w:rPr>
          <w:rFonts w:ascii="宋体" w:eastAsia="宋体" w:hAnsi="宋体" w:cs="宋体"/>
          <w:szCs w:val="21"/>
        </w:rPr>
      </w:pPr>
      <w:r>
        <w:rPr>
          <w:rFonts w:ascii="宋体" w:eastAsia="宋体" w:hAnsi="宋体" w:cs="宋体"/>
          <w:b/>
          <w:bCs/>
          <w:szCs w:val="21"/>
        </w:rPr>
        <w:t>5.</w:t>
      </w:r>
      <w:r>
        <w:rPr>
          <w:rFonts w:ascii="宋体" w:eastAsia="宋体" w:hAnsi="宋体" w:cs="宋体" w:hint="eastAsia"/>
          <w:b/>
          <w:bCs/>
          <w:szCs w:val="21"/>
        </w:rPr>
        <w:t>先修课程：</w:t>
      </w:r>
      <w:r>
        <w:rPr>
          <w:rStyle w:val="3Char"/>
          <w:rFonts w:ascii="宋体" w:hAnsi="宋体" w:cs="宋体" w:hint="eastAsia"/>
          <w:sz w:val="24"/>
        </w:rPr>
        <w:t>工程制图与</w:t>
      </w:r>
      <w:r>
        <w:rPr>
          <w:rStyle w:val="3Char"/>
          <w:rFonts w:ascii="宋体" w:hAnsi="宋体" w:cs="宋体"/>
          <w:sz w:val="24"/>
        </w:rPr>
        <w:t>CAD</w:t>
      </w:r>
      <w:r>
        <w:rPr>
          <w:rStyle w:val="3Char"/>
          <w:rFonts w:ascii="宋体" w:hAnsi="宋体" w:cs="宋体" w:hint="eastAsia"/>
          <w:sz w:val="24"/>
        </w:rPr>
        <w:t>、土木工程材料</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leftChars="200" w:left="420"/>
        <w:rPr>
          <w:rFonts w:ascii="宋体" w:eastAsia="宋体" w:hAnsi="宋体" w:cs="宋体"/>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hint="eastAsia"/>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二、课程性质、目的和要求</w:t>
      </w:r>
    </w:p>
    <w:p w:rsidR="006B0139" w:rsidRDefault="006B0139" w:rsidP="00FB729B">
      <w:pPr>
        <w:pStyle w:val="41"/>
        <w:spacing w:line="480" w:lineRule="exact"/>
        <w:rPr>
          <w:rFonts w:cs="宋体"/>
          <w:szCs w:val="24"/>
        </w:rPr>
      </w:pPr>
      <w:r>
        <w:rPr>
          <w:rFonts w:cs="宋体" w:hint="eastAsia"/>
          <w:szCs w:val="24"/>
        </w:rPr>
        <w:t>本课程为工程造价必修的专业基础课。通过对本课程的学习，培养学生对建筑空间的理解能力、设计能力和表达能力，使学生掌握房屋建筑空间及构造的基本知识，初步具备一般建筑的设计能力和表达能力；并使学生建立起完整的房屋建筑概念，具有运用建筑设计理论和方法进行一般民用建筑总体到细部的施工图设计能力。</w:t>
      </w:r>
    </w:p>
    <w:p w:rsidR="006B0139" w:rsidRDefault="006B0139" w:rsidP="00FB729B">
      <w:pPr>
        <w:pStyle w:val="41"/>
        <w:spacing w:line="480" w:lineRule="exact"/>
        <w:rPr>
          <w:rFonts w:cs="宋体"/>
          <w:szCs w:val="24"/>
        </w:rPr>
        <w:sectPr w:rsidR="006B0139">
          <w:footerReference w:type="default" r:id="rId18"/>
          <w:pgSz w:w="11906" w:h="16838"/>
          <w:pgMar w:top="1440" w:right="1800" w:bottom="1440" w:left="1800" w:header="851" w:footer="992" w:gutter="0"/>
          <w:cols w:space="425"/>
          <w:docGrid w:type="lines" w:linePitch="312"/>
        </w:sectPr>
      </w:pPr>
      <w:r>
        <w:rPr>
          <w:rFonts w:cs="宋体" w:hint="eastAsia"/>
          <w:szCs w:val="24"/>
        </w:rPr>
        <w:t>通过对本课程的学习，掌握一般民用建筑平面设计、剖面设计及造型立面设计原理及方法；熟悉建筑构造要求及方法；初步了解建筑建筑工业化及多层厂房设计，为研究房屋设计的空间、构造以及从事工程造价工作奠定必要的基础。</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三、课程教学内容和学时分配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528"/>
        <w:gridCol w:w="2882"/>
        <w:gridCol w:w="773"/>
        <w:gridCol w:w="658"/>
        <w:gridCol w:w="669"/>
        <w:gridCol w:w="3150"/>
        <w:gridCol w:w="3716"/>
      </w:tblGrid>
      <w:tr w:rsidR="006B0139" w:rsidRPr="00A27269">
        <w:trPr>
          <w:trHeight w:val="810"/>
        </w:trPr>
        <w:tc>
          <w:tcPr>
            <w:tcW w:w="798"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28"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73"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58"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669"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150"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16" w:type="dxa"/>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15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建筑发展概况</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掌握建筑构成要素、分类及分级；熟悉建筑设计依据；了解建筑设计内容及程序。</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15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建筑的构成要素与建筑方针</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vAlign w:val="center"/>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5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建筑的分类和分级</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vAlign w:val="center"/>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建筑设计的内容和程序</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建筑设计的要求和依据</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建筑平面设计</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建筑的空间组成与平面设计的任务</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掌握房间面积、形状、尺寸及交通部分平面设计原理，掌握平面组合原则及组合方式；熟悉门窗平面设计；了解平面的功能组成和作用。</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szCs w:val="18"/>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主要使用房间平面设计</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辅助使用房间平面设计</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交通联系空间平面设计</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建筑平面组合设计</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建筑剖面设计</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房间的剖面形状</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掌握建筑层高、剖面形状的确定；熟悉建筑空间的组合与利用；了解建筑层数的确定因素及方法。</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房屋各部分高度的确定</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房屋层数的确定</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建筑空间的剖面组合与利用</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建筑体型</w:t>
            </w:r>
            <w:proofErr w:type="gramStart"/>
            <w:r w:rsidRPr="00A27269">
              <w:rPr>
                <w:rFonts w:ascii="Times New Roman" w:hAnsi="Times New Roman" w:hint="eastAsia"/>
              </w:rPr>
              <w:t>和</w:t>
            </w:r>
            <w:proofErr w:type="gramEnd"/>
          </w:p>
          <w:p w:rsidR="006B0139" w:rsidRPr="00A27269" w:rsidRDefault="006B0139">
            <w:pPr>
              <w:rPr>
                <w:rFonts w:ascii="Times New Roman" w:hAnsi="Times New Roman"/>
              </w:rPr>
            </w:pPr>
            <w:r w:rsidRPr="00A27269">
              <w:rPr>
                <w:rFonts w:ascii="Times New Roman" w:hAnsi="Times New Roman" w:hint="eastAsia"/>
              </w:rPr>
              <w:t>立面设计</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建筑体型和立面设计要求</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掌握建筑体型和立面设计的要求；熟悉立面设计原则和手法；</w:t>
            </w:r>
            <w:r w:rsidRPr="00A27269">
              <w:rPr>
                <w:rFonts w:ascii="Times New Roman" w:hAnsi="Times New Roman" w:hint="eastAsia"/>
              </w:rPr>
              <w:lastRenderedPageBreak/>
              <w:t>了解建筑体型组合原则与方式。</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lastRenderedPageBreak/>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建筑构图原理要点</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5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建筑体型设计</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5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建筑立面设计</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456"/>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建筑构造概述</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建筑构造的研究对象与任务</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掌握民用建筑构造的组成及其作用；熟悉影响建筑构造的主要因素；了解建筑构造的设计原理以及构造构图的表达方法。</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建筑物的组成</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影响建筑构造的因素</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建筑构造设计原则</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基础</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地基与基础</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掌握基础埋置深度的概念及地下室防潮和防水的基本构造；熟悉地基、基础的概念及分类；了解基础的一般构造和地下室的分类。</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基础的设计要求</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484"/>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基础的类型</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1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墙体</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概述</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掌握块材墙构造要点和常用的墙面装修做法；熟悉墙体结构布置和隔墙构造；了解墙体的类型及设计要求。</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1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砌体墙</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幕墙</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448"/>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隔墙与隔断</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27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楼地层构造</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楼板层的设计要求及构造组成</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掌握现浇楼钢筋混凝土楼板中板式楼板和梁板式楼板的构造以及预制装配式钢筋混凝土楼板的结构布置，楼地面的构造做法；熟悉阳台构造和楼板层的细部构造；了解顶棚构造及雨棚构</w:t>
            </w:r>
            <w:r w:rsidRPr="00A27269">
              <w:rPr>
                <w:rFonts w:ascii="Times New Roman" w:hAnsi="Times New Roman" w:hint="eastAsia"/>
              </w:rPr>
              <w:lastRenderedPageBreak/>
              <w:t>造。</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钢筋混凝土楼板构造</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地坪与地面构造</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阳台及雨棚</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407"/>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屋顶</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概述</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掌握平屋顶的排水组织设计、柔性与刚性平屋顶的防水构造做法；熟悉坡屋顶的构造方式及屋面保温隔热构造；了解屋顶的作用及设计要求、各种不同类型屋顶的特点及适用范围。</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26"/>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平屋顶</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404"/>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坡屋顶</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楼梯与电梯</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楼梯的组成和尺度</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掌握楼梯的尺度设计及现浇钢筋混凝土楼梯的构造；熟悉楼梯的类型、组成及设计要求；了解装配式楼梯构造、室外台阶与坡道、电梯与自动扶梯的基本构造。</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钢筋混凝土楼梯构造</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台阶与坡道构造</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无障碍设计</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96"/>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电梯与自动扶梯</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11</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门与窗</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概述</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掌握木门窗构造设计；熟悉金属门窗构造；了解门窗的作用和形式及各种门窗的优缺点，了解遮阳构造。</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窗的构造</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木门的构造</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00"/>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建筑遮阳</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76"/>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12</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变形缝</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伸缩缝的设置条件及要求</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掌握变形缝的基本概念、设置原则</w:t>
            </w:r>
            <w:proofErr w:type="gramStart"/>
            <w:r w:rsidRPr="00A27269">
              <w:rPr>
                <w:rFonts w:ascii="Times New Roman" w:hAnsi="Times New Roman" w:hint="eastAsia"/>
              </w:rPr>
              <w:t>及缝宽</w:t>
            </w:r>
            <w:proofErr w:type="gramEnd"/>
            <w:r w:rsidRPr="00A27269">
              <w:rPr>
                <w:rFonts w:ascii="Times New Roman" w:hAnsi="Times New Roman" w:hint="eastAsia"/>
              </w:rPr>
              <w:t>要求；熟悉变形缝墙体、楼板及屋面处节点构造；了解变形缝设置</w:t>
            </w:r>
            <w:proofErr w:type="gramStart"/>
            <w:r w:rsidRPr="00A27269">
              <w:rPr>
                <w:rFonts w:ascii="Times New Roman" w:hAnsi="Times New Roman" w:hint="eastAsia"/>
              </w:rPr>
              <w:t>处结构</w:t>
            </w:r>
            <w:proofErr w:type="gramEnd"/>
            <w:r w:rsidRPr="00A27269">
              <w:rPr>
                <w:rFonts w:ascii="Times New Roman" w:hAnsi="Times New Roman" w:hint="eastAsia"/>
              </w:rPr>
              <w:t>处理的方式。</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17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沉降缝的设置条件及要求</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7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防震缝的设置条件及要求</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7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变形缝处的结构处理</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7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变形缝的盖缝构造</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75"/>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13</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单层工业建筑设计</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概述</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了解工业建筑的特点、分类及设计要求，熟悉厂房内部起重运输设备类型，熟悉单层工业建筑平面形式、柱网选择、生活间设计及厂房高度设计，掌握厂房定位轴线设计；了解单层工业建筑采光、通风设计；了解单层工业建筑结构类型。</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526"/>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单层工业建筑柱</w:t>
            </w:r>
            <w:proofErr w:type="gramStart"/>
            <w:r w:rsidRPr="00A27269">
              <w:rPr>
                <w:rFonts w:ascii="Times New Roman" w:hAnsi="Times New Roman" w:hint="eastAsia"/>
              </w:rPr>
              <w:t>网选择</w:t>
            </w:r>
            <w:proofErr w:type="gramEnd"/>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175"/>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单层工业建筑定位轴线</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388"/>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14</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多层工业建筑设计</w:t>
            </w: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概述</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6B0139">
            <w:pPr>
              <w:rPr>
                <w:rFonts w:ascii="Times New Roman" w:hAnsi="Times New Roman"/>
              </w:rPr>
            </w:pPr>
          </w:p>
        </w:tc>
        <w:tc>
          <w:tcPr>
            <w:tcW w:w="66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50" w:type="dxa"/>
            <w:vMerge w:val="restart"/>
          </w:tcPr>
          <w:p w:rsidR="006B0139" w:rsidRPr="00A27269" w:rsidRDefault="006B0139">
            <w:pPr>
              <w:rPr>
                <w:rFonts w:ascii="Times New Roman" w:hAnsi="Times New Roman"/>
              </w:rPr>
            </w:pPr>
            <w:r w:rsidRPr="00A27269">
              <w:rPr>
                <w:rFonts w:ascii="Times New Roman" w:hAnsi="Times New Roman" w:hint="eastAsia"/>
              </w:rPr>
              <w:t>掌握多层工业建筑的柱</w:t>
            </w:r>
            <w:proofErr w:type="gramStart"/>
            <w:r w:rsidRPr="00A27269">
              <w:rPr>
                <w:rFonts w:ascii="Times New Roman" w:hAnsi="Times New Roman" w:hint="eastAsia"/>
              </w:rPr>
              <w:t>网选择</w:t>
            </w:r>
            <w:proofErr w:type="gramEnd"/>
            <w:r w:rsidRPr="00A27269">
              <w:rPr>
                <w:rFonts w:ascii="Times New Roman" w:hAnsi="Times New Roman" w:hint="eastAsia"/>
              </w:rPr>
              <w:t>原则；熟悉多层工业建筑的平面布置形式；了解多层工业建筑的特点及适用范围。</w:t>
            </w:r>
          </w:p>
        </w:tc>
        <w:tc>
          <w:tcPr>
            <w:tcW w:w="3716"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92"/>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多层厂房平面布置</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rPr>
                <w:rFonts w:ascii="Times New Roman" w:hAnsi="Times New Roman"/>
              </w:rPr>
            </w:pP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r w:rsidR="006B0139" w:rsidRPr="00A27269">
        <w:trPr>
          <w:trHeight w:val="622"/>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2882" w:type="dxa"/>
            <w:vAlign w:val="center"/>
          </w:tcPr>
          <w:p w:rsidR="006B0139" w:rsidRPr="00A27269" w:rsidRDefault="006B0139">
            <w:pPr>
              <w:rPr>
                <w:rFonts w:ascii="Times New Roman" w:hAnsi="Times New Roman"/>
              </w:rPr>
            </w:pPr>
            <w:r w:rsidRPr="00A27269">
              <w:rPr>
                <w:rFonts w:ascii="Times New Roman" w:hAnsi="Times New Roman" w:hint="eastAsia"/>
              </w:rPr>
              <w:t>多层厂房层数及层高的确定</w:t>
            </w:r>
          </w:p>
        </w:tc>
        <w:tc>
          <w:tcPr>
            <w:tcW w:w="773" w:type="dxa"/>
            <w:vAlign w:val="center"/>
          </w:tcPr>
          <w:p w:rsidR="006B0139" w:rsidRPr="00A27269" w:rsidRDefault="006B0139">
            <w:pPr>
              <w:rPr>
                <w:rFonts w:ascii="Times New Roman" w:hAnsi="Times New Roman"/>
              </w:rPr>
            </w:pPr>
          </w:p>
        </w:tc>
        <w:tc>
          <w:tcPr>
            <w:tcW w:w="65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vMerge/>
            <w:vAlign w:val="center"/>
          </w:tcPr>
          <w:p w:rsidR="006B0139" w:rsidRPr="00A27269" w:rsidRDefault="006B0139">
            <w:pPr>
              <w:rPr>
                <w:rFonts w:ascii="Times New Roman" w:hAnsi="Times New Roman"/>
              </w:rPr>
            </w:pPr>
          </w:p>
        </w:tc>
        <w:tc>
          <w:tcPr>
            <w:tcW w:w="3150" w:type="dxa"/>
            <w:vMerge/>
          </w:tcPr>
          <w:p w:rsidR="006B0139" w:rsidRPr="00A27269" w:rsidRDefault="006B0139">
            <w:pPr>
              <w:rPr>
                <w:rFonts w:ascii="Times New Roman" w:hAnsi="Times New Roman"/>
              </w:rPr>
            </w:pPr>
          </w:p>
        </w:tc>
        <w:tc>
          <w:tcPr>
            <w:tcW w:w="3716" w:type="dxa"/>
            <w:vMerge/>
            <w:vAlign w:val="center"/>
          </w:tcPr>
          <w:p w:rsidR="006B0139" w:rsidRPr="00A27269" w:rsidRDefault="006B0139">
            <w:pPr>
              <w:rPr>
                <w:rFonts w:ascii="Times New Roman" w:hAnsi="Times New Roman"/>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rPr>
      </w:pPr>
      <w:r>
        <w:rPr>
          <w:rFonts w:cs="宋体" w:hint="eastAsia"/>
        </w:rPr>
        <w:t>本课程针对二年级学生开设，考虑学生已有的工程制图及土木工程材料知识，本课程内容的内容多、信息量大、实践性强等特点，采用适当的教学方法；以课堂讲授为主，辅以自制的多媒体教学软件，结合板书引导学生学习；并充分利用网络教学辅助平台，提供更多的课外学习资料、习题及练习，拓展学生的学习空间，加强与学生的沟通交流。</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w:t>
      </w:r>
    </w:p>
    <w:p w:rsidR="006B0139" w:rsidRDefault="006B0139" w:rsidP="00FB729B">
      <w:pPr>
        <w:pStyle w:val="41"/>
        <w:spacing w:line="480" w:lineRule="exact"/>
        <w:rPr>
          <w:rFonts w:cs="宋体"/>
        </w:rPr>
      </w:pPr>
      <w:r>
        <w:rPr>
          <w:rFonts w:cs="宋体" w:hint="eastAsia"/>
        </w:rPr>
        <w:t>本课程为闭卷考试课。期终考试成绩占总成绩</w:t>
      </w:r>
      <w:r>
        <w:rPr>
          <w:rFonts w:cs="宋体"/>
        </w:rPr>
        <w:t>70%</w:t>
      </w:r>
      <w:r>
        <w:rPr>
          <w:rFonts w:cs="宋体" w:hint="eastAsia"/>
        </w:rPr>
        <w:t>；平时成绩占总成绩</w:t>
      </w:r>
      <w:r>
        <w:rPr>
          <w:rFonts w:cs="宋体"/>
        </w:rPr>
        <w:t>30%</w:t>
      </w:r>
      <w:r>
        <w:rPr>
          <w:rFonts w:cs="宋体" w:hint="eastAsia"/>
        </w:rPr>
        <w:t>；各项成绩采用百分制计算。</w:t>
      </w:r>
    </w:p>
    <w:p w:rsidR="006B0139" w:rsidRDefault="006B0139" w:rsidP="00FB729B">
      <w:pPr>
        <w:pStyle w:val="41"/>
        <w:spacing w:line="480" w:lineRule="exact"/>
        <w:rPr>
          <w:rFonts w:cs="宋体"/>
        </w:rPr>
      </w:pPr>
      <w:r>
        <w:rPr>
          <w:rFonts w:cs="宋体" w:hint="eastAsia"/>
        </w:rPr>
        <w:t>学生期末考试成绩未达到</w:t>
      </w:r>
      <w:r>
        <w:rPr>
          <w:rFonts w:cs="宋体"/>
        </w:rPr>
        <w:t>50</w:t>
      </w:r>
      <w:r>
        <w:rPr>
          <w:rFonts w:cs="宋体" w:hint="eastAsia"/>
        </w:rPr>
        <w:t>分，则平时各项考核成绩不计入总评成绩。设计作业缺交者，则不参与课程考核评分。</w:t>
      </w:r>
    </w:p>
    <w:p w:rsidR="006B0139" w:rsidRDefault="006B0139" w:rsidP="00FB729B">
      <w:pPr>
        <w:pStyle w:val="41"/>
        <w:spacing w:line="480" w:lineRule="exact"/>
        <w:rPr>
          <w:rFonts w:cs="宋体"/>
        </w:rPr>
      </w:pPr>
      <w:r>
        <w:rPr>
          <w:rFonts w:cs="宋体" w:hint="eastAsia"/>
        </w:rPr>
        <w:t>平时成绩根据习题作业、课堂讨论、课堂提问综合评定。</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六、建议教材及教学参资料</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6"/>
        </w:numPr>
        <w:spacing w:line="480" w:lineRule="exact"/>
        <w:rPr>
          <w:rFonts w:cs="宋体"/>
        </w:rPr>
      </w:pPr>
      <w:r>
        <w:rPr>
          <w:rFonts w:cs="宋体" w:hint="eastAsia"/>
        </w:rPr>
        <w:t>何栋梁主编，《房屋建筑学》，西北工业大学出版社，</w:t>
      </w:r>
      <w:r>
        <w:rPr>
          <w:rFonts w:cs="宋体"/>
        </w:rPr>
        <w:t>2016</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0"/>
        </w:numPr>
        <w:spacing w:line="480" w:lineRule="exact"/>
        <w:rPr>
          <w:rFonts w:cs="宋体"/>
        </w:rPr>
      </w:pPr>
      <w:r>
        <w:rPr>
          <w:rFonts w:cs="宋体"/>
        </w:rPr>
        <w:t xml:space="preserve">[1] </w:t>
      </w:r>
      <w:r>
        <w:rPr>
          <w:rFonts w:cs="宋体" w:hint="eastAsia"/>
        </w:rPr>
        <w:t>聂洪达主编，《房屋建筑学》，北京大学出版社，</w:t>
      </w:r>
      <w:r>
        <w:rPr>
          <w:rFonts w:cs="宋体"/>
        </w:rPr>
        <w:t>2006</w:t>
      </w:r>
    </w:p>
    <w:p w:rsidR="006B0139" w:rsidRDefault="006B0139">
      <w:pPr>
        <w:pStyle w:val="5"/>
        <w:numPr>
          <w:ilvl w:val="0"/>
          <w:numId w:val="0"/>
        </w:numPr>
        <w:spacing w:line="480" w:lineRule="exact"/>
        <w:rPr>
          <w:rFonts w:cs="宋体"/>
        </w:rPr>
      </w:pPr>
      <w:r>
        <w:rPr>
          <w:rFonts w:cs="宋体"/>
        </w:rPr>
        <w:t xml:space="preserve">[2] </w:t>
      </w:r>
      <w:r>
        <w:rPr>
          <w:rFonts w:cs="宋体" w:hint="eastAsia"/>
        </w:rPr>
        <w:t>郝峻弘主编，《房屋建筑学》，清华大学出版社，</w:t>
      </w:r>
      <w:r>
        <w:rPr>
          <w:rFonts w:cs="宋体"/>
        </w:rPr>
        <w:t>2005</w:t>
      </w:r>
    </w:p>
    <w:p w:rsidR="006B0139" w:rsidRDefault="006B0139">
      <w:pPr>
        <w:pStyle w:val="5"/>
        <w:numPr>
          <w:ilvl w:val="0"/>
          <w:numId w:val="0"/>
        </w:numPr>
        <w:spacing w:line="480" w:lineRule="exact"/>
        <w:rPr>
          <w:rFonts w:cs="宋体"/>
        </w:rPr>
      </w:pPr>
      <w:r>
        <w:rPr>
          <w:rFonts w:cs="宋体"/>
        </w:rPr>
        <w:t xml:space="preserve">[3] </w:t>
      </w:r>
      <w:proofErr w:type="gramStart"/>
      <w:r>
        <w:rPr>
          <w:rFonts w:cs="宋体" w:hint="eastAsia"/>
        </w:rPr>
        <w:t>李必瑜主编</w:t>
      </w:r>
      <w:proofErr w:type="gramEnd"/>
      <w:r>
        <w:rPr>
          <w:rFonts w:cs="宋体" w:hint="eastAsia"/>
        </w:rPr>
        <w:t>，《房屋建筑学》，武汉理工大学出版社，</w:t>
      </w:r>
      <w:r>
        <w:rPr>
          <w:rFonts w:cs="宋体"/>
        </w:rPr>
        <w:t>2008</w:t>
      </w:r>
    </w:p>
    <w:p w:rsidR="006B0139" w:rsidRDefault="006B0139">
      <w:pPr>
        <w:pStyle w:val="5"/>
        <w:numPr>
          <w:ilvl w:val="0"/>
          <w:numId w:val="0"/>
        </w:numPr>
        <w:spacing w:line="480" w:lineRule="exact"/>
        <w:rPr>
          <w:rFonts w:cs="宋体"/>
        </w:rPr>
      </w:pPr>
      <w:r>
        <w:rPr>
          <w:rFonts w:cs="宋体"/>
        </w:rPr>
        <w:t xml:space="preserve">[4] </w:t>
      </w:r>
      <w:r>
        <w:rPr>
          <w:rFonts w:cs="宋体" w:hint="eastAsia"/>
        </w:rPr>
        <w:t>刘建荣主编</w:t>
      </w:r>
      <w:r>
        <w:rPr>
          <w:rFonts w:cs="宋体"/>
        </w:rPr>
        <w:t>,</w:t>
      </w:r>
      <w:r>
        <w:rPr>
          <w:rFonts w:cs="宋体" w:hint="eastAsia"/>
        </w:rPr>
        <w:t>《建筑构造》，中国建筑工业出版社</w:t>
      </w:r>
      <w:r>
        <w:rPr>
          <w:rFonts w:cs="宋体"/>
        </w:rPr>
        <w:t>,2005</w:t>
      </w:r>
    </w:p>
    <w:p w:rsidR="006B0139" w:rsidRDefault="006B0139">
      <w:pPr>
        <w:pStyle w:val="5"/>
        <w:numPr>
          <w:ilvl w:val="0"/>
          <w:numId w:val="0"/>
        </w:numPr>
        <w:spacing w:line="480" w:lineRule="exact"/>
        <w:rPr>
          <w:rFonts w:cs="宋体"/>
        </w:rPr>
      </w:pPr>
      <w:r>
        <w:rPr>
          <w:rFonts w:cs="宋体"/>
        </w:rPr>
        <w:t>[5]</w:t>
      </w:r>
      <w:r>
        <w:rPr>
          <w:rFonts w:cs="宋体" w:hint="eastAsia"/>
        </w:rPr>
        <w:t>《建筑设计资料集》，中国建筑工业出版社</w:t>
      </w:r>
      <w:r>
        <w:rPr>
          <w:rFonts w:cs="宋体"/>
        </w:rPr>
        <w:t>,2002</w:t>
      </w:r>
    </w:p>
    <w:p w:rsidR="006B0139" w:rsidRDefault="006B0139">
      <w:pPr>
        <w:pStyle w:val="5"/>
        <w:numPr>
          <w:ilvl w:val="0"/>
          <w:numId w:val="0"/>
        </w:numPr>
        <w:spacing w:line="480" w:lineRule="exact"/>
        <w:rPr>
          <w:rFonts w:cs="宋体"/>
        </w:rPr>
      </w:pPr>
      <w:r>
        <w:rPr>
          <w:rFonts w:cs="宋体"/>
        </w:rPr>
        <w:t>[6]</w:t>
      </w:r>
      <w:r>
        <w:rPr>
          <w:rFonts w:cs="宋体" w:hint="eastAsia"/>
        </w:rPr>
        <w:t>《民用建筑设计通则》</w:t>
      </w:r>
      <w:r>
        <w:rPr>
          <w:rFonts w:cs="宋体"/>
        </w:rPr>
        <w:t xml:space="preserve">  GB50352-2005</w:t>
      </w:r>
    </w:p>
    <w:p w:rsidR="006B0139" w:rsidRDefault="006B0139">
      <w:pPr>
        <w:pStyle w:val="5"/>
        <w:numPr>
          <w:ilvl w:val="0"/>
          <w:numId w:val="0"/>
        </w:numPr>
        <w:spacing w:line="480" w:lineRule="exact"/>
        <w:rPr>
          <w:rFonts w:cs="宋体"/>
        </w:rPr>
      </w:pPr>
      <w:r>
        <w:rPr>
          <w:rFonts w:cs="宋体"/>
        </w:rPr>
        <w:t>[7]</w:t>
      </w:r>
      <w:r>
        <w:rPr>
          <w:rFonts w:cs="宋体" w:hint="eastAsia"/>
        </w:rPr>
        <w:t>《房屋建筑制图统一标准》</w:t>
      </w:r>
      <w:r>
        <w:rPr>
          <w:rFonts w:cs="宋体"/>
        </w:rPr>
        <w:t xml:space="preserve">  GB50001-2010</w:t>
      </w:r>
    </w:p>
    <w:p w:rsidR="006B0139" w:rsidRDefault="006B0139">
      <w:pPr>
        <w:rPr>
          <w:rFonts w:ascii="Times New Roman" w:hAnsi="Times New Roman"/>
          <w:szCs w:val="21"/>
        </w:rPr>
      </w:pPr>
    </w:p>
    <w:p w:rsidR="006B0139" w:rsidRDefault="006B0139">
      <w:pPr>
        <w:rPr>
          <w:rFonts w:ascii="Times New Roman" w:hAnsi="Times New Roman"/>
        </w:rPr>
      </w:pPr>
    </w:p>
    <w:p w:rsidR="006B0139" w:rsidRDefault="006B0139">
      <w:pPr>
        <w:rPr>
          <w:rFonts w:ascii="Times New Roman" w:hAnsi="Times New Roman"/>
          <w:szCs w:val="21"/>
        </w:rPr>
      </w:pPr>
      <w:r>
        <w:rPr>
          <w:rFonts w:ascii="Times New Roman" w:hAnsi="Times New Roman"/>
          <w:szCs w:val="21"/>
        </w:rPr>
        <w:br w:type="page"/>
      </w:r>
    </w:p>
    <w:p w:rsidR="006B0139" w:rsidRDefault="006B0139" w:rsidP="00FB729B">
      <w:pPr>
        <w:pStyle w:val="1"/>
        <w:spacing w:before="156" w:after="156"/>
        <w:ind w:left="105" w:right="105"/>
        <w:rPr>
          <w:rFonts w:ascii="Times New Roman" w:hAnsi="Times New Roman"/>
        </w:rPr>
      </w:pPr>
      <w:bookmarkStart w:id="9" w:name="_Toc27291"/>
      <w:r>
        <w:rPr>
          <w:rFonts w:ascii="Times New Roman" w:hAnsi="Times New Roman" w:hint="eastAsia"/>
        </w:rPr>
        <w:t>《公路工程概论》课程教学大纲</w:t>
      </w:r>
      <w:bookmarkEnd w:id="9"/>
    </w:p>
    <w:p w:rsidR="006B0139" w:rsidRDefault="006B0139">
      <w:pPr>
        <w:pStyle w:val="2"/>
        <w:rPr>
          <w:rFonts w:hAnsi="宋体" w:cs="宋体"/>
          <w:bCs w:val="0"/>
          <w:szCs w:val="24"/>
        </w:rPr>
      </w:pPr>
      <w:r>
        <w:rPr>
          <w:rFonts w:hAnsi="宋体" w:cs="宋体" w:hint="eastAsia"/>
          <w:bCs w:val="0"/>
          <w:szCs w:val="24"/>
        </w:rPr>
        <w:t xml:space="preserve">撰写人：聂重军　</w:t>
      </w:r>
      <w:r>
        <w:rPr>
          <w:rFonts w:hAnsi="宋体" w:cs="宋体"/>
          <w:bCs w:val="0"/>
          <w:szCs w:val="24"/>
        </w:rPr>
        <w:t xml:space="preserve">    </w:t>
      </w:r>
      <w:r>
        <w:rPr>
          <w:rFonts w:hAnsi="宋体" w:cs="宋体" w:hint="eastAsia"/>
          <w:bCs w:val="0"/>
          <w:szCs w:val="24"/>
        </w:rPr>
        <w:t>编写日期：</w:t>
      </w:r>
      <w:r>
        <w:rPr>
          <w:rFonts w:hAnsi="宋体" w:cs="宋体"/>
          <w:bCs w:val="0"/>
          <w:szCs w:val="24"/>
        </w:rPr>
        <w:t>2017</w:t>
      </w:r>
      <w:r>
        <w:rPr>
          <w:rFonts w:hAnsi="宋体" w:cs="宋体" w:hint="eastAsia"/>
          <w:bCs w:val="0"/>
          <w:szCs w:val="24"/>
        </w:rPr>
        <w:t>年</w:t>
      </w:r>
      <w:r>
        <w:rPr>
          <w:rFonts w:hAnsi="宋体" w:cs="宋体"/>
          <w:bCs w:val="0"/>
          <w:szCs w:val="24"/>
        </w:rPr>
        <w:t>7</w:t>
      </w:r>
      <w:r>
        <w:rPr>
          <w:rFonts w:hAnsi="宋体" w:cs="宋体" w:hint="eastAsia"/>
          <w:bCs w:val="0"/>
          <w:szCs w:val="24"/>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leftChars="200" w:left="420"/>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461</w:t>
      </w:r>
      <w:r>
        <w:rPr>
          <w:rFonts w:ascii="宋体" w:eastAsia="宋体" w:hAnsi="宋体" w:cs="宋体"/>
        </w:rPr>
        <w:t xml:space="preserve"> </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专业基础课</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Fonts w:ascii="宋体" w:eastAsia="宋体" w:hAnsi="宋体" w:cs="宋体" w:hint="eastAsia"/>
        </w:rPr>
        <w:t>：</w:t>
      </w:r>
      <w:r>
        <w:rPr>
          <w:rStyle w:val="3Char"/>
          <w:rFonts w:ascii="宋体" w:hAnsi="宋体" w:cs="宋体" w:hint="eastAsia"/>
          <w:sz w:val="24"/>
        </w:rPr>
        <w:t>必修课</w:t>
      </w:r>
    </w:p>
    <w:p w:rsidR="006B0139" w:rsidRDefault="006B0139" w:rsidP="00FB729B">
      <w:pPr>
        <w:pStyle w:val="24"/>
        <w:spacing w:line="480" w:lineRule="exact"/>
        <w:ind w:leftChars="200" w:left="420"/>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40</w:t>
      </w:r>
      <w:r>
        <w:rPr>
          <w:rStyle w:val="3Char"/>
          <w:rFonts w:ascii="宋体" w:hAnsi="宋体" w:cs="宋体" w:hint="eastAsia"/>
          <w:sz w:val="24"/>
        </w:rPr>
        <w:t>学时</w:t>
      </w:r>
      <w:r>
        <w:rPr>
          <w:rStyle w:val="3Char"/>
          <w:rFonts w:ascii="宋体" w:hAnsi="宋体" w:cs="宋体"/>
          <w:sz w:val="24"/>
        </w:rPr>
        <w:t>/2.5</w:t>
      </w:r>
      <w:r>
        <w:rPr>
          <w:rStyle w:val="3Char"/>
          <w:rFonts w:ascii="宋体" w:hAnsi="宋体" w:cs="宋体" w:hint="eastAsia"/>
          <w:sz w:val="24"/>
        </w:rPr>
        <w:t>学分</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工程造价概论、工程制图与</w:t>
      </w:r>
      <w:r>
        <w:rPr>
          <w:rStyle w:val="3Char"/>
          <w:rFonts w:ascii="宋体" w:hAnsi="宋体" w:cs="宋体"/>
          <w:sz w:val="24"/>
        </w:rPr>
        <w:t>CAD</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leftChars="200" w:left="420"/>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rPr>
        <w:t>核准人：</w:t>
      </w:r>
      <w:r>
        <w:rPr>
          <w:rStyle w:val="3Char"/>
          <w:rFonts w:ascii="宋体" w:hAnsi="宋体" w:cs="宋体"/>
          <w:sz w:val="24"/>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szCs w:val="24"/>
        </w:rPr>
      </w:pPr>
      <w:r>
        <w:rPr>
          <w:rFonts w:cs="宋体" w:hint="eastAsia"/>
          <w:szCs w:val="24"/>
        </w:rPr>
        <w:t>本课程为工程造价专业必修课。通过对本课程的学习使学生获得有关道路、桥梁、隧道等工程的基本理论、基本知识和基本方法，培养道路设计和识图能力。通过对本课程的学习使学生了解并熟悉道路各组成部分的构造，掌握道路设计的基本原理、基本方法，培养学生工程图纸的识读能力，为分析和解决实际公路、市政工程造价打下基础。</w:t>
      </w:r>
    </w:p>
    <w:p w:rsidR="006B0139" w:rsidRDefault="006B0139" w:rsidP="00FB729B">
      <w:pPr>
        <w:spacing w:line="480" w:lineRule="exact"/>
        <w:ind w:firstLineChars="200" w:firstLine="480"/>
        <w:rPr>
          <w:rFonts w:ascii="宋体" w:cs="宋体"/>
          <w:sz w:val="24"/>
          <w:szCs w:val="24"/>
        </w:rPr>
      </w:pPr>
    </w:p>
    <w:p w:rsidR="006B0139" w:rsidRDefault="006B0139" w:rsidP="00FB729B">
      <w:pPr>
        <w:adjustRightInd w:val="0"/>
        <w:snapToGrid w:val="0"/>
        <w:spacing w:beforeLines="100" w:before="312" w:afterLines="50" w:after="156" w:line="480" w:lineRule="exact"/>
        <w:ind w:rightChars="50" w:right="105"/>
        <w:outlineLvl w:val="0"/>
        <w:rPr>
          <w:rFonts w:ascii="宋体" w:cs="宋体"/>
          <w:b/>
          <w:sz w:val="24"/>
          <w:szCs w:val="24"/>
        </w:rPr>
        <w:sectPr w:rsidR="006B0139">
          <w:pgSz w:w="11906" w:h="16838"/>
          <w:pgMar w:top="1440" w:right="1800" w:bottom="1440" w:left="1800" w:header="851" w:footer="992" w:gutter="0"/>
          <w:cols w:space="425"/>
          <w:docGrid w:type="lines" w:linePitch="312"/>
        </w:sectPr>
      </w:pPr>
    </w:p>
    <w:tbl>
      <w:tblPr>
        <w:tblW w:w="14174" w:type="dxa"/>
        <w:jc w:val="center"/>
        <w:tblLayout w:type="fixed"/>
        <w:tblLook w:val="00A0" w:firstRow="1" w:lastRow="0" w:firstColumn="1" w:lastColumn="0" w:noHBand="0" w:noVBand="0"/>
      </w:tblPr>
      <w:tblGrid>
        <w:gridCol w:w="798"/>
        <w:gridCol w:w="1528"/>
        <w:gridCol w:w="2340"/>
        <w:gridCol w:w="565"/>
        <w:gridCol w:w="566"/>
        <w:gridCol w:w="773"/>
        <w:gridCol w:w="4661"/>
        <w:gridCol w:w="2943"/>
      </w:tblGrid>
      <w:tr w:rsidR="006B0139" w:rsidRPr="00A27269">
        <w:trPr>
          <w:trHeight w:val="810"/>
          <w:jc w:val="center"/>
        </w:trPr>
        <w:tc>
          <w:tcPr>
            <w:tcW w:w="14174" w:type="dxa"/>
            <w:gridSpan w:val="8"/>
            <w:tcBorders>
              <w:bottom w:val="single" w:sz="4" w:space="0" w:color="auto"/>
            </w:tcBorders>
            <w:vAlign w:val="center"/>
          </w:tcPr>
          <w:p w:rsidR="006B0139" w:rsidRDefault="006B0139" w:rsidP="006B0139">
            <w:pPr>
              <w:pStyle w:val="3"/>
              <w:spacing w:before="312" w:after="156"/>
              <w:ind w:left="105" w:right="105"/>
              <w:rPr>
                <w:rFonts w:ascii="Times New Roman" w:hAnsi="Times New Roman"/>
              </w:rPr>
            </w:pPr>
            <w:r>
              <w:rPr>
                <w:rFonts w:ascii="Times New Roman" w:hAnsi="Times New Roman" w:hint="eastAsia"/>
              </w:rPr>
              <w:lastRenderedPageBreak/>
              <w:t>三、课程教学内容和要求</w:t>
            </w:r>
          </w:p>
        </w:tc>
      </w:tr>
      <w:tr w:rsidR="006B0139" w:rsidRPr="00A27269">
        <w:trPr>
          <w:trHeight w:val="810"/>
          <w:jc w:val="center"/>
        </w:trPr>
        <w:tc>
          <w:tcPr>
            <w:tcW w:w="79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2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4661"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294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道路工程发展概况</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建立交通运输体系概念，了解道路与道路工程组成，认识道路发展历史与发展前景，熟悉道路规划建设基本程序与方法。</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道路工程运输特点</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道路分类</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公路路线</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公路平面</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 xml:space="preserve">    </w:t>
            </w:r>
            <w:r w:rsidRPr="00A27269">
              <w:rPr>
                <w:rFonts w:ascii="Times New Roman" w:hAnsi="Times New Roman" w:hint="eastAsia"/>
              </w:rPr>
              <w:t>理解道路路线几何线性空间构成，会利用路线平面、纵断面、横断面图</w:t>
            </w:r>
            <w:proofErr w:type="gramStart"/>
            <w:r w:rsidRPr="00A27269">
              <w:rPr>
                <w:rFonts w:ascii="Times New Roman" w:hAnsi="Times New Roman" w:hint="eastAsia"/>
              </w:rPr>
              <w:t>纸关系</w:t>
            </w:r>
            <w:proofErr w:type="gramEnd"/>
            <w:r w:rsidRPr="00A27269">
              <w:rPr>
                <w:rFonts w:ascii="Times New Roman" w:hAnsi="Times New Roman" w:hint="eastAsia"/>
              </w:rPr>
              <w:t>识别路线三维空间分布，熟悉交叉口常用形式、特点。</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公路纵断面</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公路横断面</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交叉工程</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路线识图</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路基工程</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一般路基构造</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建立路基基本组成，掌握路基</w:t>
            </w:r>
            <w:r w:rsidRPr="00A27269">
              <w:rPr>
                <w:rFonts w:ascii="Times New Roman" w:hAnsi="Times New Roman"/>
              </w:rPr>
              <w:t>“</w:t>
            </w:r>
            <w:r w:rsidRPr="00A27269">
              <w:rPr>
                <w:rFonts w:ascii="Times New Roman" w:hAnsi="Times New Roman" w:hint="eastAsia"/>
              </w:rPr>
              <w:t>三度</w:t>
            </w:r>
            <w:r w:rsidRPr="00A27269">
              <w:rPr>
                <w:rFonts w:ascii="Times New Roman" w:hAnsi="Times New Roman"/>
              </w:rPr>
              <w:t>”</w:t>
            </w:r>
            <w:r w:rsidRPr="00A27269">
              <w:rPr>
                <w:rFonts w:ascii="Times New Roman" w:hAnsi="Times New Roman" w:hint="eastAsia"/>
              </w:rPr>
              <w:t>（宽带、高度、坡度）表示方法和常用数据，理解路基排水设施、和路基防护加固</w:t>
            </w:r>
            <w:proofErr w:type="gramStart"/>
            <w:r w:rsidRPr="00A27269">
              <w:rPr>
                <w:rFonts w:ascii="Times New Roman" w:hAnsi="Times New Roman" w:hint="eastAsia"/>
              </w:rPr>
              <w:t>与挡墙设施</w:t>
            </w:r>
            <w:proofErr w:type="gramEnd"/>
            <w:r w:rsidRPr="00A27269">
              <w:rPr>
                <w:rFonts w:ascii="Times New Roman" w:hAnsi="Times New Roman" w:hint="eastAsia"/>
              </w:rPr>
              <w:t>类型和构造。能识读路基图纸，并准确提取信息。</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路基排水</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路基防护</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路面工程</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路面垫层、基层</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掌握路面结构的组成和分级分类，理解各结构层的作用，掌握水泥混凝土路面、沥青路面的特点、构造、材料要求，能识读路面图纸，并准确提取信息。</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水泥混凝土路面</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沥青路面</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5</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桥梁与涵洞工程</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涵洞分类与构造</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掌握各种</w:t>
            </w:r>
            <w:bookmarkStart w:id="10" w:name="OLE_LINK3"/>
            <w:bookmarkStart w:id="11" w:name="OLE_LINK2"/>
            <w:r w:rsidRPr="00A27269">
              <w:rPr>
                <w:rFonts w:ascii="Times New Roman" w:hAnsi="Times New Roman" w:hint="eastAsia"/>
              </w:rPr>
              <w:t>涵洞的构造和特点</w:t>
            </w:r>
            <w:bookmarkEnd w:id="10"/>
            <w:bookmarkEnd w:id="11"/>
            <w:r w:rsidRPr="00A27269">
              <w:rPr>
                <w:rFonts w:ascii="Times New Roman" w:hAnsi="Times New Roman" w:hint="eastAsia"/>
              </w:rPr>
              <w:t>，桥梁的基本概念、桥梁的基本组成、桥梁的分类、主要的桥梁体系。桥面构造、桥梁基础、下部结构、混凝土简支梁</w:t>
            </w:r>
            <w:r w:rsidRPr="00A27269">
              <w:rPr>
                <w:rFonts w:ascii="Times New Roman" w:hAnsi="Times New Roman" w:hint="eastAsia"/>
              </w:rPr>
              <w:lastRenderedPageBreak/>
              <w:t>桥、连续梁桥的构造。能识读桥涵图纸，并准确提取信息。</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lastRenderedPageBreak/>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桥梁组成分类</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桥梁工程图纸识读</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6</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隧道工程</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隧道组成与分类</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隧道的分类，掌握隧道的构造和特点，了解隧道附属结构组成，能识读隧道图纸，并准确提取信息。</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隧道图纸识读</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环保设施</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4661"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7</w:t>
            </w:r>
          </w:p>
        </w:tc>
        <w:tc>
          <w:tcPr>
            <w:tcW w:w="152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综合识图</w:t>
            </w:r>
          </w:p>
        </w:tc>
        <w:tc>
          <w:tcPr>
            <w:tcW w:w="234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公路工程图纸综合识读</w:t>
            </w:r>
          </w:p>
        </w:tc>
        <w:tc>
          <w:tcPr>
            <w:tcW w:w="565"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4661" w:type="dxa"/>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掌握完整项目综合识读能力，能快速从图纸提取所需信息。</w:t>
            </w:r>
          </w:p>
        </w:tc>
        <w:tc>
          <w:tcPr>
            <w:tcW w:w="294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bl>
    <w:p w:rsidR="006B0139" w:rsidRDefault="006B0139">
      <w:pPr>
        <w:jc w:val="left"/>
        <w:rPr>
          <w:rFonts w:ascii="Times New Roman" w:hAnsi="Times New Roman"/>
          <w:color w:val="FF0000"/>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spacing w:line="480" w:lineRule="exact"/>
        <w:ind w:firstLineChars="200" w:firstLine="480"/>
        <w:rPr>
          <w:rFonts w:ascii="宋体" w:cs="宋体"/>
          <w:sz w:val="24"/>
          <w:szCs w:val="24"/>
        </w:rPr>
      </w:pPr>
      <w:r>
        <w:rPr>
          <w:rStyle w:val="4Char"/>
          <w:rFonts w:hAnsi="宋体" w:cs="宋体" w:hint="eastAsia"/>
          <w:sz w:val="24"/>
          <w:szCs w:val="24"/>
        </w:rPr>
        <w:t>本课程针对二年级学生开设，考虑学生已有的工程制图与</w:t>
      </w:r>
      <w:r>
        <w:rPr>
          <w:rStyle w:val="4Char"/>
          <w:rFonts w:hAnsi="宋体" w:cs="宋体"/>
          <w:sz w:val="24"/>
          <w:szCs w:val="24"/>
        </w:rPr>
        <w:t>cad</w:t>
      </w:r>
      <w:r>
        <w:rPr>
          <w:rStyle w:val="4Char"/>
          <w:rFonts w:hAnsi="宋体" w:cs="宋体" w:hint="eastAsia"/>
          <w:sz w:val="24"/>
          <w:szCs w:val="24"/>
        </w:rPr>
        <w:t>、建筑材料知识，本课程内容采用适当的教学方法；以课堂讲授为主，辅以自制的多媒体教学软件，结合板书引导学生学习；并充分利用网络教学辅助平台，提供更多的课外学习资料、习题及练习，拓展学生的学习空间，加强与学生的沟通交流</w:t>
      </w:r>
      <w:r>
        <w:rPr>
          <w:rFonts w:ascii="宋体" w:hAnsi="宋体" w:cs="宋体" w:hint="eastAsia"/>
          <w:sz w:val="24"/>
          <w:szCs w:val="24"/>
        </w:rPr>
        <w:t>。</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w:t>
      </w:r>
    </w:p>
    <w:p w:rsidR="006B0139" w:rsidRDefault="006B0139" w:rsidP="00FB729B">
      <w:pPr>
        <w:pStyle w:val="41"/>
        <w:spacing w:line="480" w:lineRule="exact"/>
        <w:rPr>
          <w:rFonts w:cs="宋体"/>
          <w:szCs w:val="24"/>
        </w:rPr>
      </w:pPr>
      <w:r>
        <w:rPr>
          <w:rFonts w:cs="宋体" w:hint="eastAsia"/>
          <w:szCs w:val="24"/>
        </w:rPr>
        <w:t>各教学环节占总分的比例：平时作业、学习报告及课堂</w:t>
      </w:r>
      <w:proofErr w:type="gramStart"/>
      <w:r>
        <w:rPr>
          <w:rFonts w:cs="宋体" w:hint="eastAsia"/>
          <w:szCs w:val="24"/>
        </w:rPr>
        <w:t>表现占</w:t>
      </w:r>
      <w:proofErr w:type="gramEnd"/>
      <w:r>
        <w:rPr>
          <w:rFonts w:cs="宋体"/>
          <w:szCs w:val="24"/>
        </w:rPr>
        <w:t>40%</w:t>
      </w:r>
      <w:r>
        <w:rPr>
          <w:rFonts w:cs="宋体" w:hint="eastAsia"/>
          <w:szCs w:val="24"/>
        </w:rPr>
        <w:t>；期末</w:t>
      </w:r>
      <w:proofErr w:type="gramStart"/>
      <w:r>
        <w:rPr>
          <w:rFonts w:cs="宋体" w:hint="eastAsia"/>
          <w:szCs w:val="24"/>
        </w:rPr>
        <w:t>考试占</w:t>
      </w:r>
      <w:proofErr w:type="gramEnd"/>
      <w:r>
        <w:rPr>
          <w:rFonts w:cs="宋体"/>
          <w:szCs w:val="24"/>
        </w:rPr>
        <w:t>60%</w:t>
      </w:r>
      <w:r>
        <w:rPr>
          <w:rFonts w:cs="宋体" w:hint="eastAsia"/>
          <w:szCs w:val="24"/>
        </w:rPr>
        <w:t>。</w:t>
      </w:r>
    </w:p>
    <w:p w:rsidR="006B0139" w:rsidRDefault="006B0139" w:rsidP="00FB729B">
      <w:pPr>
        <w:pStyle w:val="41"/>
        <w:spacing w:line="480" w:lineRule="exact"/>
        <w:rPr>
          <w:rFonts w:cs="宋体"/>
          <w:szCs w:val="24"/>
        </w:rPr>
      </w:pPr>
      <w:r>
        <w:rPr>
          <w:rFonts w:cs="宋体" w:hint="eastAsia"/>
          <w:szCs w:val="24"/>
        </w:rPr>
        <w:t>平时成绩根据习题作业、课堂讨论、课堂提问综合评定。讨论式教学环节成绩由教师根据专题研讨报告、研究成果展示、交流情况综合评定，也可以同时引入同学互评的形式作为参考。</w:t>
      </w:r>
    </w:p>
    <w:p w:rsidR="006B0139" w:rsidRDefault="006B0139" w:rsidP="00FB729B">
      <w:pPr>
        <w:pStyle w:val="41"/>
        <w:spacing w:line="480" w:lineRule="exact"/>
        <w:rPr>
          <w:rFonts w:cs="宋体"/>
          <w:szCs w:val="24"/>
        </w:rPr>
      </w:pPr>
      <w:r>
        <w:rPr>
          <w:rFonts w:cs="宋体" w:hint="eastAsia"/>
          <w:szCs w:val="24"/>
        </w:rPr>
        <w:t>期末考试采用笔试形式，考核内容</w:t>
      </w:r>
      <w:proofErr w:type="gramStart"/>
      <w:r>
        <w:rPr>
          <w:rFonts w:cs="宋体" w:hint="eastAsia"/>
          <w:szCs w:val="24"/>
        </w:rPr>
        <w:t>须体现</w:t>
      </w:r>
      <w:proofErr w:type="gramEnd"/>
      <w:r>
        <w:rPr>
          <w:rFonts w:cs="宋体" w:hint="eastAsia"/>
          <w:szCs w:val="24"/>
        </w:rPr>
        <w:t>对于公路工程路线、路基、路面、桥涵、隧道等工程组成、分类、结构特点，特别考查学生工程图纸识读能力和信息提取能力。</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六、建议教材及教学参资料</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7"/>
        </w:numPr>
        <w:spacing w:line="480" w:lineRule="exact"/>
        <w:rPr>
          <w:rFonts w:cs="宋体"/>
          <w:szCs w:val="24"/>
        </w:rPr>
      </w:pPr>
      <w:r>
        <w:rPr>
          <w:rFonts w:cs="宋体" w:hint="eastAsia"/>
          <w:szCs w:val="24"/>
        </w:rPr>
        <w:t>聂重军主编，《道路与桥梁工程概论》，建材工业出版社，</w:t>
      </w:r>
      <w:r>
        <w:rPr>
          <w:rFonts w:cs="宋体"/>
          <w:szCs w:val="24"/>
        </w:rPr>
        <w:t>2013</w:t>
      </w:r>
      <w:r>
        <w:rPr>
          <w:rFonts w:cs="宋体" w:hint="eastAsia"/>
          <w:szCs w:val="24"/>
        </w:rPr>
        <w:t>年</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8"/>
        </w:numPr>
        <w:spacing w:line="480" w:lineRule="exact"/>
        <w:rPr>
          <w:rFonts w:cs="宋体"/>
          <w:szCs w:val="24"/>
        </w:rPr>
      </w:pPr>
      <w:r>
        <w:rPr>
          <w:rFonts w:cs="宋体" w:hint="eastAsia"/>
          <w:szCs w:val="24"/>
        </w:rPr>
        <w:t>张新天</w:t>
      </w:r>
      <w:r>
        <w:rPr>
          <w:rFonts w:cs="宋体"/>
          <w:szCs w:val="24"/>
        </w:rPr>
        <w:t xml:space="preserve"> </w:t>
      </w:r>
      <w:r>
        <w:rPr>
          <w:rFonts w:cs="宋体" w:hint="eastAsia"/>
          <w:szCs w:val="24"/>
        </w:rPr>
        <w:t>主编，《道路与桥梁工程概论》（第二版），人民交通出版社，</w:t>
      </w:r>
      <w:r>
        <w:rPr>
          <w:rFonts w:cs="宋体"/>
          <w:szCs w:val="24"/>
        </w:rPr>
        <w:t xml:space="preserve">2016 </w:t>
      </w:r>
      <w:r>
        <w:rPr>
          <w:rFonts w:cs="宋体" w:hint="eastAsia"/>
          <w:szCs w:val="24"/>
        </w:rPr>
        <w:t>年</w:t>
      </w:r>
    </w:p>
    <w:p w:rsidR="006B0139" w:rsidRDefault="006B0139">
      <w:pPr>
        <w:pStyle w:val="5"/>
        <w:numPr>
          <w:ilvl w:val="0"/>
          <w:numId w:val="8"/>
        </w:numPr>
        <w:spacing w:line="480" w:lineRule="exact"/>
        <w:rPr>
          <w:rFonts w:cs="宋体"/>
          <w:szCs w:val="24"/>
        </w:rPr>
      </w:pPr>
      <w:r>
        <w:rPr>
          <w:rFonts w:cs="宋体" w:hint="eastAsia"/>
          <w:szCs w:val="24"/>
        </w:rPr>
        <w:t>杨少伟</w:t>
      </w:r>
      <w:r>
        <w:rPr>
          <w:rFonts w:cs="宋体"/>
          <w:szCs w:val="24"/>
        </w:rPr>
        <w:t xml:space="preserve"> </w:t>
      </w:r>
      <w:r>
        <w:rPr>
          <w:rFonts w:cs="宋体" w:hint="eastAsia"/>
          <w:szCs w:val="24"/>
        </w:rPr>
        <w:t>主编，《道路勘测设计》，人民交通出版社，</w:t>
      </w:r>
      <w:r>
        <w:rPr>
          <w:rFonts w:cs="宋体"/>
          <w:szCs w:val="24"/>
        </w:rPr>
        <w:t>2011</w:t>
      </w:r>
      <w:r>
        <w:rPr>
          <w:rFonts w:cs="宋体" w:hint="eastAsia"/>
          <w:szCs w:val="24"/>
        </w:rPr>
        <w:t>年</w:t>
      </w:r>
    </w:p>
    <w:p w:rsidR="006B0139" w:rsidRDefault="006B0139">
      <w:pPr>
        <w:pStyle w:val="5"/>
        <w:numPr>
          <w:ilvl w:val="0"/>
          <w:numId w:val="8"/>
        </w:numPr>
        <w:spacing w:line="480" w:lineRule="exact"/>
        <w:rPr>
          <w:rFonts w:cs="宋体"/>
          <w:szCs w:val="24"/>
        </w:rPr>
      </w:pPr>
      <w:r>
        <w:rPr>
          <w:rFonts w:cs="宋体" w:hint="eastAsia"/>
          <w:szCs w:val="24"/>
        </w:rPr>
        <w:t>邓学钧</w:t>
      </w:r>
      <w:r>
        <w:rPr>
          <w:rFonts w:cs="宋体"/>
          <w:szCs w:val="24"/>
        </w:rPr>
        <w:t xml:space="preserve"> </w:t>
      </w:r>
      <w:r>
        <w:rPr>
          <w:rFonts w:cs="宋体" w:hint="eastAsia"/>
          <w:szCs w:val="24"/>
        </w:rPr>
        <w:t>主编，《路基路面工程》，人民交通出版社，</w:t>
      </w:r>
      <w:r>
        <w:rPr>
          <w:rFonts w:cs="宋体"/>
          <w:szCs w:val="24"/>
        </w:rPr>
        <w:t>2008</w:t>
      </w:r>
      <w:r>
        <w:rPr>
          <w:rFonts w:cs="宋体" w:hint="eastAsia"/>
          <w:szCs w:val="24"/>
        </w:rPr>
        <w:t>年</w:t>
      </w:r>
    </w:p>
    <w:p w:rsidR="006B0139" w:rsidRDefault="006B0139">
      <w:pPr>
        <w:pStyle w:val="5"/>
        <w:numPr>
          <w:ilvl w:val="0"/>
          <w:numId w:val="8"/>
        </w:numPr>
        <w:spacing w:line="480" w:lineRule="exact"/>
        <w:rPr>
          <w:rFonts w:cs="宋体"/>
          <w:szCs w:val="24"/>
        </w:rPr>
      </w:pPr>
      <w:r>
        <w:rPr>
          <w:rFonts w:cs="宋体" w:hint="eastAsia"/>
          <w:szCs w:val="24"/>
        </w:rPr>
        <w:t>徐家钰、程家驹</w:t>
      </w:r>
      <w:r>
        <w:rPr>
          <w:rFonts w:cs="宋体"/>
          <w:szCs w:val="24"/>
        </w:rPr>
        <w:t xml:space="preserve"> </w:t>
      </w:r>
      <w:r>
        <w:rPr>
          <w:rFonts w:cs="宋体" w:hint="eastAsia"/>
          <w:szCs w:val="24"/>
        </w:rPr>
        <w:t>主编，《道路工程》，同济大学出版社，</w:t>
      </w:r>
      <w:r>
        <w:rPr>
          <w:rFonts w:cs="宋体"/>
          <w:szCs w:val="24"/>
        </w:rPr>
        <w:t>2002</w:t>
      </w:r>
      <w:r>
        <w:rPr>
          <w:rFonts w:cs="宋体" w:hint="eastAsia"/>
          <w:szCs w:val="24"/>
        </w:rPr>
        <w:t>年。</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12" w:name="_Toc24389"/>
      <w:r>
        <w:rPr>
          <w:rFonts w:ascii="Times New Roman" w:hAnsi="Times New Roman" w:hint="eastAsia"/>
        </w:rPr>
        <w:t>《工程力学》课程教学大纲</w:t>
      </w:r>
      <w:bookmarkEnd w:id="12"/>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李婕</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leftChars="200" w:left="420" w:firstLineChars="200" w:firstLine="482"/>
        <w:rPr>
          <w:rFonts w:ascii="宋体" w:eastAsia="宋体" w:hAnsi="宋体" w:cs="宋体"/>
          <w:szCs w:val="24"/>
        </w:rPr>
      </w:pPr>
      <w:r>
        <w:rPr>
          <w:rFonts w:ascii="宋体" w:eastAsia="宋体" w:hAnsi="宋体" w:cs="宋体"/>
          <w:b/>
          <w:bCs/>
          <w:szCs w:val="24"/>
        </w:rPr>
        <w:t>1.</w:t>
      </w:r>
      <w:r>
        <w:rPr>
          <w:rFonts w:ascii="宋体" w:eastAsia="宋体" w:hAnsi="宋体" w:cs="宋体" w:hint="eastAsia"/>
          <w:b/>
          <w:bCs/>
          <w:szCs w:val="24"/>
        </w:rPr>
        <w:t>课程编号</w:t>
      </w:r>
      <w:r>
        <w:rPr>
          <w:rFonts w:ascii="宋体" w:eastAsia="宋体" w:hAnsi="宋体" w:cs="宋体" w:hint="eastAsia"/>
          <w:szCs w:val="24"/>
        </w:rPr>
        <w:t>：</w:t>
      </w:r>
      <w:r>
        <w:rPr>
          <w:rStyle w:val="3Char"/>
          <w:rFonts w:ascii="宋体" w:hAnsi="宋体" w:cs="宋体"/>
          <w:sz w:val="24"/>
          <w:szCs w:val="24"/>
        </w:rPr>
        <w:t>JX010462</w:t>
      </w:r>
      <w:r>
        <w:rPr>
          <w:rFonts w:ascii="宋体" w:eastAsia="宋体" w:hAnsi="宋体" w:cs="宋体"/>
          <w:szCs w:val="24"/>
        </w:rPr>
        <w:t xml:space="preserve"> </w:t>
      </w:r>
    </w:p>
    <w:p w:rsidR="006B0139" w:rsidRDefault="006B0139" w:rsidP="00FB729B">
      <w:pPr>
        <w:pStyle w:val="24"/>
        <w:spacing w:line="480" w:lineRule="exact"/>
        <w:ind w:leftChars="200" w:left="420" w:firstLineChars="200" w:firstLine="482"/>
        <w:rPr>
          <w:rStyle w:val="3Char"/>
          <w:rFonts w:ascii="宋体" w:hAnsi="宋体" w:cs="宋体"/>
          <w:sz w:val="24"/>
          <w:szCs w:val="24"/>
        </w:rPr>
      </w:pPr>
      <w:r>
        <w:rPr>
          <w:rFonts w:ascii="宋体" w:eastAsia="宋体" w:hAnsi="宋体" w:cs="宋体"/>
          <w:b/>
          <w:bCs/>
          <w:szCs w:val="24"/>
        </w:rPr>
        <w:t>2.</w:t>
      </w:r>
      <w:r>
        <w:rPr>
          <w:rFonts w:ascii="宋体" w:eastAsia="宋体" w:hAnsi="宋体" w:cs="宋体" w:hint="eastAsia"/>
          <w:b/>
          <w:bCs/>
          <w:szCs w:val="24"/>
        </w:rPr>
        <w:t>课程类别：</w:t>
      </w:r>
      <w:r>
        <w:rPr>
          <w:rStyle w:val="3Char"/>
          <w:rFonts w:ascii="宋体" w:hAnsi="宋体" w:cs="宋体" w:hint="eastAsia"/>
          <w:sz w:val="24"/>
          <w:szCs w:val="24"/>
        </w:rPr>
        <w:t>专业基础课</w:t>
      </w:r>
    </w:p>
    <w:p w:rsidR="006B0139" w:rsidRDefault="006B0139" w:rsidP="00FB729B">
      <w:pPr>
        <w:pStyle w:val="24"/>
        <w:spacing w:line="480" w:lineRule="exact"/>
        <w:ind w:leftChars="200" w:left="420" w:firstLineChars="200" w:firstLine="482"/>
        <w:rPr>
          <w:rStyle w:val="3Char"/>
          <w:rFonts w:ascii="宋体" w:hAnsi="宋体" w:cs="宋体"/>
          <w:sz w:val="24"/>
          <w:szCs w:val="24"/>
        </w:rPr>
      </w:pPr>
      <w:r>
        <w:rPr>
          <w:rFonts w:ascii="宋体" w:eastAsia="宋体" w:hAnsi="宋体" w:cs="宋体"/>
          <w:b/>
          <w:bCs/>
          <w:szCs w:val="24"/>
        </w:rPr>
        <w:t>3.</w:t>
      </w:r>
      <w:r>
        <w:rPr>
          <w:rFonts w:ascii="宋体" w:eastAsia="宋体" w:hAnsi="宋体" w:cs="宋体" w:hint="eastAsia"/>
          <w:b/>
          <w:bCs/>
          <w:szCs w:val="24"/>
        </w:rPr>
        <w:t>课程性质：</w:t>
      </w:r>
      <w:r>
        <w:rPr>
          <w:rStyle w:val="3Char"/>
          <w:rFonts w:ascii="宋体" w:hAnsi="宋体" w:cs="宋体" w:hint="eastAsia"/>
          <w:sz w:val="24"/>
          <w:szCs w:val="24"/>
        </w:rPr>
        <w:t>必修课</w:t>
      </w:r>
    </w:p>
    <w:p w:rsidR="006B0139" w:rsidRDefault="006B0139" w:rsidP="00FB729B">
      <w:pPr>
        <w:pStyle w:val="24"/>
        <w:spacing w:line="480" w:lineRule="exact"/>
        <w:ind w:leftChars="200" w:left="420" w:firstLineChars="200" w:firstLine="482"/>
        <w:rPr>
          <w:rStyle w:val="3Char"/>
          <w:rFonts w:ascii="宋体" w:hAnsi="宋体" w:cs="宋体"/>
          <w:sz w:val="24"/>
          <w:szCs w:val="24"/>
        </w:rPr>
      </w:pPr>
      <w:r>
        <w:rPr>
          <w:rFonts w:ascii="宋体" w:eastAsia="宋体" w:hAnsi="宋体" w:cs="宋体"/>
          <w:b/>
          <w:bCs/>
          <w:szCs w:val="24"/>
        </w:rPr>
        <w:t>4.</w:t>
      </w:r>
      <w:r>
        <w:rPr>
          <w:rFonts w:ascii="宋体" w:eastAsia="宋体" w:hAnsi="宋体" w:cs="宋体" w:hint="eastAsia"/>
          <w:b/>
          <w:bCs/>
          <w:szCs w:val="24"/>
        </w:rPr>
        <w:t>学时</w:t>
      </w:r>
      <w:r>
        <w:rPr>
          <w:rFonts w:ascii="宋体" w:eastAsia="宋体" w:hAnsi="宋体" w:cs="宋体"/>
          <w:b/>
          <w:bCs/>
          <w:szCs w:val="24"/>
        </w:rPr>
        <w:t>/</w:t>
      </w:r>
      <w:r>
        <w:rPr>
          <w:rFonts w:ascii="宋体" w:eastAsia="宋体" w:hAnsi="宋体" w:cs="宋体" w:hint="eastAsia"/>
          <w:b/>
          <w:bCs/>
          <w:szCs w:val="24"/>
        </w:rPr>
        <w:t>学分：</w:t>
      </w:r>
      <w:r>
        <w:rPr>
          <w:rStyle w:val="3Char"/>
          <w:rFonts w:ascii="宋体" w:hAnsi="宋体" w:cs="宋体"/>
          <w:sz w:val="24"/>
          <w:szCs w:val="24"/>
        </w:rPr>
        <w:t>40</w:t>
      </w:r>
      <w:r>
        <w:rPr>
          <w:rStyle w:val="3Char"/>
          <w:rFonts w:ascii="宋体" w:hAnsi="宋体" w:cs="宋体" w:hint="eastAsia"/>
          <w:sz w:val="24"/>
          <w:szCs w:val="24"/>
        </w:rPr>
        <w:t>学时</w:t>
      </w:r>
      <w:r>
        <w:rPr>
          <w:rStyle w:val="3Char"/>
          <w:rFonts w:ascii="宋体" w:hAnsi="宋体" w:cs="宋体"/>
          <w:sz w:val="24"/>
          <w:szCs w:val="24"/>
        </w:rPr>
        <w:t>/2.5</w:t>
      </w:r>
      <w:r>
        <w:rPr>
          <w:rStyle w:val="3Char"/>
          <w:rFonts w:ascii="宋体" w:hAnsi="宋体" w:cs="宋体" w:hint="eastAsia"/>
          <w:sz w:val="24"/>
          <w:szCs w:val="24"/>
        </w:rPr>
        <w:t>学分</w:t>
      </w:r>
    </w:p>
    <w:p w:rsidR="006B0139" w:rsidRDefault="006B0139" w:rsidP="00FB729B">
      <w:pPr>
        <w:pStyle w:val="24"/>
        <w:spacing w:line="480" w:lineRule="exact"/>
        <w:ind w:leftChars="200" w:left="420" w:firstLineChars="200" w:firstLine="482"/>
        <w:rPr>
          <w:rStyle w:val="3Char"/>
          <w:rFonts w:ascii="宋体" w:hAnsi="宋体" w:cs="宋体"/>
          <w:sz w:val="24"/>
          <w:szCs w:val="24"/>
        </w:rPr>
      </w:pPr>
      <w:r>
        <w:rPr>
          <w:rFonts w:ascii="宋体" w:eastAsia="宋体" w:hAnsi="宋体" w:cs="宋体"/>
          <w:b/>
          <w:bCs/>
          <w:szCs w:val="24"/>
        </w:rPr>
        <w:t>5.</w:t>
      </w:r>
      <w:r>
        <w:rPr>
          <w:rFonts w:ascii="宋体" w:eastAsia="宋体" w:hAnsi="宋体" w:cs="宋体" w:hint="eastAsia"/>
          <w:b/>
          <w:bCs/>
          <w:szCs w:val="24"/>
        </w:rPr>
        <w:t>先修课程：</w:t>
      </w:r>
      <w:r>
        <w:rPr>
          <w:rStyle w:val="3Char"/>
          <w:rFonts w:ascii="宋体" w:hAnsi="宋体" w:cs="宋体" w:hint="eastAsia"/>
          <w:sz w:val="24"/>
          <w:szCs w:val="24"/>
        </w:rPr>
        <w:t>高等数学、工程材料</w:t>
      </w:r>
    </w:p>
    <w:p w:rsidR="006B0139" w:rsidRDefault="006B0139" w:rsidP="00FB729B">
      <w:pPr>
        <w:pStyle w:val="24"/>
        <w:spacing w:line="480" w:lineRule="exact"/>
        <w:ind w:leftChars="200" w:left="420" w:firstLineChars="200" w:firstLine="482"/>
        <w:rPr>
          <w:rStyle w:val="3Char"/>
          <w:rFonts w:ascii="宋体" w:hAnsi="宋体" w:cs="宋体"/>
          <w:sz w:val="24"/>
          <w:szCs w:val="24"/>
        </w:rPr>
      </w:pPr>
      <w:r>
        <w:rPr>
          <w:rFonts w:ascii="宋体" w:eastAsia="宋体" w:hAnsi="宋体" w:cs="宋体"/>
          <w:b/>
          <w:bCs/>
          <w:szCs w:val="24"/>
        </w:rPr>
        <w:t>6.</w:t>
      </w:r>
      <w:r>
        <w:rPr>
          <w:rFonts w:ascii="宋体" w:eastAsia="宋体" w:hAnsi="宋体" w:cs="宋体" w:hint="eastAsia"/>
          <w:b/>
          <w:bCs/>
          <w:szCs w:val="24"/>
        </w:rPr>
        <w:t>适用专业：</w:t>
      </w:r>
      <w:r>
        <w:rPr>
          <w:rStyle w:val="3Char"/>
          <w:rFonts w:ascii="宋体" w:hAnsi="宋体" w:cs="宋体" w:hint="eastAsia"/>
          <w:sz w:val="24"/>
          <w:szCs w:val="24"/>
        </w:rPr>
        <w:t>工程造价</w:t>
      </w:r>
    </w:p>
    <w:p w:rsidR="006B0139" w:rsidRDefault="006B0139" w:rsidP="00FB729B">
      <w:pPr>
        <w:pStyle w:val="24"/>
        <w:spacing w:line="480" w:lineRule="exact"/>
        <w:ind w:leftChars="200" w:left="420" w:firstLineChars="200" w:firstLine="482"/>
        <w:rPr>
          <w:rFonts w:ascii="宋体" w:eastAsia="宋体" w:hAnsi="宋体" w:cs="宋体"/>
          <w:szCs w:val="24"/>
        </w:rPr>
      </w:pPr>
      <w:r>
        <w:rPr>
          <w:rFonts w:ascii="宋体" w:eastAsia="宋体" w:hAnsi="宋体" w:cs="宋体"/>
          <w:b/>
          <w:bCs/>
          <w:szCs w:val="24"/>
        </w:rPr>
        <w:t>7.</w:t>
      </w:r>
      <w:r>
        <w:rPr>
          <w:rFonts w:ascii="宋体" w:eastAsia="宋体" w:hAnsi="宋体" w:cs="宋体" w:hint="eastAsia"/>
          <w:b/>
          <w:bCs/>
          <w:szCs w:val="24"/>
        </w:rPr>
        <w:t>课程负责人：</w:t>
      </w:r>
      <w:r>
        <w:rPr>
          <w:rStyle w:val="3Char"/>
          <w:rFonts w:ascii="宋体" w:hAnsi="宋体" w:cs="宋体" w:hint="eastAsia"/>
          <w:sz w:val="24"/>
          <w:szCs w:val="24"/>
        </w:rPr>
        <w:t>谢海涛</w:t>
      </w:r>
      <w:r>
        <w:rPr>
          <w:rStyle w:val="3Char"/>
          <w:rFonts w:ascii="宋体" w:hAnsi="宋体" w:cs="宋体"/>
          <w:sz w:val="24"/>
          <w:szCs w:val="24"/>
        </w:rPr>
        <w:t xml:space="preserve"> </w:t>
      </w:r>
      <w:r>
        <w:rPr>
          <w:rFonts w:ascii="宋体" w:eastAsia="宋体" w:hAnsi="宋体" w:cs="宋体"/>
          <w:szCs w:val="24"/>
        </w:rPr>
        <w:t xml:space="preserve">     </w:t>
      </w:r>
      <w:r>
        <w:rPr>
          <w:rFonts w:ascii="宋体" w:eastAsia="宋体" w:hAnsi="宋体" w:cs="宋体"/>
          <w:b/>
          <w:bCs/>
          <w:szCs w:val="24"/>
        </w:rPr>
        <w:t xml:space="preserve">    </w:t>
      </w:r>
      <w:r>
        <w:rPr>
          <w:rFonts w:ascii="宋体" w:eastAsia="宋体" w:hAnsi="宋体" w:cs="宋体" w:hint="eastAsia"/>
          <w:b/>
          <w:bCs/>
          <w:szCs w:val="24"/>
        </w:rPr>
        <w:t>核准人：</w:t>
      </w:r>
      <w:r>
        <w:rPr>
          <w:rFonts w:ascii="宋体" w:eastAsia="宋体" w:hAnsi="宋体" w:cs="宋体"/>
          <w:szCs w:val="24"/>
        </w:rPr>
        <w:t xml:space="preserve"> </w:t>
      </w:r>
      <w:r>
        <w:rPr>
          <w:rFonts w:ascii="宋体" w:eastAsia="宋体" w:hAnsi="宋体" w:cs="宋体" w:hint="eastAsia"/>
          <w:szCs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二、课程性质、目的和要求</w:t>
      </w:r>
    </w:p>
    <w:p w:rsidR="006B0139" w:rsidRDefault="006B0139" w:rsidP="00FB729B">
      <w:pPr>
        <w:pStyle w:val="41"/>
        <w:spacing w:line="480" w:lineRule="exact"/>
        <w:rPr>
          <w:rFonts w:cs="宋体"/>
          <w:szCs w:val="24"/>
        </w:rPr>
      </w:pPr>
      <w:r>
        <w:rPr>
          <w:rFonts w:cs="宋体" w:hint="eastAsia"/>
          <w:szCs w:val="24"/>
        </w:rPr>
        <w:t>本课程是工程造价专业必修课。本课程的目的是通过教学使学生掌握理论力学、材料力学、结构力学的基本原理、基本理论和基本方法。要求学生通过对本课程的学习具备将工程实践中的实际问题抽象为相应的力学模型并运用相应的力学计算公式进行求解的基本能力，具备解决工程实践中相应的理论力学、材料力学、结构力学实际问题的基本能力。</w:t>
      </w:r>
    </w:p>
    <w:p w:rsidR="006B0139" w:rsidRDefault="006B0139" w:rsidP="00FB729B">
      <w:pPr>
        <w:adjustRightInd w:val="0"/>
        <w:snapToGrid w:val="0"/>
        <w:spacing w:beforeLines="100" w:before="312" w:afterLines="50" w:after="156" w:line="480" w:lineRule="exact"/>
        <w:ind w:leftChars="50" w:left="105" w:rightChars="50" w:right="105"/>
        <w:rPr>
          <w:rFonts w:ascii="宋体" w:cs="宋体"/>
          <w:b/>
          <w:sz w:val="24"/>
          <w:szCs w:val="24"/>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pPr>
    </w:p>
    <w:p w:rsidR="006B0139" w:rsidRDefault="006B0139" w:rsidP="00FB729B">
      <w:pPr>
        <w:adjustRightInd w:val="0"/>
        <w:snapToGrid w:val="0"/>
        <w:spacing w:beforeLines="100" w:before="312" w:afterLines="50" w:after="156" w:line="360" w:lineRule="auto"/>
        <w:ind w:leftChars="50" w:left="105" w:rightChars="50" w:right="105"/>
        <w:rPr>
          <w:rFonts w:ascii="Times New Roman" w:hAnsi="Times New Roman"/>
          <w:b/>
          <w:szCs w:val="21"/>
        </w:rPr>
        <w:sectPr w:rsidR="006B0139">
          <w:footerReference w:type="default" r:id="rId19"/>
          <w:pgSz w:w="11906" w:h="16838"/>
          <w:pgMar w:top="1440" w:right="1800" w:bottom="1440" w:left="180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三、课程教学内容和要求</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579"/>
        <w:gridCol w:w="3064"/>
        <w:gridCol w:w="565"/>
        <w:gridCol w:w="635"/>
        <w:gridCol w:w="646"/>
        <w:gridCol w:w="4338"/>
        <w:gridCol w:w="2549"/>
      </w:tblGrid>
      <w:tr w:rsidR="006B0139" w:rsidRPr="00A27269">
        <w:trPr>
          <w:trHeight w:val="699"/>
          <w:jc w:val="center"/>
        </w:trPr>
        <w:tc>
          <w:tcPr>
            <w:tcW w:w="798"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序号</w:t>
            </w:r>
          </w:p>
        </w:tc>
        <w:tc>
          <w:tcPr>
            <w:tcW w:w="1579"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知识单元</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知识点</w:t>
            </w:r>
          </w:p>
        </w:tc>
        <w:tc>
          <w:tcPr>
            <w:tcW w:w="565"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重点</w:t>
            </w:r>
          </w:p>
        </w:tc>
        <w:tc>
          <w:tcPr>
            <w:tcW w:w="635"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难点</w:t>
            </w:r>
          </w:p>
        </w:tc>
        <w:tc>
          <w:tcPr>
            <w:tcW w:w="646"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推荐</w:t>
            </w:r>
          </w:p>
          <w:p w:rsidR="006B0139" w:rsidRPr="00A27269" w:rsidRDefault="006B0139">
            <w:pPr>
              <w:spacing w:line="240" w:lineRule="exact"/>
              <w:rPr>
                <w:rFonts w:ascii="Times New Roman" w:hAnsi="Times New Roman"/>
              </w:rPr>
            </w:pPr>
            <w:r w:rsidRPr="00A27269">
              <w:rPr>
                <w:rFonts w:ascii="Times New Roman" w:hAnsi="Times New Roman" w:hint="eastAsia"/>
              </w:rPr>
              <w:t>学时</w:t>
            </w:r>
          </w:p>
        </w:tc>
        <w:tc>
          <w:tcPr>
            <w:tcW w:w="4338"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预期学习效果</w:t>
            </w:r>
          </w:p>
        </w:tc>
        <w:tc>
          <w:tcPr>
            <w:tcW w:w="2549"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毕业要求指标点</w:t>
            </w:r>
          </w:p>
        </w:tc>
      </w:tr>
      <w:tr w:rsidR="006B0139" w:rsidRPr="00A27269">
        <w:trPr>
          <w:trHeight w:val="270"/>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绪论</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工程力学的内容和任务</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建立构件和结构的概念，分析工程力学的学习内容和任务，以构件为例，分析刚体、变形体的含义、杆件变形的基本形式和荷载的分析。</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刚体、变形体及其基本假设</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杆件变形的基本形式</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荷载的分类</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结构计算简图</w:t>
            </w:r>
          </w:p>
          <w:p w:rsidR="006B0139" w:rsidRPr="00A27269" w:rsidRDefault="006B0139">
            <w:pPr>
              <w:spacing w:line="240" w:lineRule="exact"/>
              <w:rPr>
                <w:rFonts w:ascii="Times New Roman" w:hAnsi="Times New Roman"/>
              </w:rPr>
            </w:pPr>
            <w:r w:rsidRPr="00A27269">
              <w:rPr>
                <w:rFonts w:ascii="Times New Roman" w:hAnsi="Times New Roman" w:hint="eastAsia"/>
              </w:rPr>
              <w:t>物体受力分析</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约束与约束力</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建立自由度的概念，分析约束和约束力的含义与分类，根据实际工程的构造特点，分析计算简图，建立物体受力分析的步骤。</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结构计算简图</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物体受力分析</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3</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力系简化的基础知识</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平面汇交力系的合成与平衡条件</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建立表示力的几何法和投影法，分析合力投影定理，平面汇交力系的表示方法和平衡条件；建立表示转动效果的力矩概念，分析力矩的计算方法；建立表示转动效果的力偶概念，分析力偶矩的计算方法，平面</w:t>
            </w:r>
            <w:proofErr w:type="gramStart"/>
            <w:r w:rsidRPr="00A27269">
              <w:rPr>
                <w:rFonts w:ascii="Times New Roman" w:hAnsi="Times New Roman" w:hint="eastAsia"/>
              </w:rPr>
              <w:t>汇交力偶系的</w:t>
            </w:r>
            <w:proofErr w:type="gramEnd"/>
            <w:r w:rsidRPr="00A27269">
              <w:rPr>
                <w:rFonts w:ascii="Times New Roman" w:hAnsi="Times New Roman" w:hint="eastAsia"/>
              </w:rPr>
              <w:t>合成与平衡条件；根据力偶的特征，分析力的等效平移。</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力对点的矩</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力偶</w:t>
            </w:r>
            <w:r w:rsidRPr="00A27269">
              <w:rPr>
                <w:rFonts w:ascii="Times New Roman" w:hAnsi="Times New Roman"/>
              </w:rPr>
              <w:t>·</w:t>
            </w:r>
            <w:r w:rsidRPr="00A27269">
              <w:rPr>
                <w:rFonts w:ascii="Times New Roman" w:hAnsi="Times New Roman" w:hint="eastAsia"/>
              </w:rPr>
              <w:t>力偶矩</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平面力偶系的合成与平衡条件</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力的等效平移</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4</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平面力系的简化与平衡方程</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平面任意力系</w:t>
            </w:r>
            <w:proofErr w:type="gramStart"/>
            <w:r w:rsidRPr="00A27269">
              <w:rPr>
                <w:rFonts w:ascii="Times New Roman" w:hAnsi="Times New Roman" w:hint="eastAsia"/>
              </w:rPr>
              <w:t>向一点</w:t>
            </w:r>
            <w:proofErr w:type="gramEnd"/>
            <w:r w:rsidRPr="00A27269">
              <w:rPr>
                <w:rFonts w:ascii="Times New Roman" w:hAnsi="Times New Roman" w:hint="eastAsia"/>
              </w:rPr>
              <w:t>的简化</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tcPr>
          <w:p w:rsidR="006B0139" w:rsidRPr="00A27269" w:rsidRDefault="006B0139">
            <w:pPr>
              <w:spacing w:line="240" w:lineRule="exact"/>
              <w:rPr>
                <w:rFonts w:ascii="Times New Roman" w:hAnsi="Times New Roman"/>
              </w:rPr>
            </w:pPr>
            <w:r w:rsidRPr="00A27269">
              <w:rPr>
                <w:rFonts w:ascii="Times New Roman" w:hAnsi="Times New Roman" w:hint="eastAsia"/>
              </w:rPr>
              <w:t>根据力的等效平移，分析平面任意力系</w:t>
            </w:r>
            <w:proofErr w:type="gramStart"/>
            <w:r w:rsidRPr="00A27269">
              <w:rPr>
                <w:rFonts w:ascii="Times New Roman" w:hAnsi="Times New Roman" w:hint="eastAsia"/>
              </w:rPr>
              <w:t>向一点</w:t>
            </w:r>
            <w:proofErr w:type="gramEnd"/>
            <w:r w:rsidRPr="00A27269">
              <w:rPr>
                <w:rFonts w:ascii="Times New Roman" w:hAnsi="Times New Roman" w:hint="eastAsia"/>
              </w:rPr>
              <w:t>简化的结果，分析平面任意力系的平衡条件和平衡方程的含义。</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平面任意力系简化结果的讨论</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平面任意力系的平衡条件</w:t>
            </w:r>
            <w:r w:rsidRPr="00A27269">
              <w:rPr>
                <w:rFonts w:ascii="Times New Roman" w:hAnsi="Times New Roman"/>
              </w:rPr>
              <w:t>·</w:t>
            </w:r>
            <w:r w:rsidRPr="00A27269">
              <w:rPr>
                <w:rFonts w:ascii="Times New Roman" w:hAnsi="Times New Roman" w:hint="eastAsia"/>
              </w:rPr>
              <w:t>平衡方程</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物体系的平衡问题</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5</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静定结构的内力计算及分析</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杆件的内力</w:t>
            </w:r>
            <w:r w:rsidRPr="00A27269">
              <w:rPr>
                <w:rFonts w:ascii="Times New Roman" w:hAnsi="Times New Roman"/>
              </w:rPr>
              <w:t>·</w:t>
            </w:r>
            <w:r w:rsidRPr="00A27269">
              <w:rPr>
                <w:rFonts w:ascii="Times New Roman" w:hAnsi="Times New Roman" w:hint="eastAsia"/>
              </w:rPr>
              <w:t>截面法</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tcPr>
          <w:p w:rsidR="006B0139" w:rsidRPr="00A27269" w:rsidRDefault="006B0139">
            <w:pPr>
              <w:spacing w:line="240" w:lineRule="exact"/>
              <w:rPr>
                <w:rFonts w:ascii="Times New Roman" w:hAnsi="Times New Roman"/>
              </w:rPr>
            </w:pPr>
            <w:r w:rsidRPr="00A27269">
              <w:rPr>
                <w:rFonts w:ascii="Times New Roman" w:hAnsi="Times New Roman" w:hint="eastAsia"/>
              </w:rPr>
              <w:t>建立截面内力的概念，利用截面法给出截面内力的计算方法和内</w:t>
            </w:r>
            <w:proofErr w:type="gramStart"/>
            <w:r w:rsidRPr="00A27269">
              <w:rPr>
                <w:rFonts w:ascii="Times New Roman" w:hAnsi="Times New Roman" w:hint="eastAsia"/>
              </w:rPr>
              <w:t>力图的</w:t>
            </w:r>
            <w:proofErr w:type="gramEnd"/>
            <w:r w:rsidRPr="00A27269">
              <w:rPr>
                <w:rFonts w:ascii="Times New Roman" w:hAnsi="Times New Roman" w:hint="eastAsia"/>
              </w:rPr>
              <w:t>绘制方法，利用叠加法绘制多个荷载作用时的截面内力图。</w:t>
            </w:r>
          </w:p>
          <w:p w:rsidR="006B0139" w:rsidRPr="00A27269" w:rsidRDefault="006B0139">
            <w:pPr>
              <w:spacing w:line="240" w:lineRule="exact"/>
              <w:rPr>
                <w:rFonts w:ascii="Times New Roman" w:hAnsi="Times New Roman"/>
              </w:rPr>
            </w:pPr>
            <w:r w:rsidRPr="00A27269">
              <w:rPr>
                <w:rFonts w:ascii="Times New Roman" w:hAnsi="Times New Roman" w:hint="eastAsia"/>
              </w:rPr>
              <w:t>利用直</w:t>
            </w:r>
            <w:proofErr w:type="gramStart"/>
            <w:r w:rsidRPr="00A27269">
              <w:rPr>
                <w:rFonts w:ascii="Times New Roman" w:hAnsi="Times New Roman" w:hint="eastAsia"/>
              </w:rPr>
              <w:t>杆内力图</w:t>
            </w:r>
            <w:proofErr w:type="gramEnd"/>
            <w:r w:rsidRPr="00A27269">
              <w:rPr>
                <w:rFonts w:ascii="Times New Roman" w:hAnsi="Times New Roman" w:hint="eastAsia"/>
              </w:rPr>
              <w:t>一般规律和几何构造分析绘制静定</w:t>
            </w:r>
            <w:proofErr w:type="gramStart"/>
            <w:r w:rsidRPr="00A27269">
              <w:rPr>
                <w:rFonts w:ascii="Times New Roman" w:hAnsi="Times New Roman" w:hint="eastAsia"/>
              </w:rPr>
              <w:t>多跨梁和</w:t>
            </w:r>
            <w:proofErr w:type="gramEnd"/>
            <w:r w:rsidRPr="00A27269">
              <w:rPr>
                <w:rFonts w:ascii="Times New Roman" w:hAnsi="Times New Roman" w:hint="eastAsia"/>
              </w:rPr>
              <w:t>刚架结构的内力图，建立三铰拱模型和相应简支梁模型，指出相同点和不同点，利用单杆、零杆、结点法和截面法计算桁架结构杆件轴力。</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326"/>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内力方程</w:t>
            </w:r>
            <w:r w:rsidRPr="00A27269">
              <w:rPr>
                <w:rFonts w:ascii="Times New Roman" w:hAnsi="Times New Roman"/>
              </w:rPr>
              <w:t>·</w:t>
            </w:r>
            <w:r w:rsidRPr="00A27269">
              <w:rPr>
                <w:rFonts w:ascii="Times New Roman" w:hAnsi="Times New Roman" w:hint="eastAsia"/>
              </w:rPr>
              <w:t>内力图</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26"/>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杆件内力分析</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26"/>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静定梁</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26"/>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静定刚架</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26"/>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静定桁架</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26"/>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静定结构的内力分析和受力特</w:t>
            </w:r>
            <w:r w:rsidRPr="00A27269">
              <w:rPr>
                <w:rFonts w:ascii="Times New Roman" w:hAnsi="Times New Roman" w:hint="eastAsia"/>
              </w:rPr>
              <w:lastRenderedPageBreak/>
              <w:t>点</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6</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轴向拉伸与压缩</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轴向拉伸与压缩的概念及实例</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tcPr>
          <w:p w:rsidR="006B0139" w:rsidRPr="00A27269" w:rsidRDefault="006B0139">
            <w:pPr>
              <w:spacing w:line="240" w:lineRule="exact"/>
              <w:rPr>
                <w:rFonts w:ascii="Times New Roman" w:hAnsi="Times New Roman"/>
              </w:rPr>
            </w:pPr>
            <w:r w:rsidRPr="00A27269">
              <w:rPr>
                <w:rFonts w:ascii="Times New Roman" w:hAnsi="Times New Roman" w:hint="eastAsia"/>
              </w:rPr>
              <w:t>以轴向拉伸杆件为对象，分析轴力在截面上产生的正应力的计算公式，结合材料许用应力分析强度验算，建立轴向线应变概念，分析轴向拉压构件的拉伸或压缩变形量的计算。</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27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直杆轴向拉伸与压缩时横截面上的正应力</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许用应力</w:t>
            </w:r>
            <w:r w:rsidRPr="00A27269">
              <w:rPr>
                <w:rFonts w:ascii="Times New Roman" w:hAnsi="Times New Roman"/>
              </w:rPr>
              <w:t>·</w:t>
            </w:r>
            <w:r w:rsidRPr="00A27269">
              <w:rPr>
                <w:rFonts w:ascii="Times New Roman" w:hAnsi="Times New Roman" w:hint="eastAsia"/>
              </w:rPr>
              <w:t>强度条件</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结构轴向拉压时的变形</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7</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剪切和扭转</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剪切的概念及实例</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tcPr>
          <w:p w:rsidR="006B0139" w:rsidRPr="00A27269" w:rsidRDefault="006B0139">
            <w:pPr>
              <w:spacing w:line="240" w:lineRule="exact"/>
              <w:rPr>
                <w:rFonts w:ascii="Times New Roman" w:hAnsi="Times New Roman"/>
              </w:rPr>
            </w:pPr>
            <w:r w:rsidRPr="00A27269">
              <w:rPr>
                <w:rFonts w:ascii="Times New Roman" w:hAnsi="Times New Roman" w:hint="eastAsia"/>
              </w:rPr>
              <w:t>建立剪切的概念，分析连接接头的破坏形式分类和相应强度计算公式，建立扭转的概念，利用截面法，分析截面扭矩的计算方法和扭矩的绘制方法，</w:t>
            </w:r>
            <w:proofErr w:type="gramStart"/>
            <w:r w:rsidRPr="00A27269">
              <w:rPr>
                <w:rFonts w:ascii="Times New Roman" w:hAnsi="Times New Roman" w:hint="eastAsia"/>
              </w:rPr>
              <w:t>建立圆轴扭转</w:t>
            </w:r>
            <w:proofErr w:type="gramEnd"/>
            <w:r w:rsidRPr="00A27269">
              <w:rPr>
                <w:rFonts w:ascii="Times New Roman" w:hAnsi="Times New Roman" w:hint="eastAsia"/>
              </w:rPr>
              <w:t>时的计算模型，分析单位长度扭转角、扭转切应力和扭转角的计算方法，根据许</w:t>
            </w:r>
            <w:proofErr w:type="gramStart"/>
            <w:r w:rsidRPr="00A27269">
              <w:rPr>
                <w:rFonts w:ascii="Times New Roman" w:hAnsi="Times New Roman" w:hint="eastAsia"/>
              </w:rPr>
              <w:t>用条件分析圆轴</w:t>
            </w:r>
            <w:proofErr w:type="gramEnd"/>
            <w:r w:rsidRPr="00A27269">
              <w:rPr>
                <w:rFonts w:ascii="Times New Roman" w:hAnsi="Times New Roman" w:hint="eastAsia"/>
              </w:rPr>
              <w:t>扭转时的强度条件和刚度条件。</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连接接头的强度计算</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扭转的概念及实例</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扭矩的计算</w:t>
            </w:r>
            <w:r w:rsidRPr="00A27269">
              <w:rPr>
                <w:rFonts w:ascii="Times New Roman" w:hAnsi="Times New Roman"/>
              </w:rPr>
              <w:t>·</w:t>
            </w:r>
            <w:r w:rsidRPr="00A27269">
              <w:rPr>
                <w:rFonts w:ascii="Times New Roman" w:hAnsi="Times New Roman" w:hint="eastAsia"/>
              </w:rPr>
              <w:t>扭矩图</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proofErr w:type="gramStart"/>
            <w:r w:rsidRPr="00A27269">
              <w:rPr>
                <w:rFonts w:ascii="Times New Roman" w:hAnsi="Times New Roman" w:hint="eastAsia"/>
              </w:rPr>
              <w:t>圆轴扭矩</w:t>
            </w:r>
            <w:proofErr w:type="gramEnd"/>
            <w:r w:rsidRPr="00A27269">
              <w:rPr>
                <w:rFonts w:ascii="Times New Roman" w:hAnsi="Times New Roman" w:hint="eastAsia"/>
              </w:rPr>
              <w:t>时的应力和变形</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proofErr w:type="gramStart"/>
            <w:r w:rsidRPr="00A27269">
              <w:rPr>
                <w:rFonts w:ascii="Times New Roman" w:hAnsi="Times New Roman" w:hint="eastAsia"/>
              </w:rPr>
              <w:t>圆轴扭转</w:t>
            </w:r>
            <w:proofErr w:type="gramEnd"/>
            <w:r w:rsidRPr="00A27269">
              <w:rPr>
                <w:rFonts w:ascii="Times New Roman" w:hAnsi="Times New Roman" w:hint="eastAsia"/>
              </w:rPr>
              <w:t>时的强度条件和刚度条件</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8</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梁的应力</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平面弯曲的概念及实例</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tcPr>
          <w:p w:rsidR="006B0139" w:rsidRPr="00A27269" w:rsidRDefault="006B0139">
            <w:pPr>
              <w:spacing w:line="240" w:lineRule="exact"/>
              <w:rPr>
                <w:rFonts w:ascii="Times New Roman" w:hAnsi="Times New Roman"/>
              </w:rPr>
            </w:pPr>
            <w:proofErr w:type="gramStart"/>
            <w:r w:rsidRPr="00A27269">
              <w:rPr>
                <w:rFonts w:ascii="Times New Roman" w:hAnsi="Times New Roman" w:hint="eastAsia"/>
              </w:rPr>
              <w:t>建立纯弯段</w:t>
            </w:r>
            <w:proofErr w:type="gramEnd"/>
            <w:r w:rsidRPr="00A27269">
              <w:rPr>
                <w:rFonts w:ascii="Times New Roman" w:hAnsi="Times New Roman" w:hint="eastAsia"/>
              </w:rPr>
              <w:t>力学模型，分析由弯曲引起的截面上各点正应变和正应力的计算公式，利用惯性矩的计算方法，分析平行移轴公式，建立有剪力引起梁截面切应力的计算公式，并分析切应力分布特点，根据许用应力和正应力计算公式，分析梁的强度校核和提高弯曲强度的措施。</w:t>
            </w: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梁的正应力</w:t>
            </w:r>
          </w:p>
        </w:tc>
        <w:tc>
          <w:tcPr>
            <w:tcW w:w="56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spacing w:line="240" w:lineRule="exact"/>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常用截面的惯性矩</w:t>
            </w:r>
            <w:r w:rsidRPr="00A27269">
              <w:rPr>
                <w:rFonts w:ascii="Times New Roman" w:hAnsi="Times New Roman"/>
              </w:rPr>
              <w:t>·</w:t>
            </w:r>
            <w:r w:rsidRPr="00A27269">
              <w:rPr>
                <w:rFonts w:ascii="Times New Roman" w:hAnsi="Times New Roman" w:hint="eastAsia"/>
              </w:rPr>
              <w:t>平行移轴公式</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梁的切应力</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梁的强度条件</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9</w:t>
            </w:r>
          </w:p>
        </w:tc>
        <w:tc>
          <w:tcPr>
            <w:tcW w:w="157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组合变形</w:t>
            </w: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组合变形的概念</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val="restart"/>
          </w:tcPr>
          <w:p w:rsidR="006B0139" w:rsidRPr="00A27269" w:rsidRDefault="006B0139">
            <w:pPr>
              <w:spacing w:line="240" w:lineRule="exact"/>
              <w:rPr>
                <w:rFonts w:ascii="Times New Roman" w:hAnsi="Times New Roman"/>
              </w:rPr>
            </w:pPr>
            <w:r w:rsidRPr="00A27269">
              <w:rPr>
                <w:rFonts w:ascii="Times New Roman" w:hAnsi="Times New Roman" w:hint="eastAsia"/>
              </w:rPr>
              <w:t>根据引起弯曲变形、轴向拉伸（压缩）和扭转变形的条件，分析各种组合变形产生的原因。</w:t>
            </w:r>
          </w:p>
          <w:p w:rsidR="006B0139" w:rsidRPr="00A27269" w:rsidRDefault="006B0139">
            <w:pPr>
              <w:spacing w:line="240" w:lineRule="exact"/>
              <w:rPr>
                <w:rFonts w:ascii="Times New Roman" w:hAnsi="Times New Roman"/>
              </w:rPr>
            </w:pPr>
          </w:p>
        </w:tc>
        <w:tc>
          <w:tcPr>
            <w:tcW w:w="2549"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斜弯曲</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拉伸（压缩）与弯曲的组合变形</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restart"/>
            <w:vAlign w:val="center"/>
          </w:tcPr>
          <w:p w:rsidR="006B0139" w:rsidRPr="00A27269" w:rsidRDefault="006B0139">
            <w:pPr>
              <w:spacing w:line="240" w:lineRule="exact"/>
              <w:rPr>
                <w:rFonts w:ascii="Times New Roman" w:hAnsi="Times New Roman"/>
              </w:rPr>
            </w:pPr>
            <w:r w:rsidRPr="00A27269">
              <w:rPr>
                <w:rFonts w:ascii="Times New Roman" w:hAnsi="Times New Roman"/>
              </w:rPr>
              <w:t>2</w:t>
            </w: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偏心拉伸（压缩）</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r w:rsidR="006B0139" w:rsidRPr="00A27269">
        <w:trPr>
          <w:trHeight w:val="374"/>
          <w:jc w:val="center"/>
        </w:trPr>
        <w:tc>
          <w:tcPr>
            <w:tcW w:w="798" w:type="dxa"/>
            <w:vMerge/>
            <w:vAlign w:val="center"/>
          </w:tcPr>
          <w:p w:rsidR="006B0139" w:rsidRPr="00A27269" w:rsidRDefault="006B0139">
            <w:pPr>
              <w:spacing w:line="240" w:lineRule="exact"/>
              <w:rPr>
                <w:rFonts w:ascii="Times New Roman" w:hAnsi="Times New Roman"/>
              </w:rPr>
            </w:pPr>
          </w:p>
        </w:tc>
        <w:tc>
          <w:tcPr>
            <w:tcW w:w="1579" w:type="dxa"/>
            <w:vMerge/>
            <w:vAlign w:val="center"/>
          </w:tcPr>
          <w:p w:rsidR="006B0139" w:rsidRPr="00A27269" w:rsidRDefault="006B0139">
            <w:pPr>
              <w:spacing w:line="240" w:lineRule="exact"/>
              <w:rPr>
                <w:rFonts w:ascii="Times New Roman" w:hAnsi="Times New Roman"/>
              </w:rPr>
            </w:pPr>
          </w:p>
        </w:tc>
        <w:tc>
          <w:tcPr>
            <w:tcW w:w="3064" w:type="dxa"/>
            <w:vAlign w:val="center"/>
          </w:tcPr>
          <w:p w:rsidR="006B0139" w:rsidRPr="00A27269" w:rsidRDefault="006B0139">
            <w:pPr>
              <w:spacing w:line="240" w:lineRule="exact"/>
              <w:rPr>
                <w:rFonts w:ascii="Times New Roman" w:hAnsi="Times New Roman"/>
              </w:rPr>
            </w:pPr>
            <w:r w:rsidRPr="00A27269">
              <w:rPr>
                <w:rFonts w:ascii="Times New Roman" w:hAnsi="Times New Roman" w:hint="eastAsia"/>
              </w:rPr>
              <w:t>弯曲与扭转的组合变形</w:t>
            </w:r>
          </w:p>
        </w:tc>
        <w:tc>
          <w:tcPr>
            <w:tcW w:w="565" w:type="dxa"/>
            <w:vAlign w:val="center"/>
          </w:tcPr>
          <w:p w:rsidR="006B0139" w:rsidRPr="00A27269" w:rsidRDefault="006B0139">
            <w:pPr>
              <w:spacing w:line="240" w:lineRule="exact"/>
              <w:rPr>
                <w:rFonts w:ascii="Times New Roman" w:hAnsi="Times New Roman"/>
              </w:rPr>
            </w:pPr>
          </w:p>
        </w:tc>
        <w:tc>
          <w:tcPr>
            <w:tcW w:w="635" w:type="dxa"/>
            <w:vAlign w:val="center"/>
          </w:tcPr>
          <w:p w:rsidR="006B0139" w:rsidRPr="00A27269" w:rsidRDefault="006B0139">
            <w:pPr>
              <w:spacing w:line="240" w:lineRule="exact"/>
              <w:rPr>
                <w:rFonts w:ascii="Times New Roman" w:hAnsi="Times New Roman"/>
              </w:rPr>
            </w:pPr>
          </w:p>
        </w:tc>
        <w:tc>
          <w:tcPr>
            <w:tcW w:w="646" w:type="dxa"/>
            <w:vMerge/>
            <w:vAlign w:val="center"/>
          </w:tcPr>
          <w:p w:rsidR="006B0139" w:rsidRPr="00A27269" w:rsidRDefault="006B0139">
            <w:pPr>
              <w:spacing w:line="240" w:lineRule="exact"/>
              <w:rPr>
                <w:rFonts w:ascii="Times New Roman" w:hAnsi="Times New Roman"/>
              </w:rPr>
            </w:pPr>
          </w:p>
        </w:tc>
        <w:tc>
          <w:tcPr>
            <w:tcW w:w="4338" w:type="dxa"/>
            <w:vMerge/>
          </w:tcPr>
          <w:p w:rsidR="006B0139" w:rsidRPr="00A27269" w:rsidRDefault="006B0139">
            <w:pPr>
              <w:spacing w:line="240" w:lineRule="exact"/>
              <w:rPr>
                <w:rFonts w:ascii="Times New Roman" w:hAnsi="Times New Roman"/>
              </w:rPr>
            </w:pPr>
          </w:p>
        </w:tc>
        <w:tc>
          <w:tcPr>
            <w:tcW w:w="2549" w:type="dxa"/>
            <w:vMerge/>
            <w:vAlign w:val="center"/>
          </w:tcPr>
          <w:p w:rsidR="006B0139" w:rsidRPr="00A27269" w:rsidRDefault="006B0139">
            <w:pPr>
              <w:spacing w:line="240" w:lineRule="exact"/>
              <w:rPr>
                <w:rFonts w:ascii="Times New Roman" w:hAnsi="Times New Roman"/>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szCs w:val="21"/>
        </w:rPr>
        <w:sectPr w:rsidR="006B0139">
          <w:pgSz w:w="16838" w:h="11906" w:orient="landscape"/>
          <w:pgMar w:top="1800" w:right="1440" w:bottom="1276" w:left="1440" w:header="851" w:footer="972" w:gutter="0"/>
          <w:cols w:space="425"/>
          <w:docGrid w:type="lines"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rPr>
      </w:pPr>
      <w:r>
        <w:rPr>
          <w:rFonts w:cs="宋体" w:hint="eastAsia"/>
        </w:rPr>
        <w:t>本课程针对二年级学生开设，考虑学生已有的数学知识，本课程内容的理论性、逻辑性强特点，采用适当的教学方法；以课堂讲授为主，辅以自制的多媒体教学软件，结合板书引导学生学习；并充分利用网络教学平台，提供更多的课外学习资料与习题，拓展学生的学习空间，加强与学生的沟通交流。</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w:t>
      </w:r>
    </w:p>
    <w:p w:rsidR="006B0139" w:rsidRDefault="006B0139" w:rsidP="00FB729B">
      <w:pPr>
        <w:pStyle w:val="41"/>
        <w:spacing w:line="480" w:lineRule="exact"/>
        <w:rPr>
          <w:rFonts w:cs="宋体"/>
        </w:rPr>
      </w:pPr>
      <w:r>
        <w:rPr>
          <w:rFonts w:cs="宋体" w:hint="eastAsia"/>
        </w:rPr>
        <w:t>各教学环节占总分的比例：平时作业、测试及课堂</w:t>
      </w:r>
      <w:proofErr w:type="gramStart"/>
      <w:r>
        <w:rPr>
          <w:rFonts w:cs="宋体" w:hint="eastAsia"/>
        </w:rPr>
        <w:t>表现占</w:t>
      </w:r>
      <w:proofErr w:type="gramEnd"/>
      <w:r>
        <w:rPr>
          <w:rFonts w:cs="宋体"/>
        </w:rPr>
        <w:t>30%</w:t>
      </w:r>
      <w:r>
        <w:rPr>
          <w:rFonts w:cs="宋体" w:hint="eastAsia"/>
        </w:rPr>
        <w:t>；期末</w:t>
      </w:r>
      <w:proofErr w:type="gramStart"/>
      <w:r>
        <w:rPr>
          <w:rFonts w:cs="宋体" w:hint="eastAsia"/>
        </w:rPr>
        <w:t>考试占</w:t>
      </w:r>
      <w:proofErr w:type="gramEnd"/>
      <w:r>
        <w:rPr>
          <w:rFonts w:cs="宋体"/>
        </w:rPr>
        <w:t>70%</w:t>
      </w:r>
      <w:r>
        <w:rPr>
          <w:rFonts w:cs="宋体" w:hint="eastAsia"/>
        </w:rPr>
        <w:t>；学生期末考试成绩未达到</w:t>
      </w:r>
      <w:r>
        <w:rPr>
          <w:rFonts w:cs="宋体"/>
        </w:rPr>
        <w:t>50</w:t>
      </w:r>
      <w:r>
        <w:rPr>
          <w:rFonts w:cs="宋体" w:hint="eastAsia"/>
        </w:rPr>
        <w:t>分，则平时各项考核成绩不计入总评成绩。</w:t>
      </w:r>
    </w:p>
    <w:p w:rsidR="006B0139" w:rsidRDefault="006B0139" w:rsidP="00FB729B">
      <w:pPr>
        <w:pStyle w:val="41"/>
        <w:spacing w:line="480" w:lineRule="exact"/>
        <w:rPr>
          <w:rFonts w:cs="宋体"/>
        </w:rPr>
      </w:pPr>
      <w:r>
        <w:rPr>
          <w:rFonts w:cs="宋体" w:hint="eastAsia"/>
        </w:rPr>
        <w:t>平时成绩根据习题作业、课堂讨论、课堂提问综合评定。讨论式教学环节成绩由教师根据专题研讨报告、研究成果展示、交流情况综合评定，也可以同时引入同学互评的形式作为参考。</w:t>
      </w:r>
    </w:p>
    <w:p w:rsidR="006B0139" w:rsidRDefault="006B0139" w:rsidP="00FB729B">
      <w:pPr>
        <w:pStyle w:val="41"/>
        <w:spacing w:line="480" w:lineRule="exact"/>
        <w:rPr>
          <w:rFonts w:cs="宋体"/>
        </w:rPr>
      </w:pPr>
      <w:r>
        <w:rPr>
          <w:rFonts w:cs="宋体" w:hint="eastAsia"/>
        </w:rPr>
        <w:t>期末考试采用笔试形式，题型包括选择、画图、计算分析等。考核内容</w:t>
      </w:r>
      <w:proofErr w:type="gramStart"/>
      <w:r>
        <w:rPr>
          <w:rFonts w:cs="宋体" w:hint="eastAsia"/>
        </w:rPr>
        <w:t>须体现</w:t>
      </w:r>
      <w:proofErr w:type="gramEnd"/>
      <w:r>
        <w:rPr>
          <w:rFonts w:cs="宋体" w:hint="eastAsia"/>
        </w:rPr>
        <w:t>对于综合运用基本概念、基本原理和分析方法进行通信系统分析能力的考察，不仅包括对各单元知识点的独立考核，还需要包括综合运用多种通信系统设计原理分析和解决问题能力的考核。</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六、建议教材及教学参资料</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9"/>
        </w:numPr>
        <w:spacing w:line="480" w:lineRule="exact"/>
        <w:rPr>
          <w:rFonts w:cs="宋体"/>
        </w:rPr>
      </w:pPr>
      <w:r>
        <w:rPr>
          <w:rFonts w:cs="宋体" w:hint="eastAsia"/>
        </w:rPr>
        <w:t>李前程、安学敏主编，《建筑力学》，第</w:t>
      </w:r>
      <w:r>
        <w:rPr>
          <w:rFonts w:cs="宋体"/>
        </w:rPr>
        <w:t>2</w:t>
      </w:r>
      <w:r>
        <w:rPr>
          <w:rFonts w:cs="宋体" w:hint="eastAsia"/>
        </w:rPr>
        <w:t>版，高等教育出版社，</w:t>
      </w:r>
      <w:r>
        <w:rPr>
          <w:rFonts w:cs="宋体"/>
        </w:rPr>
        <w:t>2013</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10"/>
        </w:numPr>
        <w:spacing w:line="480" w:lineRule="exact"/>
        <w:rPr>
          <w:rFonts w:cs="宋体"/>
        </w:rPr>
      </w:pPr>
      <w:proofErr w:type="gramStart"/>
      <w:r>
        <w:rPr>
          <w:rFonts w:cs="宋体" w:hint="eastAsia"/>
        </w:rPr>
        <w:t>孙训方</w:t>
      </w:r>
      <w:proofErr w:type="gramEnd"/>
      <w:r>
        <w:rPr>
          <w:rFonts w:cs="宋体" w:hint="eastAsia"/>
        </w:rPr>
        <w:t>，材料力学</w:t>
      </w:r>
      <w:r>
        <w:rPr>
          <w:rFonts w:cs="宋体"/>
        </w:rPr>
        <w:t>I</w:t>
      </w:r>
      <w:r>
        <w:rPr>
          <w:rFonts w:cs="宋体" w:hint="eastAsia"/>
        </w:rPr>
        <w:t>，北京，高等教育出版社，</w:t>
      </w:r>
      <w:r>
        <w:rPr>
          <w:rFonts w:cs="宋体"/>
        </w:rPr>
        <w:t>2009</w:t>
      </w:r>
      <w:r>
        <w:rPr>
          <w:rFonts w:cs="宋体" w:hint="eastAsia"/>
        </w:rPr>
        <w:t>。</w:t>
      </w:r>
    </w:p>
    <w:p w:rsidR="006B0139" w:rsidRDefault="006B0139">
      <w:pPr>
        <w:pStyle w:val="5"/>
        <w:numPr>
          <w:ilvl w:val="0"/>
          <w:numId w:val="10"/>
        </w:numPr>
        <w:spacing w:line="480" w:lineRule="exact"/>
        <w:rPr>
          <w:rFonts w:cs="宋体"/>
        </w:rPr>
      </w:pPr>
      <w:r>
        <w:rPr>
          <w:rFonts w:cs="宋体" w:hint="eastAsia"/>
        </w:rPr>
        <w:t>哈尔滨工业大学理论力学教研组，理论力学</w:t>
      </w:r>
      <w:r>
        <w:rPr>
          <w:rFonts w:cs="宋体"/>
        </w:rPr>
        <w:t>I</w:t>
      </w:r>
      <w:r>
        <w:rPr>
          <w:rFonts w:cs="宋体" w:hint="eastAsia"/>
        </w:rPr>
        <w:t>，第</w:t>
      </w:r>
      <w:r>
        <w:rPr>
          <w:rFonts w:cs="宋体"/>
        </w:rPr>
        <w:t>7</w:t>
      </w:r>
      <w:r>
        <w:rPr>
          <w:rFonts w:cs="宋体" w:hint="eastAsia"/>
        </w:rPr>
        <w:t>版，北京，高等教育出版社，</w:t>
      </w:r>
      <w:r>
        <w:rPr>
          <w:rFonts w:cs="宋体"/>
        </w:rPr>
        <w:t>2009</w:t>
      </w:r>
      <w:r>
        <w:rPr>
          <w:rFonts w:cs="宋体" w:hint="eastAsia"/>
        </w:rPr>
        <w:t>。</w:t>
      </w:r>
    </w:p>
    <w:p w:rsidR="006B0139" w:rsidRDefault="006B0139">
      <w:pPr>
        <w:pStyle w:val="5"/>
        <w:numPr>
          <w:ilvl w:val="0"/>
          <w:numId w:val="10"/>
        </w:numPr>
        <w:spacing w:line="480" w:lineRule="exact"/>
        <w:rPr>
          <w:rFonts w:cs="宋体"/>
        </w:rPr>
      </w:pPr>
      <w:r>
        <w:rPr>
          <w:rFonts w:cs="宋体" w:hint="eastAsia"/>
        </w:rPr>
        <w:t>李家宝，洪范文，建筑力学第三分册，结构力学，北京，高等教育出版社，</w:t>
      </w:r>
      <w:r>
        <w:rPr>
          <w:rFonts w:cs="宋体"/>
        </w:rPr>
        <w:t>2006</w:t>
      </w:r>
      <w:r>
        <w:rPr>
          <w:rFonts w:cs="宋体" w:hint="eastAsia"/>
        </w:rPr>
        <w:t>。</w:t>
      </w:r>
    </w:p>
    <w:p w:rsidR="006B0139" w:rsidRDefault="006B0139">
      <w:pPr>
        <w:spacing w:line="480" w:lineRule="exact"/>
        <w:rPr>
          <w:rFonts w:ascii="宋体" w:cs="宋体"/>
          <w:bCs/>
          <w:sz w:val="24"/>
        </w:rPr>
      </w:pPr>
      <w:r>
        <w:rPr>
          <w:rFonts w:ascii="宋体" w:cs="宋体"/>
          <w:bCs/>
          <w:sz w:val="24"/>
        </w:rPr>
        <w:br w:type="page"/>
      </w:r>
    </w:p>
    <w:p w:rsidR="006B0139" w:rsidRDefault="006B0139" w:rsidP="00FB729B">
      <w:pPr>
        <w:pStyle w:val="1"/>
        <w:spacing w:before="156" w:after="156"/>
        <w:ind w:left="105" w:right="105"/>
        <w:rPr>
          <w:rFonts w:ascii="Times New Roman" w:hAnsi="Times New Roman"/>
        </w:rPr>
      </w:pPr>
      <w:bookmarkStart w:id="13" w:name="_Toc520016438"/>
      <w:bookmarkStart w:id="14" w:name="_Toc871"/>
      <w:r>
        <w:rPr>
          <w:rFonts w:ascii="Times New Roman" w:hAnsi="Times New Roman" w:hint="eastAsia"/>
        </w:rPr>
        <w:t>《工程测量》课程教学大纲</w:t>
      </w:r>
      <w:bookmarkEnd w:id="13"/>
      <w:bookmarkEnd w:id="14"/>
    </w:p>
    <w:p w:rsidR="006B0139" w:rsidRDefault="006B0139">
      <w:pPr>
        <w:pStyle w:val="2"/>
        <w:rPr>
          <w:rFonts w:ascii="Times New Roman" w:hAnsi="Times New Roman"/>
        </w:rPr>
      </w:pPr>
      <w:r>
        <w:rPr>
          <w:rFonts w:ascii="Times New Roman" w:hAnsi="Times New Roman" w:hint="eastAsia"/>
        </w:rPr>
        <w:t xml:space="preserve">撰写人：雷莉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A27269">
      <w:pPr>
        <w:spacing w:beforeLines="50" w:before="156" w:afterLines="50" w:after="156" w:line="480" w:lineRule="exact"/>
        <w:rPr>
          <w:rFonts w:ascii="黑体" w:eastAsia="黑体" w:hAnsi="黑体" w:cs="黑体"/>
          <w:b/>
          <w:bCs/>
          <w:sz w:val="24"/>
        </w:rPr>
      </w:pPr>
      <w:r>
        <w:rPr>
          <w:rFonts w:ascii="黑体" w:eastAsia="黑体" w:hAnsi="黑体" w:cs="黑体" w:hint="eastAsia"/>
          <w:b/>
          <w:bCs/>
          <w:sz w:val="24"/>
        </w:rPr>
        <w:t>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JX010388</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专业基础课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32+8</w:t>
      </w:r>
      <w:r>
        <w:rPr>
          <w:rStyle w:val="3Char"/>
          <w:rFonts w:ascii="宋体" w:hAnsi="宋体" w:cs="宋体" w:hint="eastAsia"/>
          <w:sz w:val="24"/>
        </w:rPr>
        <w:t>学时</w:t>
      </w:r>
      <w:r>
        <w:rPr>
          <w:rStyle w:val="3Char"/>
          <w:rFonts w:ascii="宋体" w:hAnsi="宋体" w:cs="宋体"/>
          <w:sz w:val="24"/>
        </w:rPr>
        <w:t>/2.5</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高等数学、概率论与数理统计、工程制图与</w:t>
      </w:r>
      <w:r>
        <w:rPr>
          <w:rStyle w:val="3Char"/>
          <w:rFonts w:ascii="宋体" w:hAnsi="宋体" w:cs="宋体"/>
          <w:sz w:val="24"/>
        </w:rPr>
        <w:t>CAD</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r>
        <w:rPr>
          <w:rStyle w:val="3Char"/>
          <w:rFonts w:ascii="宋体" w:hAnsi="宋体" w:cs="宋体"/>
          <w:sz w:val="24"/>
        </w:rPr>
        <w:t xml:space="preserve"> </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rPr>
        <w:t>核准人：</w:t>
      </w:r>
      <w:r>
        <w:rPr>
          <w:rStyle w:val="3Char"/>
          <w:rFonts w:ascii="宋体" w:hAnsi="宋体" w:cs="宋体" w:hint="eastAsia"/>
          <w:sz w:val="24"/>
        </w:rPr>
        <w:t>肖婧</w:t>
      </w:r>
      <w:r>
        <w:rPr>
          <w:rStyle w:val="3Char"/>
          <w:rFonts w:ascii="宋体" w:hAnsi="宋体" w:cs="宋体"/>
          <w:sz w:val="24"/>
        </w:rPr>
        <w:t xml:space="preserve"> </w:t>
      </w:r>
    </w:p>
    <w:p w:rsidR="006B0139" w:rsidRDefault="006B0139">
      <w:pPr>
        <w:pStyle w:val="2"/>
        <w:spacing w:line="480" w:lineRule="auto"/>
        <w:rPr>
          <w:rFonts w:ascii="黑体" w:eastAsia="黑体" w:hAnsi="黑体" w:cs="黑体"/>
          <w:b/>
          <w:bCs w:val="0"/>
          <w:sz w:val="30"/>
          <w:szCs w:val="30"/>
        </w:rPr>
      </w:pPr>
      <w:r>
        <w:rPr>
          <w:rFonts w:ascii="黑体" w:eastAsia="黑体" w:hAnsi="黑体" w:cs="黑体" w:hint="eastAsia"/>
          <w:b/>
          <w:bCs w:val="0"/>
          <w:sz w:val="30"/>
          <w:szCs w:val="30"/>
        </w:rPr>
        <w:t>第一部分</w:t>
      </w:r>
      <w:r>
        <w:rPr>
          <w:rFonts w:ascii="黑体" w:eastAsia="黑体" w:hAnsi="黑体" w:cs="黑体"/>
          <w:b/>
          <w:bCs w:val="0"/>
          <w:sz w:val="30"/>
          <w:szCs w:val="30"/>
        </w:rPr>
        <w:t xml:space="preserve"> </w:t>
      </w:r>
      <w:r>
        <w:rPr>
          <w:rFonts w:ascii="黑体" w:eastAsia="黑体" w:hAnsi="黑体" w:cs="黑体" w:hint="eastAsia"/>
          <w:b/>
          <w:bCs w:val="0"/>
          <w:sz w:val="30"/>
          <w:szCs w:val="30"/>
        </w:rPr>
        <w:t>理论教学</w:t>
      </w:r>
    </w:p>
    <w:p w:rsidR="006B0139" w:rsidRDefault="006B0139" w:rsidP="00FB729B">
      <w:pPr>
        <w:pStyle w:val="3"/>
        <w:spacing w:before="312" w:after="156" w:line="460" w:lineRule="exact"/>
        <w:ind w:left="105" w:right="105"/>
        <w:rPr>
          <w:rFonts w:hAnsi="黑体" w:cs="黑体"/>
          <w:szCs w:val="24"/>
        </w:rPr>
      </w:pPr>
      <w:r>
        <w:rPr>
          <w:rFonts w:hAnsi="黑体" w:cs="黑体" w:hint="eastAsia"/>
          <w:szCs w:val="24"/>
        </w:rPr>
        <w:t>一、课程理论教学目标及学生应达到的能力</w:t>
      </w:r>
    </w:p>
    <w:p w:rsidR="006B0139" w:rsidRDefault="006B0139" w:rsidP="00FB729B">
      <w:pPr>
        <w:pStyle w:val="41"/>
        <w:spacing w:line="460" w:lineRule="exact"/>
        <w:rPr>
          <w:rFonts w:cs="宋体"/>
          <w:szCs w:val="24"/>
        </w:rPr>
      </w:pPr>
      <w:r>
        <w:rPr>
          <w:rFonts w:cs="宋体" w:hint="eastAsia"/>
          <w:szCs w:val="24"/>
        </w:rPr>
        <w:t>本课程为工程造价专业的一门必修专业基础课，包括两个重要组成部分：理论教学和实践教学。本课程的教学目的是介绍测量学的意义、任务及作用，地</w:t>
      </w:r>
      <w:proofErr w:type="gramStart"/>
      <w:r>
        <w:rPr>
          <w:rFonts w:cs="宋体" w:hint="eastAsia"/>
          <w:szCs w:val="24"/>
        </w:rPr>
        <w:t>面点位</w:t>
      </w:r>
      <w:proofErr w:type="gramEnd"/>
      <w:r>
        <w:rPr>
          <w:rFonts w:cs="宋体" w:hint="eastAsia"/>
          <w:szCs w:val="24"/>
        </w:rPr>
        <w:t>确定的基本要素及方法，测量的基本工作及原则，水准测量原理，水准仪的构造及使用方法，水准测量的施测、检核、成果整理计算，角度的定义及测量原理，角度测量仪器的构造及使用方法，水平角、竖直角及距离的观测方法，直线定向的概念，坐标方位角的推算及应用，全站仪的使用方法，控制测量的基本概念、作用、布网原则，导线测量的施测方法及内业计算，地面定位技术，全球卫星定位技术，地形图的基本概念、符号及应用的基本内容，大比例尺地形图的测绘方法，施工测量的内容和原则，测设的基本工作内容、技术和方法，建筑施工控制网的布设，民用建筑和工业的施工测量，仪器的检验与校正，测量误差的来源、种类和性质，衡量测量精度的标准，误差传播定律。</w:t>
      </w:r>
    </w:p>
    <w:p w:rsidR="006B0139" w:rsidRDefault="006B0139" w:rsidP="00FB729B">
      <w:pPr>
        <w:pStyle w:val="41"/>
        <w:spacing w:line="460" w:lineRule="exact"/>
        <w:rPr>
          <w:rFonts w:cs="宋体"/>
          <w:szCs w:val="24"/>
        </w:rPr>
      </w:pPr>
      <w:r>
        <w:rPr>
          <w:rFonts w:cs="宋体" w:hint="eastAsia"/>
          <w:szCs w:val="24"/>
        </w:rPr>
        <w:t>通过本课程的理论学习，使学生具备较强的语言与文字表达的意识和能力，掌握工程测量的基本理论和基本技能，使学生基本具备处理和分析实验数据的能</w:t>
      </w:r>
      <w:r>
        <w:rPr>
          <w:rFonts w:cs="宋体" w:hint="eastAsia"/>
          <w:szCs w:val="24"/>
        </w:rPr>
        <w:lastRenderedPageBreak/>
        <w:t>力，得到合理的结论，并能将研究结论应用于实际工程，为学生应用有关测绘资料和测量手段解决工程实际问题打下必要的基础，提高专业素质。</w:t>
      </w:r>
    </w:p>
    <w:p w:rsidR="006B0139" w:rsidRDefault="006B0139" w:rsidP="00FB729B">
      <w:pPr>
        <w:pStyle w:val="41"/>
        <w:spacing w:line="460" w:lineRule="exact"/>
        <w:rPr>
          <w:rFonts w:cs="宋体"/>
          <w:szCs w:val="24"/>
        </w:rPr>
        <w:sectPr w:rsidR="006B0139">
          <w:headerReference w:type="default" r:id="rId20"/>
          <w:pgSz w:w="11906" w:h="16838"/>
          <w:pgMar w:top="1440" w:right="1800" w:bottom="1440" w:left="1800" w:header="851" w:footer="992" w:gutter="0"/>
          <w:cols w:space="425"/>
          <w:docGrid w:type="lines" w:linePitch="312"/>
        </w:sectPr>
      </w:pPr>
    </w:p>
    <w:p w:rsidR="006B0139" w:rsidRDefault="006B0139" w:rsidP="00FB729B">
      <w:pPr>
        <w:pStyle w:val="3"/>
        <w:spacing w:before="319" w:after="159"/>
        <w:ind w:left="105" w:right="105"/>
        <w:rPr>
          <w:rFonts w:ascii="Times New Roman" w:hAnsi="Times New Roman"/>
        </w:rPr>
      </w:pPr>
      <w:r>
        <w:rPr>
          <w:rFonts w:ascii="Times New Roman" w:hAnsi="Times New Roman" w:hint="eastAsia"/>
        </w:rPr>
        <w:lastRenderedPageBreak/>
        <w:t>二、课程教学内容与学时分配</w:t>
      </w:r>
    </w:p>
    <w:tbl>
      <w:tblPr>
        <w:tblW w:w="13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9"/>
        <w:gridCol w:w="1418"/>
        <w:gridCol w:w="3096"/>
        <w:gridCol w:w="654"/>
        <w:gridCol w:w="696"/>
        <w:gridCol w:w="645"/>
        <w:gridCol w:w="3609"/>
        <w:gridCol w:w="2844"/>
      </w:tblGrid>
      <w:tr w:rsidR="006B0139" w:rsidRPr="00A27269">
        <w:trPr>
          <w:trHeight w:val="810"/>
          <w:jc w:val="center"/>
        </w:trPr>
        <w:tc>
          <w:tcPr>
            <w:tcW w:w="909"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418"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5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96"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645"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609"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2844"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测量学的概念、任务和作用</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熟悉测量学的意义、任务及作用；掌握地</w:t>
            </w:r>
            <w:proofErr w:type="gramStart"/>
            <w:r w:rsidRPr="00A27269">
              <w:rPr>
                <w:rFonts w:ascii="Times New Roman" w:hAnsi="Times New Roman" w:hint="eastAsia"/>
              </w:rPr>
              <w:t>面点位</w:t>
            </w:r>
            <w:proofErr w:type="gramEnd"/>
            <w:r w:rsidRPr="00A27269">
              <w:rPr>
                <w:rFonts w:ascii="Times New Roman" w:hAnsi="Times New Roman" w:hint="eastAsia"/>
              </w:rPr>
              <w:t>确定的基本要素及方法，了解地球曲率对测量工作的影响，测量的基本工作和测量工作的原则。</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地球的形状和大小</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地</w:t>
            </w:r>
            <w:proofErr w:type="gramStart"/>
            <w:r w:rsidRPr="00A27269">
              <w:rPr>
                <w:rFonts w:ascii="Times New Roman" w:hAnsi="Times New Roman" w:hint="eastAsia"/>
              </w:rPr>
              <w:t>面点位</w:t>
            </w:r>
            <w:proofErr w:type="gramEnd"/>
            <w:r w:rsidRPr="00A27269">
              <w:rPr>
                <w:rFonts w:ascii="Times New Roman" w:hAnsi="Times New Roman" w:hint="eastAsia"/>
              </w:rPr>
              <w:t>的确定</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地球曲率对测量工作的影响</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测量工作的内容与原则</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水准测量</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水准测量原理</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掌握水准测量原理，水准仪的构造及使用方法，水准测量的实施，水准测量成果检核和成果整理；了解水准仪的检验、校正；理解水准测量误差分析。</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水准测量仪器和工具</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水准仪的使用</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水准测量的实施</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水准测量成果计算</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水准测量误差分析</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水准仪的检验与校正</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角度测量</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角度测量原理</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掌握角度测量原理，角度测量仪器的构造和使用方法，水平角和竖直角的观测方法和相关要点；理解角度测量误差分析。</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角度测量仪器的构造</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角度测量仪器的使用</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水平角测量</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竖直角测量</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角度测量误差分析</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距离测量与直线定向</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距离测量的方法</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熟悉距离测量的方法及注意事项；掌握直线定向的概念，定向用的角度和</w:t>
            </w:r>
            <w:r w:rsidRPr="00A27269">
              <w:rPr>
                <w:rFonts w:ascii="Times New Roman" w:hAnsi="Times New Roman" w:hint="eastAsia"/>
              </w:rPr>
              <w:lastRenderedPageBreak/>
              <w:t>坐标方位角的推算。</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1.2</w:t>
            </w:r>
            <w:r w:rsidRPr="00A27269">
              <w:rPr>
                <w:rFonts w:ascii="Times New Roman" w:hAnsi="Times New Roman" w:hint="eastAsia"/>
              </w:rPr>
              <w:t>基于工程基础和专业知识，能够针对一个造价工程专</w:t>
            </w:r>
            <w:r w:rsidRPr="00A27269">
              <w:rPr>
                <w:rFonts w:ascii="Times New Roman" w:hAnsi="Times New Roman" w:hint="eastAsia"/>
              </w:rPr>
              <w:lastRenderedPageBreak/>
              <w:t>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直线定向概念及定向用的角度</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754"/>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坐标方位角的推算</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测量误差的基本知识</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测量误差产生的原因、分类、特性</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熟悉测量误差的来源、种类和性质，衡量测量精度的标准；掌握误差传播定律。</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衡量精度的标准</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误差传播定律</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控制测量</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控制测量的概念</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理解控制测量的基本概念、作用、布网原则；掌握用导线测量施测方法及内业计算；熟悉三、四等水准测量，交会法测量，掌握全站仪及其使用方法；熟悉全球卫星定位技术的工作原理及使用方法。</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导线的形式及特点</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导线测量的外业工作</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闭合导线、附合导线的坐标计算</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三四等水准测量</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交会定点</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全站仪及其使用</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全球卫星定位技术</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大比例尺地形图的测绘及应用</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地形图的基本知识</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理解地形图的基本知识，地形图的符号；熟悉应用等高线表示地貌的方法，</w:t>
            </w:r>
            <w:proofErr w:type="gramStart"/>
            <w:r w:rsidRPr="00A27269">
              <w:rPr>
                <w:rFonts w:ascii="Times New Roman" w:hAnsi="Times New Roman" w:hint="eastAsia"/>
              </w:rPr>
              <w:t>展绘控制点</w:t>
            </w:r>
            <w:proofErr w:type="gramEnd"/>
            <w:r w:rsidRPr="00A27269">
              <w:rPr>
                <w:rFonts w:ascii="Times New Roman" w:hAnsi="Times New Roman" w:hint="eastAsia"/>
              </w:rPr>
              <w:t>的方法；掌握大比例尺地形图的测绘方法，掌握地形图应用的基本内容。</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地形图的符号与表示</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大比例尺地形图的测绘</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6B0139">
            <w:pPr>
              <w:rPr>
                <w:rFonts w:ascii="Times New Roman" w:hAnsi="Times New Roman"/>
              </w:rPr>
            </w:pP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地形图的应用</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41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测设的基本工作</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施工测量概述</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6B0139">
            <w:pPr>
              <w:rPr>
                <w:rFonts w:ascii="Times New Roman" w:hAnsi="Times New Roman"/>
              </w:rPr>
            </w:pPr>
          </w:p>
        </w:tc>
        <w:tc>
          <w:tcPr>
            <w:tcW w:w="64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理解施工测量的内容和原则，掌握测设的基本工作内容、技术和方法。</w:t>
            </w:r>
          </w:p>
        </w:tc>
        <w:tc>
          <w:tcPr>
            <w:tcW w:w="284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909" w:type="dxa"/>
            <w:vMerge/>
            <w:vAlign w:val="center"/>
          </w:tcPr>
          <w:p w:rsidR="006B0139" w:rsidRPr="00A27269" w:rsidRDefault="006B0139">
            <w:pPr>
              <w:rPr>
                <w:rFonts w:ascii="Times New Roman" w:hAnsi="Times New Roman"/>
              </w:rPr>
            </w:pPr>
          </w:p>
        </w:tc>
        <w:tc>
          <w:tcPr>
            <w:tcW w:w="1418" w:type="dxa"/>
            <w:vMerge/>
            <w:vAlign w:val="center"/>
          </w:tcPr>
          <w:p w:rsidR="006B0139" w:rsidRPr="00A27269" w:rsidRDefault="006B0139">
            <w:pPr>
              <w:rPr>
                <w:rFonts w:ascii="Times New Roman" w:hAnsi="Times New Roman"/>
              </w:rPr>
            </w:pPr>
          </w:p>
        </w:tc>
        <w:tc>
          <w:tcPr>
            <w:tcW w:w="3096"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点位测设</w:t>
            </w:r>
            <w:proofErr w:type="gramEnd"/>
            <w:r w:rsidRPr="00A27269">
              <w:rPr>
                <w:rFonts w:ascii="Times New Roman" w:hAnsi="Times New Roman" w:hint="eastAsia"/>
              </w:rPr>
              <w:t>的基本工作及方法</w:t>
            </w:r>
          </w:p>
        </w:tc>
        <w:tc>
          <w:tcPr>
            <w:tcW w:w="65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Merge/>
            <w:vAlign w:val="center"/>
          </w:tcPr>
          <w:p w:rsidR="006B0139" w:rsidRPr="00A27269" w:rsidRDefault="006B0139">
            <w:pPr>
              <w:rPr>
                <w:rFonts w:ascii="Times New Roman" w:hAnsi="Times New Roman"/>
              </w:rPr>
            </w:pPr>
          </w:p>
        </w:tc>
        <w:tc>
          <w:tcPr>
            <w:tcW w:w="3609" w:type="dxa"/>
            <w:vMerge/>
            <w:vAlign w:val="center"/>
          </w:tcPr>
          <w:p w:rsidR="006B0139" w:rsidRPr="00A27269" w:rsidRDefault="006B0139">
            <w:pPr>
              <w:rPr>
                <w:rFonts w:ascii="Times New Roman" w:hAnsi="Times New Roman"/>
              </w:rPr>
            </w:pPr>
          </w:p>
        </w:tc>
        <w:tc>
          <w:tcPr>
            <w:tcW w:w="284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909" w:type="dxa"/>
            <w:vAlign w:val="center"/>
          </w:tcPr>
          <w:p w:rsidR="006B0139" w:rsidRPr="00A27269" w:rsidRDefault="006B0139">
            <w:pPr>
              <w:rPr>
                <w:rFonts w:ascii="Times New Roman" w:hAnsi="Times New Roman"/>
              </w:rPr>
            </w:pPr>
            <w:r w:rsidRPr="00A27269">
              <w:rPr>
                <w:rFonts w:ascii="Times New Roman" w:hAnsi="Times New Roman"/>
              </w:rPr>
              <w:t>9</w:t>
            </w:r>
          </w:p>
        </w:tc>
        <w:tc>
          <w:tcPr>
            <w:tcW w:w="1418" w:type="dxa"/>
            <w:vAlign w:val="center"/>
          </w:tcPr>
          <w:p w:rsidR="006B0139" w:rsidRPr="00A27269" w:rsidRDefault="006B0139">
            <w:pPr>
              <w:rPr>
                <w:rFonts w:ascii="Times New Roman" w:hAnsi="Times New Roman"/>
              </w:rPr>
            </w:pPr>
            <w:r w:rsidRPr="00A27269">
              <w:rPr>
                <w:rFonts w:ascii="Times New Roman" w:hAnsi="Times New Roman" w:hint="eastAsia"/>
              </w:rPr>
              <w:t>土木工程测量</w:t>
            </w:r>
          </w:p>
        </w:tc>
        <w:tc>
          <w:tcPr>
            <w:tcW w:w="3096" w:type="dxa"/>
            <w:vAlign w:val="center"/>
          </w:tcPr>
          <w:p w:rsidR="006B0139" w:rsidRPr="00A27269" w:rsidRDefault="006B0139">
            <w:pPr>
              <w:rPr>
                <w:rFonts w:ascii="Times New Roman" w:hAnsi="Times New Roman"/>
              </w:rPr>
            </w:pPr>
            <w:r w:rsidRPr="00A27269">
              <w:rPr>
                <w:rFonts w:ascii="Times New Roman" w:hAnsi="Times New Roman" w:hint="eastAsia"/>
              </w:rPr>
              <w:t>民用建筑和工业建筑的施工测量</w:t>
            </w:r>
          </w:p>
        </w:tc>
        <w:tc>
          <w:tcPr>
            <w:tcW w:w="654" w:type="dxa"/>
            <w:vAlign w:val="center"/>
          </w:tcPr>
          <w:p w:rsidR="006B0139" w:rsidRPr="00A27269" w:rsidRDefault="006B0139">
            <w:pPr>
              <w:rPr>
                <w:rFonts w:ascii="Times New Roman" w:hAnsi="Times New Roman"/>
              </w:rPr>
            </w:pPr>
          </w:p>
        </w:tc>
        <w:tc>
          <w:tcPr>
            <w:tcW w:w="69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9" w:type="dxa"/>
            <w:vAlign w:val="center"/>
          </w:tcPr>
          <w:p w:rsidR="006B0139" w:rsidRPr="00A27269" w:rsidRDefault="006B0139">
            <w:pPr>
              <w:rPr>
                <w:rFonts w:ascii="Times New Roman" w:hAnsi="Times New Roman"/>
              </w:rPr>
            </w:pPr>
            <w:r w:rsidRPr="00A27269">
              <w:rPr>
                <w:rFonts w:ascii="Times New Roman" w:hAnsi="Times New Roman" w:hint="eastAsia"/>
              </w:rPr>
              <w:t>熟悉建筑施工控制网的布设，民用建筑和工业的施工测量。</w:t>
            </w:r>
          </w:p>
        </w:tc>
        <w:tc>
          <w:tcPr>
            <w:tcW w:w="2844" w:type="dxa"/>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bl>
    <w:p w:rsidR="006B0139" w:rsidRDefault="006B0139" w:rsidP="00A27269">
      <w:pPr>
        <w:spacing w:beforeLines="50" w:before="159" w:afterLines="50" w:after="159" w:line="360" w:lineRule="auto"/>
        <w:rPr>
          <w:rFonts w:ascii="Times New Roman" w:eastAsia="黑体" w:hAnsi="Times New Roman"/>
          <w:bCs/>
          <w:sz w:val="24"/>
        </w:rPr>
        <w:sectPr w:rsidR="006B0139">
          <w:pgSz w:w="16838" w:h="11906" w:orient="landscape"/>
          <w:pgMar w:top="1803" w:right="1440" w:bottom="1633" w:left="1440" w:header="851" w:footer="992" w:gutter="0"/>
          <w:cols w:space="720"/>
          <w:docGrid w:type="lines" w:linePitch="319"/>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rPr>
      </w:pPr>
      <w:r>
        <w:rPr>
          <w:rFonts w:cs="宋体" w:hint="eastAsia"/>
        </w:rPr>
        <w:t>本课程针对二年级学生开设，考虑本课程内容多、实践性强的特点，采用适当的教学方法；以课堂讲授为主，辅以相关案例、视频、自制的多媒体教学课件及板书，利用测量仪器和工具，结合实践操作引导学生学习；教师分析问题，引导学生思考问题的解决方法，从而引出、讲解课程的教学内容；并充分利用网络教学平台，提供相关的规范、课外学习资料与习题，激发学生的学习兴趣，加强与学生的沟通交流。</w:t>
      </w:r>
    </w:p>
    <w:p w:rsidR="006B0139" w:rsidRDefault="006B0139" w:rsidP="00FB729B">
      <w:pPr>
        <w:pStyle w:val="41"/>
        <w:spacing w:line="480" w:lineRule="exact"/>
        <w:rPr>
          <w:rFonts w:cs="宋体"/>
        </w:rPr>
      </w:pPr>
      <w:r>
        <w:rPr>
          <w:rFonts w:cs="宋体" w:hint="eastAsia"/>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rPr>
      </w:pPr>
      <w:r>
        <w:rPr>
          <w:rFonts w:cs="宋体" w:hint="eastAsia"/>
        </w:rPr>
        <w:t>本课程理论成绩占课程总成绩的</w:t>
      </w:r>
      <w:r>
        <w:rPr>
          <w:rFonts w:cs="宋体"/>
        </w:rPr>
        <w:t>80%</w:t>
      </w:r>
      <w:r>
        <w:rPr>
          <w:rFonts w:cs="宋体" w:hint="eastAsia"/>
        </w:rPr>
        <w:t>，采用百分制，设置两个考核环节，分别为平时成绩和期末考查成绩。其中，平时成绩主要包括平时作业及课堂表现，占课程总成绩的</w:t>
      </w:r>
      <w:r>
        <w:rPr>
          <w:rFonts w:cs="宋体"/>
        </w:rPr>
        <w:t>20%</w:t>
      </w:r>
      <w:r>
        <w:rPr>
          <w:rFonts w:cs="宋体" w:hint="eastAsia"/>
        </w:rPr>
        <w:t>；期末考查成绩占课程总成绩的</w:t>
      </w:r>
      <w:r>
        <w:rPr>
          <w:rFonts w:cs="宋体"/>
        </w:rPr>
        <w:t>60%</w:t>
      </w:r>
      <w:r>
        <w:rPr>
          <w:rFonts w:cs="宋体" w:hint="eastAsia"/>
        </w:rPr>
        <w:t>，如果学生的期末考查成绩未达到</w:t>
      </w:r>
      <w:r>
        <w:rPr>
          <w:rFonts w:cs="宋体"/>
        </w:rPr>
        <w:t>50</w:t>
      </w:r>
      <w:r>
        <w:rPr>
          <w:rFonts w:cs="宋体" w:hint="eastAsia"/>
        </w:rPr>
        <w:t>分，则平时各项考核成绩不计入总评成绩。实验考核不合格者，则不参与课程考核评分。</w:t>
      </w:r>
    </w:p>
    <w:p w:rsidR="006B0139" w:rsidRDefault="006B0139" w:rsidP="00FB729B">
      <w:pPr>
        <w:pStyle w:val="41"/>
        <w:spacing w:line="480" w:lineRule="exact"/>
        <w:ind w:firstLine="600"/>
        <w:rPr>
          <w:rFonts w:cs="宋体"/>
          <w:sz w:val="30"/>
          <w:szCs w:val="30"/>
        </w:rPr>
      </w:pPr>
      <w:r>
        <w:rPr>
          <w:rFonts w:cs="宋体" w:hint="eastAsia"/>
          <w:sz w:val="30"/>
          <w:szCs w:val="30"/>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与本课程相关的课程主要包括高等数学、概率论与数理统计、工程制图与</w:t>
      </w:r>
      <w:r>
        <w:rPr>
          <w:rFonts w:cs="宋体"/>
        </w:rPr>
        <w:t>CAD</w:t>
      </w:r>
      <w:r>
        <w:rPr>
          <w:rFonts w:cs="宋体" w:hint="eastAsia"/>
        </w:rPr>
        <w:t>。本课程误差的种类、性质、衡量精度的标准、误差传播定律的教学内容需要用到高等数学及概率论与数理统计知识，本课程的测设的基本工作内容和方法、民用建筑和工业的施工测量，线路工程测量等工程应用需要用到画法几何与工程制图知识。本课程的地形图应用、施工测量将应用于土木工程施工课程的教学中。</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11"/>
        </w:numPr>
        <w:spacing w:line="480" w:lineRule="exact"/>
        <w:rPr>
          <w:rFonts w:cs="宋体"/>
        </w:rPr>
      </w:pPr>
      <w:proofErr w:type="gramStart"/>
      <w:r>
        <w:rPr>
          <w:rFonts w:cs="宋体" w:hint="eastAsia"/>
        </w:rPr>
        <w:lastRenderedPageBreak/>
        <w:t>白会人</w:t>
      </w:r>
      <w:proofErr w:type="gramEnd"/>
      <w:r>
        <w:rPr>
          <w:rFonts w:cs="宋体" w:hint="eastAsia"/>
        </w:rPr>
        <w:t>，土木工程测量，第</w:t>
      </w:r>
      <w:r>
        <w:rPr>
          <w:rFonts w:cs="宋体"/>
        </w:rPr>
        <w:t>3</w:t>
      </w:r>
      <w:r>
        <w:rPr>
          <w:rFonts w:cs="宋体" w:hint="eastAsia"/>
        </w:rPr>
        <w:t>版，华中科技大学出版社，</w:t>
      </w:r>
      <w:r>
        <w:rPr>
          <w:rFonts w:cs="宋体"/>
        </w:rPr>
        <w:t>2017</w:t>
      </w:r>
      <w:r>
        <w:rPr>
          <w:rFonts w:cs="宋体" w:hint="eastAsia"/>
        </w:rPr>
        <w:t>。</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参考教材：</w:t>
      </w:r>
    </w:p>
    <w:p w:rsidR="006B0139" w:rsidRDefault="006B0139">
      <w:pPr>
        <w:pStyle w:val="5"/>
        <w:numPr>
          <w:ilvl w:val="0"/>
          <w:numId w:val="12"/>
        </w:numPr>
        <w:spacing w:line="480" w:lineRule="exact"/>
        <w:rPr>
          <w:rFonts w:cs="宋体"/>
        </w:rPr>
      </w:pPr>
      <w:proofErr w:type="gramStart"/>
      <w:r>
        <w:rPr>
          <w:rFonts w:cs="宋体" w:hint="eastAsia"/>
        </w:rPr>
        <w:t>胡伍生</w:t>
      </w:r>
      <w:proofErr w:type="gramEnd"/>
      <w:r>
        <w:rPr>
          <w:rFonts w:cs="宋体" w:hint="eastAsia"/>
        </w:rPr>
        <w:t>，土木工程测量，第</w:t>
      </w:r>
      <w:r>
        <w:rPr>
          <w:rFonts w:cs="宋体"/>
        </w:rPr>
        <w:t>5</w:t>
      </w:r>
      <w:r>
        <w:rPr>
          <w:rFonts w:cs="宋体" w:hint="eastAsia"/>
        </w:rPr>
        <w:t>版，东南大学出版社，</w:t>
      </w:r>
      <w:r>
        <w:rPr>
          <w:rFonts w:cs="宋体"/>
        </w:rPr>
        <w:t>2015</w:t>
      </w:r>
      <w:r>
        <w:rPr>
          <w:rFonts w:cs="宋体" w:hint="eastAsia"/>
        </w:rPr>
        <w:t>。</w:t>
      </w:r>
    </w:p>
    <w:p w:rsidR="006B0139" w:rsidRDefault="009D4BF5">
      <w:pPr>
        <w:pStyle w:val="5"/>
        <w:numPr>
          <w:ilvl w:val="0"/>
          <w:numId w:val="12"/>
        </w:numPr>
        <w:spacing w:line="480" w:lineRule="exact"/>
        <w:rPr>
          <w:rFonts w:cs="宋体"/>
        </w:rPr>
      </w:pPr>
      <w:hyperlink r:id="rId21" w:tooltip="李天文，龙永清，李庚泽" w:history="1">
        <w:r w:rsidR="006B0139">
          <w:rPr>
            <w:rFonts w:cs="宋体" w:hint="eastAsia"/>
          </w:rPr>
          <w:t>李天文</w:t>
        </w:r>
      </w:hyperlink>
      <w:r w:rsidR="006B0139">
        <w:rPr>
          <w:rFonts w:cs="宋体" w:hint="eastAsia"/>
        </w:rPr>
        <w:t>，工程测量学，第</w:t>
      </w:r>
      <w:r w:rsidR="006B0139">
        <w:rPr>
          <w:rFonts w:cs="宋体"/>
        </w:rPr>
        <w:t>2</w:t>
      </w:r>
      <w:r w:rsidR="006B0139">
        <w:rPr>
          <w:rFonts w:cs="宋体" w:hint="eastAsia"/>
        </w:rPr>
        <w:t>版，科学出版社，</w:t>
      </w:r>
      <w:r w:rsidR="006B0139">
        <w:rPr>
          <w:rFonts w:cs="宋体"/>
        </w:rPr>
        <w:t>2016</w:t>
      </w:r>
      <w:r w:rsidR="006B0139">
        <w:rPr>
          <w:rFonts w:cs="宋体" w:hint="eastAsia"/>
        </w:rPr>
        <w:t>。</w:t>
      </w:r>
    </w:p>
    <w:p w:rsidR="006B0139" w:rsidRDefault="009D4BF5">
      <w:pPr>
        <w:pStyle w:val="5"/>
        <w:numPr>
          <w:ilvl w:val="0"/>
          <w:numId w:val="12"/>
        </w:numPr>
        <w:spacing w:line="480" w:lineRule="exact"/>
        <w:rPr>
          <w:rFonts w:cs="宋体"/>
        </w:rPr>
      </w:pPr>
      <w:hyperlink r:id="rId22" w:tooltip="陈永奇" w:history="1">
        <w:proofErr w:type="gramStart"/>
        <w:r w:rsidR="006B0139">
          <w:rPr>
            <w:rFonts w:cs="宋体" w:hint="eastAsia"/>
          </w:rPr>
          <w:t>陈永奇</w:t>
        </w:r>
        <w:proofErr w:type="gramEnd"/>
      </w:hyperlink>
      <w:r w:rsidR="006B0139">
        <w:rPr>
          <w:rFonts w:cs="宋体" w:hint="eastAsia"/>
        </w:rPr>
        <w:t>等，工程测量学，第</w:t>
      </w:r>
      <w:r w:rsidR="006B0139">
        <w:rPr>
          <w:rFonts w:cs="宋体"/>
        </w:rPr>
        <w:t>1</w:t>
      </w:r>
      <w:r w:rsidR="006B0139">
        <w:rPr>
          <w:rFonts w:cs="宋体" w:hint="eastAsia"/>
        </w:rPr>
        <w:t>版，测绘工业出版社，</w:t>
      </w:r>
      <w:r w:rsidR="006B0139">
        <w:rPr>
          <w:rFonts w:cs="宋体"/>
        </w:rPr>
        <w:t>2016</w:t>
      </w:r>
      <w:r w:rsidR="006B0139">
        <w:rPr>
          <w:rFonts w:cs="宋体" w:hint="eastAsia"/>
        </w:rPr>
        <w:t>。</w:t>
      </w:r>
    </w:p>
    <w:p w:rsidR="006B0139" w:rsidRDefault="006B0139">
      <w:pPr>
        <w:pStyle w:val="5"/>
        <w:numPr>
          <w:ilvl w:val="0"/>
          <w:numId w:val="12"/>
        </w:numPr>
        <w:spacing w:line="480" w:lineRule="exact"/>
        <w:rPr>
          <w:rFonts w:cs="宋体"/>
        </w:rPr>
      </w:pPr>
      <w:r>
        <w:rPr>
          <w:rFonts w:cs="宋体" w:hint="eastAsia"/>
        </w:rPr>
        <w:t>覃辉，土木工程测量，第</w:t>
      </w:r>
      <w:r>
        <w:rPr>
          <w:rFonts w:cs="宋体"/>
        </w:rPr>
        <w:t>4</w:t>
      </w:r>
      <w:r>
        <w:rPr>
          <w:rFonts w:cs="宋体" w:hint="eastAsia"/>
        </w:rPr>
        <w:t>版，同济大学出版社，</w:t>
      </w:r>
      <w:r>
        <w:rPr>
          <w:rFonts w:cs="宋体"/>
        </w:rPr>
        <w:t>2013</w:t>
      </w:r>
      <w:r>
        <w:rPr>
          <w:rFonts w:cs="宋体" w:hint="eastAsia"/>
        </w:rPr>
        <w:t>。</w:t>
      </w:r>
    </w:p>
    <w:p w:rsidR="006B0139" w:rsidRDefault="006B0139">
      <w:pPr>
        <w:pStyle w:val="5"/>
        <w:numPr>
          <w:ilvl w:val="0"/>
          <w:numId w:val="12"/>
        </w:numPr>
        <w:spacing w:line="480" w:lineRule="exact"/>
        <w:rPr>
          <w:rFonts w:cs="宋体"/>
        </w:rPr>
      </w:pPr>
      <w:r>
        <w:rPr>
          <w:rFonts w:cs="宋体" w:hint="eastAsia"/>
        </w:rPr>
        <w:t>李生平，建筑工程测量，第</w:t>
      </w:r>
      <w:r>
        <w:rPr>
          <w:rFonts w:cs="宋体"/>
        </w:rPr>
        <w:t>3</w:t>
      </w:r>
      <w:r>
        <w:rPr>
          <w:rFonts w:cs="宋体" w:hint="eastAsia"/>
        </w:rPr>
        <w:t>版，武汉理工大学出版社，</w:t>
      </w:r>
      <w:r>
        <w:rPr>
          <w:rFonts w:cs="宋体"/>
        </w:rPr>
        <w:t>2008</w:t>
      </w:r>
      <w:r>
        <w:rPr>
          <w:rFonts w:cs="宋体" w:hint="eastAsia"/>
        </w:rPr>
        <w:t>。</w:t>
      </w:r>
    </w:p>
    <w:p w:rsidR="006B0139" w:rsidRDefault="006B0139">
      <w:pPr>
        <w:pStyle w:val="5"/>
        <w:numPr>
          <w:ilvl w:val="0"/>
          <w:numId w:val="12"/>
        </w:numPr>
        <w:spacing w:line="480" w:lineRule="exact"/>
        <w:rPr>
          <w:rFonts w:cs="宋体"/>
        </w:rPr>
      </w:pPr>
      <w:r>
        <w:rPr>
          <w:rFonts w:cs="宋体" w:hint="eastAsia"/>
        </w:rPr>
        <w:t>刘茂华，工程测量，第</w:t>
      </w:r>
      <w:r>
        <w:rPr>
          <w:rFonts w:cs="宋体"/>
        </w:rPr>
        <w:t>1</w:t>
      </w:r>
      <w:r>
        <w:rPr>
          <w:rFonts w:cs="宋体" w:hint="eastAsia"/>
        </w:rPr>
        <w:t>版，同济大学出版社，</w:t>
      </w:r>
      <w:r>
        <w:rPr>
          <w:rFonts w:cs="宋体"/>
        </w:rPr>
        <w:t>2015</w:t>
      </w:r>
      <w:r>
        <w:rPr>
          <w:rFonts w:cs="宋体" w:hint="eastAsia"/>
        </w:rPr>
        <w:t>。</w:t>
      </w:r>
    </w:p>
    <w:p w:rsidR="006B0139" w:rsidRDefault="006B0139">
      <w:pPr>
        <w:rPr>
          <w:rFonts w:ascii="宋体" w:cs="宋体"/>
          <w:sz w:val="24"/>
          <w:szCs w:val="24"/>
        </w:rPr>
      </w:pPr>
    </w:p>
    <w:p w:rsidR="006B0139" w:rsidRDefault="006B0139">
      <w:pPr>
        <w:pStyle w:val="2"/>
        <w:rPr>
          <w:rFonts w:ascii="黑体" w:eastAsia="黑体" w:hAnsi="黑体" w:cs="黑体"/>
          <w:b/>
          <w:bCs w:val="0"/>
          <w:sz w:val="30"/>
          <w:szCs w:val="30"/>
        </w:rPr>
      </w:pPr>
      <w:r>
        <w:rPr>
          <w:rFonts w:ascii="黑体" w:eastAsia="黑体" w:hAnsi="黑体" w:cs="黑体" w:hint="eastAsia"/>
          <w:b/>
          <w:bCs w:val="0"/>
          <w:sz w:val="30"/>
          <w:szCs w:val="30"/>
        </w:rPr>
        <w:t>第二部分</w:t>
      </w:r>
      <w:r>
        <w:rPr>
          <w:rFonts w:ascii="黑体" w:eastAsia="黑体" w:hAnsi="黑体" w:cs="黑体"/>
          <w:b/>
          <w:bCs w:val="0"/>
          <w:sz w:val="30"/>
          <w:szCs w:val="30"/>
        </w:rPr>
        <w:t xml:space="preserve"> </w:t>
      </w:r>
      <w:r>
        <w:rPr>
          <w:rFonts w:ascii="黑体" w:eastAsia="黑体" w:hAnsi="黑体" w:cs="黑体" w:hint="eastAsia"/>
          <w:b/>
          <w:bCs w:val="0"/>
          <w:sz w:val="30"/>
          <w:szCs w:val="30"/>
        </w:rPr>
        <w:t>实践教学</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一、课程实践教学目标及学生应达到的能力</w:t>
      </w:r>
    </w:p>
    <w:p w:rsidR="006B0139" w:rsidRDefault="006B0139" w:rsidP="00FB729B">
      <w:pPr>
        <w:pStyle w:val="41"/>
        <w:spacing w:line="480" w:lineRule="exact"/>
        <w:rPr>
          <w:rFonts w:cs="宋体"/>
          <w:szCs w:val="24"/>
        </w:rPr>
      </w:pPr>
      <w:r>
        <w:rPr>
          <w:rFonts w:cs="宋体" w:hint="eastAsia"/>
          <w:szCs w:val="24"/>
        </w:rPr>
        <w:t>实践教学的目的是通过实验教学使学生巩固加深对理论知识的理解，培养学生的动手能力、分析和解决一般测量问题的能力，熟练掌握实验数据处理、误差分析、实验报告的书写方法，具备较强的语言与文字表达的意识和能力，了解常规测量仪器的基本工作原理，培养学生对常规测量仪器的使用能力、测绘及应用能力，为学生从事施工测量、测设工作打下基础，综合所学并应用于工程实践。</w:t>
      </w:r>
    </w:p>
    <w:p w:rsidR="006B0139" w:rsidRDefault="006B0139" w:rsidP="00FB729B">
      <w:pPr>
        <w:pStyle w:val="3"/>
        <w:spacing w:before="312" w:after="156"/>
        <w:ind w:left="105" w:right="105"/>
        <w:rPr>
          <w:rFonts w:ascii="Times New Roman" w:hAnsi="Times New Roman"/>
          <w:szCs w:val="24"/>
        </w:rPr>
      </w:pPr>
      <w:r>
        <w:rPr>
          <w:rFonts w:ascii="Times New Roman" w:hAnsi="Times New Roman" w:hint="eastAsia"/>
          <w:szCs w:val="24"/>
        </w:rPr>
        <w:t>二、</w:t>
      </w:r>
      <w:r>
        <w:rPr>
          <w:rFonts w:ascii="Times New Roman" w:hAnsi="Times New Roman" w:hint="eastAsia"/>
          <w:kern w:val="0"/>
          <w:szCs w:val="24"/>
        </w:rPr>
        <w:t>实验（实训）项目及开设要求</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515"/>
        <w:gridCol w:w="2130"/>
        <w:gridCol w:w="795"/>
        <w:gridCol w:w="765"/>
        <w:gridCol w:w="825"/>
        <w:gridCol w:w="735"/>
        <w:gridCol w:w="1184"/>
      </w:tblGrid>
      <w:tr w:rsidR="006B0139" w:rsidRPr="00A27269" w:rsidTr="00A27269">
        <w:trPr>
          <w:jc w:val="center"/>
        </w:trPr>
        <w:tc>
          <w:tcPr>
            <w:tcW w:w="570"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15" w:type="dxa"/>
            <w:vAlign w:val="center"/>
          </w:tcPr>
          <w:p w:rsidR="006B0139" w:rsidRPr="00A27269" w:rsidRDefault="006B0139">
            <w:pPr>
              <w:rPr>
                <w:rFonts w:ascii="Times New Roman" w:hAnsi="Times New Roman"/>
              </w:rPr>
            </w:pPr>
            <w:r w:rsidRPr="00A27269">
              <w:rPr>
                <w:rFonts w:ascii="Times New Roman" w:hAnsi="Times New Roman" w:hint="eastAsia"/>
              </w:rPr>
              <w:t>实验项目名称</w:t>
            </w:r>
          </w:p>
        </w:tc>
        <w:tc>
          <w:tcPr>
            <w:tcW w:w="2130" w:type="dxa"/>
            <w:vAlign w:val="center"/>
          </w:tcPr>
          <w:p w:rsidR="006B0139" w:rsidRPr="00A27269" w:rsidRDefault="006B0139">
            <w:pPr>
              <w:rPr>
                <w:rFonts w:ascii="Times New Roman" w:hAnsi="Times New Roman"/>
              </w:rPr>
            </w:pPr>
            <w:r w:rsidRPr="00A27269">
              <w:rPr>
                <w:rFonts w:ascii="Times New Roman" w:hAnsi="Times New Roman" w:hint="eastAsia"/>
              </w:rPr>
              <w:t>内容提要</w:t>
            </w:r>
          </w:p>
        </w:tc>
        <w:tc>
          <w:tcPr>
            <w:tcW w:w="795" w:type="dxa"/>
            <w:vAlign w:val="center"/>
          </w:tcPr>
          <w:p w:rsidR="006B0139" w:rsidRPr="00A27269" w:rsidRDefault="006B0139">
            <w:pPr>
              <w:rPr>
                <w:rFonts w:ascii="Times New Roman" w:hAnsi="Times New Roman"/>
              </w:rPr>
            </w:pPr>
            <w:r w:rsidRPr="00A27269">
              <w:rPr>
                <w:rFonts w:ascii="Times New Roman" w:hAnsi="Times New Roman" w:hint="eastAsia"/>
              </w:rPr>
              <w:t>实验</w:t>
            </w:r>
          </w:p>
          <w:p w:rsidR="006B0139" w:rsidRPr="00A27269" w:rsidRDefault="006B0139">
            <w:pPr>
              <w:rPr>
                <w:rFonts w:ascii="Times New Roman" w:hAnsi="Times New Roman"/>
              </w:rPr>
            </w:pPr>
            <w:r w:rsidRPr="00A27269">
              <w:rPr>
                <w:rFonts w:ascii="Times New Roman" w:hAnsi="Times New Roman" w:hint="eastAsia"/>
              </w:rPr>
              <w:t>时数</w:t>
            </w:r>
          </w:p>
        </w:tc>
        <w:tc>
          <w:tcPr>
            <w:tcW w:w="765" w:type="dxa"/>
            <w:vAlign w:val="center"/>
          </w:tcPr>
          <w:p w:rsidR="006B0139" w:rsidRPr="00A27269" w:rsidRDefault="006B0139">
            <w:pPr>
              <w:rPr>
                <w:rFonts w:ascii="Times New Roman" w:hAnsi="Times New Roman"/>
              </w:rPr>
            </w:pPr>
            <w:r w:rsidRPr="00A27269">
              <w:rPr>
                <w:rFonts w:ascii="Times New Roman" w:hAnsi="Times New Roman" w:hint="eastAsia"/>
              </w:rPr>
              <w:t>实验</w:t>
            </w:r>
          </w:p>
          <w:p w:rsidR="006B0139" w:rsidRPr="00A27269" w:rsidRDefault="006B0139">
            <w:pPr>
              <w:rPr>
                <w:rFonts w:ascii="Times New Roman" w:hAnsi="Times New Roman"/>
              </w:rPr>
            </w:pPr>
            <w:r w:rsidRPr="00A27269">
              <w:rPr>
                <w:rFonts w:ascii="Times New Roman" w:hAnsi="Times New Roman" w:hint="eastAsia"/>
              </w:rPr>
              <w:t>类型</w:t>
            </w:r>
          </w:p>
        </w:tc>
        <w:tc>
          <w:tcPr>
            <w:tcW w:w="825" w:type="dxa"/>
            <w:vAlign w:val="center"/>
          </w:tcPr>
          <w:p w:rsidR="006B0139" w:rsidRPr="00A27269" w:rsidRDefault="006B0139">
            <w:pPr>
              <w:rPr>
                <w:rFonts w:ascii="Times New Roman" w:hAnsi="Times New Roman"/>
              </w:rPr>
            </w:pPr>
            <w:r w:rsidRPr="00A27269">
              <w:rPr>
                <w:rFonts w:ascii="Times New Roman" w:hAnsi="Times New Roman" w:hint="eastAsia"/>
              </w:rPr>
              <w:t>实验</w:t>
            </w:r>
          </w:p>
          <w:p w:rsidR="006B0139" w:rsidRPr="00A27269" w:rsidRDefault="006B0139">
            <w:pPr>
              <w:rPr>
                <w:rFonts w:ascii="Times New Roman" w:hAnsi="Times New Roman"/>
              </w:rPr>
            </w:pPr>
            <w:r w:rsidRPr="00A27269">
              <w:rPr>
                <w:rFonts w:ascii="Times New Roman" w:hAnsi="Times New Roman" w:hint="eastAsia"/>
              </w:rPr>
              <w:t>要求</w:t>
            </w:r>
          </w:p>
        </w:tc>
        <w:tc>
          <w:tcPr>
            <w:tcW w:w="735" w:type="dxa"/>
            <w:vAlign w:val="center"/>
          </w:tcPr>
          <w:p w:rsidR="006B0139" w:rsidRPr="00A27269" w:rsidRDefault="006B0139">
            <w:pPr>
              <w:rPr>
                <w:rFonts w:ascii="Times New Roman" w:hAnsi="Times New Roman"/>
              </w:rPr>
            </w:pPr>
            <w:r w:rsidRPr="00A27269">
              <w:rPr>
                <w:rFonts w:ascii="Times New Roman" w:hAnsi="Times New Roman" w:hint="eastAsia"/>
              </w:rPr>
              <w:t>每组</w:t>
            </w:r>
          </w:p>
          <w:p w:rsidR="006B0139" w:rsidRPr="00A27269" w:rsidRDefault="006B0139">
            <w:pPr>
              <w:rPr>
                <w:rFonts w:ascii="Times New Roman" w:hAnsi="Times New Roman"/>
              </w:rPr>
            </w:pPr>
            <w:r w:rsidRPr="00A27269">
              <w:rPr>
                <w:rFonts w:ascii="Times New Roman" w:hAnsi="Times New Roman" w:hint="eastAsia"/>
              </w:rPr>
              <w:t>人数</w:t>
            </w:r>
          </w:p>
        </w:tc>
        <w:tc>
          <w:tcPr>
            <w:tcW w:w="1184"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rsidTr="00A27269">
        <w:trPr>
          <w:jc w:val="center"/>
        </w:trPr>
        <w:tc>
          <w:tcPr>
            <w:tcW w:w="570"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515" w:type="dxa"/>
            <w:vAlign w:val="center"/>
          </w:tcPr>
          <w:p w:rsidR="006B0139" w:rsidRPr="00A27269" w:rsidRDefault="006B0139">
            <w:pPr>
              <w:rPr>
                <w:rFonts w:ascii="Times New Roman" w:hAnsi="Times New Roman"/>
              </w:rPr>
            </w:pPr>
            <w:r w:rsidRPr="00A27269">
              <w:rPr>
                <w:rFonts w:ascii="Times New Roman" w:hAnsi="Times New Roman" w:hint="eastAsia"/>
              </w:rPr>
              <w:t>水准仪认识</w:t>
            </w:r>
          </w:p>
        </w:tc>
        <w:tc>
          <w:tcPr>
            <w:tcW w:w="2130" w:type="dxa"/>
            <w:vAlign w:val="center"/>
          </w:tcPr>
          <w:p w:rsidR="006B0139" w:rsidRPr="00A27269" w:rsidRDefault="006B0139">
            <w:pPr>
              <w:rPr>
                <w:rFonts w:ascii="Times New Roman" w:hAnsi="Times New Roman"/>
              </w:rPr>
            </w:pPr>
            <w:r w:rsidRPr="00A27269">
              <w:rPr>
                <w:rFonts w:ascii="Times New Roman" w:hAnsi="Times New Roman" w:hint="eastAsia"/>
              </w:rPr>
              <w:t>水准仪的构造认识和基本操作方法</w:t>
            </w:r>
          </w:p>
        </w:tc>
        <w:tc>
          <w:tcPr>
            <w:tcW w:w="79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65"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825" w:type="dxa"/>
            <w:vAlign w:val="center"/>
          </w:tcPr>
          <w:p w:rsidR="006B0139" w:rsidRPr="00A27269" w:rsidRDefault="006B0139">
            <w:pPr>
              <w:rPr>
                <w:rFonts w:ascii="Times New Roman" w:hAnsi="Times New Roman"/>
              </w:rPr>
            </w:pPr>
            <w:r w:rsidRPr="00A27269">
              <w:rPr>
                <w:rFonts w:ascii="Times New Roman" w:hAnsi="Times New Roman" w:hint="eastAsia"/>
              </w:rPr>
              <w:t>必修</w:t>
            </w:r>
          </w:p>
        </w:tc>
        <w:tc>
          <w:tcPr>
            <w:tcW w:w="73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184"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rsidTr="00A27269">
        <w:trPr>
          <w:jc w:val="center"/>
        </w:trPr>
        <w:tc>
          <w:tcPr>
            <w:tcW w:w="570"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515" w:type="dxa"/>
            <w:vAlign w:val="center"/>
          </w:tcPr>
          <w:p w:rsidR="006B0139" w:rsidRPr="00A27269" w:rsidRDefault="006B0139">
            <w:pPr>
              <w:rPr>
                <w:rFonts w:ascii="Times New Roman" w:hAnsi="Times New Roman"/>
              </w:rPr>
            </w:pPr>
            <w:r w:rsidRPr="00A27269">
              <w:rPr>
                <w:rFonts w:ascii="Times New Roman" w:hAnsi="Times New Roman" w:hint="eastAsia"/>
              </w:rPr>
              <w:t>角度测量仪器的认识</w:t>
            </w:r>
          </w:p>
        </w:tc>
        <w:tc>
          <w:tcPr>
            <w:tcW w:w="2130" w:type="dxa"/>
            <w:vAlign w:val="center"/>
          </w:tcPr>
          <w:p w:rsidR="006B0139" w:rsidRPr="00A27269" w:rsidRDefault="006B0139">
            <w:pPr>
              <w:rPr>
                <w:rFonts w:ascii="Times New Roman" w:hAnsi="Times New Roman"/>
              </w:rPr>
            </w:pPr>
            <w:r w:rsidRPr="00A27269">
              <w:rPr>
                <w:rFonts w:ascii="Times New Roman" w:hAnsi="Times New Roman" w:hint="eastAsia"/>
              </w:rPr>
              <w:t>角度测量仪器的构造认识和基本操作方法</w:t>
            </w:r>
          </w:p>
        </w:tc>
        <w:tc>
          <w:tcPr>
            <w:tcW w:w="79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65"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825" w:type="dxa"/>
            <w:vAlign w:val="center"/>
          </w:tcPr>
          <w:p w:rsidR="006B0139" w:rsidRPr="00A27269" w:rsidRDefault="006B0139">
            <w:pPr>
              <w:rPr>
                <w:rFonts w:ascii="Times New Roman" w:hAnsi="Times New Roman"/>
              </w:rPr>
            </w:pPr>
            <w:r w:rsidRPr="00A27269">
              <w:rPr>
                <w:rFonts w:ascii="Times New Roman" w:hAnsi="Times New Roman" w:hint="eastAsia"/>
              </w:rPr>
              <w:t>必修</w:t>
            </w:r>
          </w:p>
        </w:tc>
        <w:tc>
          <w:tcPr>
            <w:tcW w:w="73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184" w:type="dxa"/>
            <w:vMerge/>
            <w:vAlign w:val="center"/>
          </w:tcPr>
          <w:p w:rsidR="006B0139" w:rsidRPr="00A27269" w:rsidRDefault="006B0139">
            <w:pPr>
              <w:rPr>
                <w:rFonts w:ascii="Times New Roman" w:hAnsi="Times New Roman"/>
              </w:rPr>
            </w:pPr>
          </w:p>
        </w:tc>
      </w:tr>
      <w:tr w:rsidR="006B0139" w:rsidRPr="00A27269" w:rsidTr="00A27269">
        <w:trPr>
          <w:jc w:val="center"/>
        </w:trPr>
        <w:tc>
          <w:tcPr>
            <w:tcW w:w="570"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515" w:type="dxa"/>
            <w:vAlign w:val="center"/>
          </w:tcPr>
          <w:p w:rsidR="006B0139" w:rsidRPr="00A27269" w:rsidRDefault="006B0139">
            <w:pPr>
              <w:rPr>
                <w:rFonts w:ascii="Times New Roman" w:hAnsi="Times New Roman"/>
              </w:rPr>
            </w:pPr>
            <w:r w:rsidRPr="00A27269">
              <w:rPr>
                <w:rFonts w:ascii="Times New Roman" w:hAnsi="Times New Roman"/>
              </w:rPr>
              <w:t>GPS</w:t>
            </w:r>
            <w:r w:rsidRPr="00A27269">
              <w:rPr>
                <w:rFonts w:ascii="Times New Roman" w:hAnsi="Times New Roman" w:hint="eastAsia"/>
              </w:rPr>
              <w:t>认识和使用</w:t>
            </w:r>
          </w:p>
        </w:tc>
        <w:tc>
          <w:tcPr>
            <w:tcW w:w="2130" w:type="dxa"/>
            <w:vAlign w:val="center"/>
          </w:tcPr>
          <w:p w:rsidR="006B0139" w:rsidRPr="00A27269" w:rsidRDefault="006B0139">
            <w:pPr>
              <w:rPr>
                <w:rFonts w:ascii="Times New Roman" w:hAnsi="Times New Roman"/>
              </w:rPr>
            </w:pPr>
            <w:r w:rsidRPr="00A27269">
              <w:rPr>
                <w:rFonts w:ascii="Times New Roman" w:hAnsi="Times New Roman"/>
              </w:rPr>
              <w:t>GPS</w:t>
            </w:r>
            <w:r w:rsidRPr="00A27269">
              <w:rPr>
                <w:rFonts w:ascii="Times New Roman" w:hAnsi="Times New Roman" w:hint="eastAsia"/>
              </w:rPr>
              <w:t>定位仪的认识和操作方法</w:t>
            </w:r>
          </w:p>
        </w:tc>
        <w:tc>
          <w:tcPr>
            <w:tcW w:w="79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65"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825" w:type="dxa"/>
            <w:vAlign w:val="center"/>
          </w:tcPr>
          <w:p w:rsidR="006B0139" w:rsidRPr="00A27269" w:rsidRDefault="006B0139">
            <w:pPr>
              <w:rPr>
                <w:rFonts w:ascii="Times New Roman" w:hAnsi="Times New Roman"/>
              </w:rPr>
            </w:pPr>
            <w:r w:rsidRPr="00A27269">
              <w:rPr>
                <w:rFonts w:ascii="Times New Roman" w:hAnsi="Times New Roman" w:hint="eastAsia"/>
              </w:rPr>
              <w:t>必修</w:t>
            </w:r>
          </w:p>
        </w:tc>
        <w:tc>
          <w:tcPr>
            <w:tcW w:w="73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184" w:type="dxa"/>
            <w:vMerge/>
            <w:vAlign w:val="center"/>
          </w:tcPr>
          <w:p w:rsidR="006B0139" w:rsidRPr="00A27269" w:rsidRDefault="006B0139">
            <w:pPr>
              <w:rPr>
                <w:rFonts w:ascii="Times New Roman" w:hAnsi="Times New Roman"/>
              </w:rPr>
            </w:pPr>
          </w:p>
        </w:tc>
      </w:tr>
      <w:tr w:rsidR="006B0139" w:rsidRPr="00A27269" w:rsidTr="00A27269">
        <w:trPr>
          <w:jc w:val="center"/>
        </w:trPr>
        <w:tc>
          <w:tcPr>
            <w:tcW w:w="570"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515" w:type="dxa"/>
            <w:vAlign w:val="center"/>
          </w:tcPr>
          <w:p w:rsidR="006B0139" w:rsidRPr="00A27269" w:rsidRDefault="006B0139">
            <w:pPr>
              <w:rPr>
                <w:rFonts w:ascii="Times New Roman" w:hAnsi="Times New Roman"/>
              </w:rPr>
            </w:pPr>
            <w:r w:rsidRPr="00A27269">
              <w:rPr>
                <w:rFonts w:ascii="Times New Roman" w:hAnsi="Times New Roman" w:hint="eastAsia"/>
              </w:rPr>
              <w:t>全站仪放样</w:t>
            </w:r>
          </w:p>
        </w:tc>
        <w:tc>
          <w:tcPr>
            <w:tcW w:w="2130" w:type="dxa"/>
            <w:vAlign w:val="center"/>
          </w:tcPr>
          <w:p w:rsidR="006B0139" w:rsidRPr="00A27269" w:rsidRDefault="006B0139">
            <w:pPr>
              <w:rPr>
                <w:rFonts w:ascii="Times New Roman" w:hAnsi="Times New Roman"/>
              </w:rPr>
            </w:pPr>
            <w:r w:rsidRPr="00A27269">
              <w:rPr>
                <w:rFonts w:ascii="Times New Roman" w:hAnsi="Times New Roman" w:hint="eastAsia"/>
              </w:rPr>
              <w:t>根据已知坐标点利用全站仪，将设计坐标在地面上放样</w:t>
            </w:r>
          </w:p>
        </w:tc>
        <w:tc>
          <w:tcPr>
            <w:tcW w:w="79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765" w:type="dxa"/>
            <w:vAlign w:val="center"/>
          </w:tcPr>
          <w:p w:rsidR="006B0139" w:rsidRPr="00A27269" w:rsidRDefault="006B0139">
            <w:pPr>
              <w:rPr>
                <w:rFonts w:ascii="Times New Roman" w:hAnsi="Times New Roman"/>
              </w:rPr>
            </w:pPr>
            <w:r w:rsidRPr="00A27269">
              <w:rPr>
                <w:rFonts w:ascii="Times New Roman" w:hAnsi="Times New Roman" w:hint="eastAsia"/>
              </w:rPr>
              <w:t>综合</w:t>
            </w:r>
          </w:p>
        </w:tc>
        <w:tc>
          <w:tcPr>
            <w:tcW w:w="825" w:type="dxa"/>
            <w:vAlign w:val="center"/>
          </w:tcPr>
          <w:p w:rsidR="006B0139" w:rsidRPr="00A27269" w:rsidRDefault="006B0139">
            <w:pPr>
              <w:rPr>
                <w:rFonts w:ascii="Times New Roman" w:hAnsi="Times New Roman"/>
              </w:rPr>
            </w:pPr>
            <w:r w:rsidRPr="00A27269">
              <w:rPr>
                <w:rFonts w:ascii="Times New Roman" w:hAnsi="Times New Roman" w:hint="eastAsia"/>
              </w:rPr>
              <w:t>必修</w:t>
            </w:r>
          </w:p>
        </w:tc>
        <w:tc>
          <w:tcPr>
            <w:tcW w:w="73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184" w:type="dxa"/>
            <w:vMerge/>
            <w:vAlign w:val="center"/>
          </w:tcPr>
          <w:p w:rsidR="006B0139" w:rsidRPr="00A27269" w:rsidRDefault="006B0139">
            <w:pPr>
              <w:rPr>
                <w:rFonts w:ascii="Times New Roman" w:hAnsi="Times New Roman"/>
              </w:rPr>
            </w:pPr>
          </w:p>
        </w:tc>
      </w:tr>
    </w:tbl>
    <w:p w:rsidR="006B0139" w:rsidRDefault="006B0139">
      <w:pPr>
        <w:spacing w:line="320" w:lineRule="exact"/>
        <w:ind w:right="482"/>
        <w:jc w:val="left"/>
        <w:rPr>
          <w:rFonts w:ascii="宋体" w:cs="宋体"/>
          <w:kern w:val="0"/>
          <w:sz w:val="24"/>
          <w:szCs w:val="24"/>
        </w:rPr>
      </w:pPr>
      <w:r>
        <w:rPr>
          <w:rFonts w:ascii="宋体" w:hAnsi="宋体" w:cs="宋体" w:hint="eastAsia"/>
          <w:kern w:val="0"/>
          <w:sz w:val="24"/>
          <w:szCs w:val="24"/>
        </w:rPr>
        <w:t>注：实验课程中，</w:t>
      </w:r>
      <w:proofErr w:type="gramStart"/>
      <w:r>
        <w:rPr>
          <w:rFonts w:ascii="宋体" w:hAnsi="宋体" w:cs="宋体" w:hint="eastAsia"/>
          <w:kern w:val="0"/>
          <w:sz w:val="24"/>
          <w:szCs w:val="24"/>
        </w:rPr>
        <w:t>选开实验</w:t>
      </w:r>
      <w:proofErr w:type="gramEnd"/>
      <w:r>
        <w:rPr>
          <w:rFonts w:ascii="宋体" w:hAnsi="宋体" w:cs="宋体" w:hint="eastAsia"/>
          <w:kern w:val="0"/>
          <w:sz w:val="24"/>
          <w:szCs w:val="24"/>
        </w:rPr>
        <w:t>项目需至少开设其中一个项目。</w:t>
      </w:r>
    </w:p>
    <w:p w:rsidR="006B0139" w:rsidRDefault="006B0139" w:rsidP="00FB729B">
      <w:pPr>
        <w:pStyle w:val="3"/>
        <w:spacing w:before="312" w:after="156"/>
        <w:ind w:left="105" w:right="105"/>
        <w:rPr>
          <w:rFonts w:ascii="Times New Roman" w:hAnsi="Times New Roman"/>
          <w:szCs w:val="24"/>
        </w:rPr>
      </w:pPr>
      <w:r>
        <w:rPr>
          <w:rFonts w:ascii="Times New Roman" w:hAnsi="Times New Roman" w:hint="eastAsia"/>
          <w:szCs w:val="24"/>
        </w:rPr>
        <w:lastRenderedPageBreak/>
        <w:t>三、主要仪器设备及其规格型号</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2810"/>
        <w:gridCol w:w="1513"/>
        <w:gridCol w:w="1875"/>
      </w:tblGrid>
      <w:tr w:rsidR="006B0139" w:rsidRPr="00A27269">
        <w:trPr>
          <w:trHeight w:val="365"/>
          <w:jc w:val="center"/>
        </w:trPr>
        <w:tc>
          <w:tcPr>
            <w:tcW w:w="1996" w:type="dxa"/>
            <w:vAlign w:val="center"/>
          </w:tcPr>
          <w:p w:rsidR="006B0139" w:rsidRPr="00A27269" w:rsidRDefault="006B0139">
            <w:pPr>
              <w:rPr>
                <w:rFonts w:ascii="Times New Roman" w:hAnsi="Times New Roman"/>
              </w:rPr>
            </w:pPr>
            <w:r w:rsidRPr="00A27269">
              <w:rPr>
                <w:rFonts w:ascii="Times New Roman" w:hAnsi="Times New Roman" w:hint="eastAsia"/>
              </w:rPr>
              <w:t>设备名称</w:t>
            </w:r>
          </w:p>
        </w:tc>
        <w:tc>
          <w:tcPr>
            <w:tcW w:w="2810" w:type="dxa"/>
            <w:vAlign w:val="center"/>
          </w:tcPr>
          <w:p w:rsidR="006B0139" w:rsidRPr="00A27269" w:rsidRDefault="006B0139">
            <w:pPr>
              <w:rPr>
                <w:rFonts w:ascii="Times New Roman" w:hAnsi="Times New Roman"/>
              </w:rPr>
            </w:pPr>
            <w:r w:rsidRPr="00A27269">
              <w:rPr>
                <w:rFonts w:ascii="Times New Roman" w:hAnsi="Times New Roman" w:hint="eastAsia"/>
              </w:rPr>
              <w:t>规格型号</w:t>
            </w:r>
          </w:p>
        </w:tc>
        <w:tc>
          <w:tcPr>
            <w:tcW w:w="1513" w:type="dxa"/>
            <w:vAlign w:val="center"/>
          </w:tcPr>
          <w:p w:rsidR="006B0139" w:rsidRPr="00A27269" w:rsidRDefault="006B0139">
            <w:pPr>
              <w:rPr>
                <w:rFonts w:ascii="Times New Roman" w:hAnsi="Times New Roman"/>
              </w:rPr>
            </w:pPr>
            <w:r w:rsidRPr="00A27269">
              <w:rPr>
                <w:rFonts w:ascii="Times New Roman" w:hAnsi="Times New Roman" w:hint="eastAsia"/>
              </w:rPr>
              <w:t>设备名称</w:t>
            </w:r>
          </w:p>
        </w:tc>
        <w:tc>
          <w:tcPr>
            <w:tcW w:w="1875" w:type="dxa"/>
            <w:vAlign w:val="center"/>
          </w:tcPr>
          <w:p w:rsidR="006B0139" w:rsidRPr="00A27269" w:rsidRDefault="006B0139">
            <w:pPr>
              <w:rPr>
                <w:rFonts w:ascii="Times New Roman" w:hAnsi="Times New Roman"/>
              </w:rPr>
            </w:pPr>
            <w:r w:rsidRPr="00A27269">
              <w:rPr>
                <w:rFonts w:ascii="Times New Roman" w:hAnsi="Times New Roman" w:hint="eastAsia"/>
              </w:rPr>
              <w:t>规格型号</w:t>
            </w:r>
          </w:p>
        </w:tc>
      </w:tr>
      <w:tr w:rsidR="006B0139" w:rsidRPr="00A27269">
        <w:trPr>
          <w:trHeight w:val="353"/>
          <w:jc w:val="center"/>
        </w:trPr>
        <w:tc>
          <w:tcPr>
            <w:tcW w:w="1996" w:type="dxa"/>
            <w:vAlign w:val="center"/>
          </w:tcPr>
          <w:p w:rsidR="006B0139" w:rsidRPr="00A27269" w:rsidRDefault="006B0139">
            <w:pPr>
              <w:rPr>
                <w:rFonts w:ascii="Times New Roman" w:hAnsi="Times New Roman"/>
              </w:rPr>
            </w:pPr>
            <w:r w:rsidRPr="00A27269">
              <w:rPr>
                <w:rFonts w:ascii="Times New Roman" w:hAnsi="Times New Roman" w:hint="eastAsia"/>
              </w:rPr>
              <w:t>自动安平水准仪</w:t>
            </w:r>
          </w:p>
        </w:tc>
        <w:tc>
          <w:tcPr>
            <w:tcW w:w="2810" w:type="dxa"/>
            <w:vAlign w:val="center"/>
          </w:tcPr>
          <w:p w:rsidR="006B0139" w:rsidRPr="00A27269" w:rsidRDefault="006B0139">
            <w:pPr>
              <w:rPr>
                <w:rFonts w:ascii="Times New Roman" w:hAnsi="Times New Roman"/>
              </w:rPr>
            </w:pPr>
            <w:r w:rsidRPr="00A27269">
              <w:rPr>
                <w:rFonts w:ascii="Times New Roman" w:hAnsi="Times New Roman"/>
              </w:rPr>
              <w:t>DSC232</w:t>
            </w:r>
          </w:p>
        </w:tc>
        <w:tc>
          <w:tcPr>
            <w:tcW w:w="1513" w:type="dxa"/>
            <w:vAlign w:val="center"/>
          </w:tcPr>
          <w:p w:rsidR="006B0139" w:rsidRPr="00A27269" w:rsidRDefault="006B0139">
            <w:pPr>
              <w:rPr>
                <w:rFonts w:ascii="Times New Roman" w:hAnsi="Times New Roman"/>
              </w:rPr>
            </w:pPr>
            <w:r w:rsidRPr="00A27269">
              <w:rPr>
                <w:rFonts w:ascii="Times New Roman" w:hAnsi="Times New Roman" w:hint="eastAsia"/>
              </w:rPr>
              <w:t>电子水准仪</w:t>
            </w:r>
          </w:p>
        </w:tc>
        <w:tc>
          <w:tcPr>
            <w:tcW w:w="1875" w:type="dxa"/>
            <w:vAlign w:val="center"/>
          </w:tcPr>
          <w:p w:rsidR="006B0139" w:rsidRPr="00A27269" w:rsidRDefault="006B0139">
            <w:pPr>
              <w:rPr>
                <w:rFonts w:ascii="Times New Roman" w:hAnsi="Times New Roman"/>
              </w:rPr>
            </w:pPr>
            <w:r w:rsidRPr="00A27269">
              <w:rPr>
                <w:rFonts w:ascii="Times New Roman" w:hAnsi="Times New Roman"/>
              </w:rPr>
              <w:t>DL-201</w:t>
            </w:r>
            <w:r w:rsidRPr="00A27269">
              <w:rPr>
                <w:rFonts w:ascii="Times New Roman" w:hAnsi="Times New Roman" w:hint="eastAsia"/>
              </w:rPr>
              <w:t>、</w:t>
            </w:r>
            <w:r w:rsidRPr="00A27269">
              <w:rPr>
                <w:rFonts w:ascii="Times New Roman" w:hAnsi="Times New Roman"/>
              </w:rPr>
              <w:t>DL-2003</w:t>
            </w:r>
          </w:p>
        </w:tc>
      </w:tr>
      <w:tr w:rsidR="006B0139" w:rsidRPr="00A27269">
        <w:trPr>
          <w:trHeight w:val="353"/>
          <w:jc w:val="center"/>
        </w:trPr>
        <w:tc>
          <w:tcPr>
            <w:tcW w:w="1996" w:type="dxa"/>
            <w:vAlign w:val="center"/>
          </w:tcPr>
          <w:p w:rsidR="006B0139" w:rsidRPr="00A27269" w:rsidRDefault="006B0139">
            <w:pPr>
              <w:rPr>
                <w:rFonts w:ascii="Times New Roman" w:hAnsi="Times New Roman"/>
              </w:rPr>
            </w:pPr>
            <w:r w:rsidRPr="00A27269">
              <w:rPr>
                <w:rFonts w:ascii="Times New Roman" w:hAnsi="Times New Roman" w:hint="eastAsia"/>
              </w:rPr>
              <w:t>条码水准尺</w:t>
            </w:r>
          </w:p>
        </w:tc>
        <w:tc>
          <w:tcPr>
            <w:tcW w:w="2810" w:type="dxa"/>
            <w:vAlign w:val="center"/>
          </w:tcPr>
          <w:p w:rsidR="006B0139" w:rsidRPr="00A27269" w:rsidRDefault="006B0139">
            <w:pPr>
              <w:rPr>
                <w:rFonts w:ascii="Times New Roman" w:hAnsi="Times New Roman"/>
              </w:rPr>
            </w:pPr>
            <w:r w:rsidRPr="00A27269">
              <w:rPr>
                <w:rFonts w:ascii="Times New Roman" w:hAnsi="Times New Roman"/>
              </w:rPr>
              <w:t>3</w:t>
            </w:r>
            <w:r w:rsidRPr="00A27269">
              <w:rPr>
                <w:rFonts w:ascii="Times New Roman" w:hAnsi="Times New Roman" w:hint="eastAsia"/>
              </w:rPr>
              <w:t>米</w:t>
            </w:r>
          </w:p>
        </w:tc>
        <w:tc>
          <w:tcPr>
            <w:tcW w:w="1513" w:type="dxa"/>
            <w:vAlign w:val="center"/>
          </w:tcPr>
          <w:p w:rsidR="006B0139" w:rsidRPr="00A27269" w:rsidRDefault="006B0139">
            <w:pPr>
              <w:rPr>
                <w:rFonts w:ascii="Times New Roman" w:hAnsi="Times New Roman"/>
              </w:rPr>
            </w:pPr>
            <w:r w:rsidRPr="00A27269">
              <w:rPr>
                <w:rFonts w:ascii="Times New Roman" w:hAnsi="Times New Roman" w:hint="eastAsia"/>
              </w:rPr>
              <w:t>电子经纬仪</w:t>
            </w:r>
          </w:p>
        </w:tc>
        <w:tc>
          <w:tcPr>
            <w:tcW w:w="1875" w:type="dxa"/>
            <w:vAlign w:val="center"/>
          </w:tcPr>
          <w:p w:rsidR="006B0139" w:rsidRPr="00A27269" w:rsidRDefault="006B0139">
            <w:pPr>
              <w:rPr>
                <w:rFonts w:ascii="Times New Roman" w:hAnsi="Times New Roman"/>
              </w:rPr>
            </w:pPr>
            <w:r w:rsidRPr="00A27269">
              <w:rPr>
                <w:rFonts w:ascii="Times New Roman" w:hAnsi="Times New Roman"/>
              </w:rPr>
              <w:t>DT-05</w:t>
            </w:r>
          </w:p>
        </w:tc>
      </w:tr>
      <w:tr w:rsidR="006B0139" w:rsidRPr="00A27269">
        <w:trPr>
          <w:trHeight w:val="365"/>
          <w:jc w:val="center"/>
        </w:trPr>
        <w:tc>
          <w:tcPr>
            <w:tcW w:w="1996" w:type="dxa"/>
            <w:vAlign w:val="center"/>
          </w:tcPr>
          <w:p w:rsidR="006B0139" w:rsidRPr="00A27269" w:rsidRDefault="006B0139">
            <w:pPr>
              <w:rPr>
                <w:rFonts w:ascii="Times New Roman" w:hAnsi="Times New Roman"/>
              </w:rPr>
            </w:pPr>
            <w:r w:rsidRPr="00A27269">
              <w:rPr>
                <w:rFonts w:ascii="Times New Roman" w:hAnsi="Times New Roman" w:hint="eastAsia"/>
              </w:rPr>
              <w:t>全站仪</w:t>
            </w:r>
          </w:p>
        </w:tc>
        <w:tc>
          <w:tcPr>
            <w:tcW w:w="2810" w:type="dxa"/>
            <w:vAlign w:val="center"/>
          </w:tcPr>
          <w:p w:rsidR="006B0139" w:rsidRPr="00A27269" w:rsidRDefault="006B0139">
            <w:pPr>
              <w:rPr>
                <w:rFonts w:ascii="Times New Roman" w:hAnsi="Times New Roman"/>
              </w:rPr>
            </w:pPr>
            <w:r w:rsidRPr="00A27269">
              <w:rPr>
                <w:rFonts w:ascii="Times New Roman" w:hAnsi="Times New Roman"/>
              </w:rPr>
              <w:t>NTS-332</w:t>
            </w:r>
            <w:r w:rsidRPr="00A27269">
              <w:rPr>
                <w:rFonts w:ascii="Times New Roman" w:hAnsi="Times New Roman" w:hint="eastAsia"/>
              </w:rPr>
              <w:t>、</w:t>
            </w:r>
            <w:r w:rsidRPr="00A27269">
              <w:rPr>
                <w:rFonts w:ascii="Times New Roman" w:hAnsi="Times New Roman"/>
              </w:rPr>
              <w:t>NTS-312</w:t>
            </w:r>
            <w:r w:rsidRPr="00A27269">
              <w:rPr>
                <w:rFonts w:ascii="Times New Roman" w:hAnsi="Times New Roman" w:hint="eastAsia"/>
              </w:rPr>
              <w:t>、</w:t>
            </w:r>
            <w:r w:rsidRPr="00A27269">
              <w:rPr>
                <w:rFonts w:ascii="Times New Roman" w:hAnsi="Times New Roman"/>
              </w:rPr>
              <w:t>DTM-332C</w:t>
            </w:r>
            <w:r w:rsidRPr="00A27269">
              <w:rPr>
                <w:rFonts w:ascii="Times New Roman" w:hAnsi="Times New Roman" w:hint="eastAsia"/>
              </w:rPr>
              <w:t>、</w:t>
            </w:r>
            <w:r w:rsidRPr="00A27269">
              <w:rPr>
                <w:rFonts w:ascii="Times New Roman" w:hAnsi="Times New Roman"/>
              </w:rPr>
              <w:t>TS-802</w:t>
            </w:r>
          </w:p>
        </w:tc>
        <w:tc>
          <w:tcPr>
            <w:tcW w:w="1513" w:type="dxa"/>
            <w:vAlign w:val="center"/>
          </w:tcPr>
          <w:p w:rsidR="006B0139" w:rsidRPr="00A27269" w:rsidRDefault="006B0139">
            <w:pPr>
              <w:rPr>
                <w:rFonts w:ascii="Times New Roman" w:hAnsi="Times New Roman"/>
              </w:rPr>
            </w:pPr>
            <w:r w:rsidRPr="00A27269">
              <w:rPr>
                <w:rFonts w:ascii="Times New Roman" w:hAnsi="Times New Roman"/>
              </w:rPr>
              <w:t>RTK</w:t>
            </w:r>
          </w:p>
        </w:tc>
        <w:tc>
          <w:tcPr>
            <w:tcW w:w="1875" w:type="dxa"/>
            <w:vAlign w:val="center"/>
          </w:tcPr>
          <w:p w:rsidR="006B0139" w:rsidRPr="00A27269" w:rsidRDefault="006B0139">
            <w:pPr>
              <w:rPr>
                <w:rFonts w:ascii="Times New Roman" w:hAnsi="Times New Roman"/>
              </w:rPr>
            </w:pPr>
            <w:r w:rsidRPr="00A27269">
              <w:rPr>
                <w:rFonts w:ascii="Times New Roman" w:hAnsi="Times New Roman" w:hint="eastAsia"/>
              </w:rPr>
              <w:t>银河</w:t>
            </w:r>
            <w:r w:rsidRPr="00A27269">
              <w:rPr>
                <w:rFonts w:ascii="Times New Roman" w:hAnsi="Times New Roman"/>
              </w:rPr>
              <w:t>1</w:t>
            </w:r>
            <w:r w:rsidRPr="00A27269">
              <w:rPr>
                <w:rFonts w:ascii="Times New Roman" w:hAnsi="Times New Roman" w:hint="eastAsia"/>
              </w:rPr>
              <w:t>、</w:t>
            </w:r>
            <w:r w:rsidRPr="00A27269">
              <w:rPr>
                <w:rFonts w:ascii="Times New Roman" w:hAnsi="Times New Roman"/>
              </w:rPr>
              <w:t>S86</w:t>
            </w:r>
          </w:p>
        </w:tc>
      </w:tr>
    </w:tbl>
    <w:p w:rsidR="006B0139" w:rsidRDefault="006B0139" w:rsidP="006B0139">
      <w:pPr>
        <w:pStyle w:val="3"/>
        <w:spacing w:before="312" w:after="156" w:line="480" w:lineRule="exact"/>
        <w:ind w:left="105" w:right="105"/>
        <w:rPr>
          <w:rFonts w:hAnsi="黑体" w:cs="黑体"/>
          <w:szCs w:val="24"/>
        </w:rPr>
      </w:pPr>
      <w:r>
        <w:rPr>
          <w:rFonts w:hAnsi="黑体" w:cs="黑体" w:hint="eastAsia"/>
          <w:szCs w:val="24"/>
        </w:rPr>
        <w:t>四、课程的考核环节及课程目标达成度自评方式</w:t>
      </w:r>
    </w:p>
    <w:p w:rsidR="006B0139" w:rsidRDefault="006B0139" w:rsidP="00FB729B">
      <w:pPr>
        <w:pStyle w:val="41"/>
        <w:spacing w:line="480" w:lineRule="exact"/>
        <w:rPr>
          <w:rFonts w:cs="宋体"/>
        </w:rPr>
      </w:pPr>
      <w:r>
        <w:rPr>
          <w:rFonts w:cs="宋体" w:hint="eastAsia"/>
        </w:rPr>
        <w:t>本课程实践教学成绩占课程总成绩的</w:t>
      </w:r>
      <w:r>
        <w:rPr>
          <w:rFonts w:cs="宋体"/>
        </w:rPr>
        <w:t>20%</w:t>
      </w:r>
      <w:r>
        <w:rPr>
          <w:rFonts w:cs="宋体" w:hint="eastAsia"/>
        </w:rPr>
        <w:t>，采用百分制。</w:t>
      </w:r>
      <w:proofErr w:type="gramStart"/>
      <w:r>
        <w:rPr>
          <w:rFonts w:cs="宋体" w:hint="eastAsia"/>
        </w:rPr>
        <w:t>本实践</w:t>
      </w:r>
      <w:proofErr w:type="gramEnd"/>
      <w:r>
        <w:rPr>
          <w:rFonts w:cs="宋体" w:hint="eastAsia"/>
        </w:rPr>
        <w:t>教学以单个实验为单元，每个单元有单元综合成绩，单元综合成绩采用百分制，实践教学成绩为所有单元综合成绩的平均值。单元综合成绩设置两个考核环节，分别为平时成绩和书面考核成绩，平时成绩主要包括试验认真、爱护仪器、课堂纪律和保持实验室环境，占单元综合成绩的</w:t>
      </w:r>
      <w:r>
        <w:rPr>
          <w:rFonts w:cs="宋体"/>
        </w:rPr>
        <w:t>10%</w:t>
      </w:r>
      <w:r>
        <w:rPr>
          <w:rFonts w:cs="宋体" w:hint="eastAsia"/>
        </w:rPr>
        <w:t>，书面考核成绩主要包括</w:t>
      </w:r>
      <w:r>
        <w:rPr>
          <w:rFonts w:cs="宋体"/>
        </w:rPr>
        <w:t>3</w:t>
      </w:r>
      <w:r>
        <w:rPr>
          <w:rFonts w:cs="宋体" w:hint="eastAsia"/>
        </w:rPr>
        <w:t>个分项成绩，分别为预习报告、原始记录和实验报告，各占单元综合成绩的</w:t>
      </w:r>
      <w:r>
        <w:rPr>
          <w:rFonts w:cs="宋体"/>
        </w:rPr>
        <w:t>30%</w:t>
      </w:r>
      <w:r>
        <w:rPr>
          <w:rFonts w:cs="宋体" w:hint="eastAsia"/>
        </w:rPr>
        <w:t>、</w:t>
      </w:r>
      <w:r>
        <w:rPr>
          <w:rFonts w:cs="宋体"/>
        </w:rPr>
        <w:t>30%</w:t>
      </w:r>
      <w:r>
        <w:rPr>
          <w:rFonts w:cs="宋体" w:hint="eastAsia"/>
        </w:rPr>
        <w:t>和</w:t>
      </w:r>
      <w:r>
        <w:rPr>
          <w:rFonts w:cs="宋体"/>
        </w:rPr>
        <w:t>30%</w:t>
      </w:r>
      <w:r>
        <w:rPr>
          <w:rFonts w:cs="宋体" w:hint="eastAsia"/>
        </w:rPr>
        <w:t>，具体分布见表</w:t>
      </w:r>
      <w:r>
        <w:rPr>
          <w:rFonts w:cs="宋体"/>
        </w:rPr>
        <w:t>1</w:t>
      </w:r>
      <w:r>
        <w:rPr>
          <w:rFonts w:cs="宋体" w:hint="eastAsia"/>
        </w:rPr>
        <w:t>。如果存在以下情况之一的，</w:t>
      </w:r>
      <w:proofErr w:type="gramStart"/>
      <w:r>
        <w:rPr>
          <w:rFonts w:cs="宋体" w:hint="eastAsia"/>
        </w:rPr>
        <w:t>本实践</w:t>
      </w:r>
      <w:proofErr w:type="gramEnd"/>
      <w:r>
        <w:rPr>
          <w:rFonts w:cs="宋体" w:hint="eastAsia"/>
        </w:rPr>
        <w:t>教学成绩不及格：</w:t>
      </w:r>
    </w:p>
    <w:p w:rsidR="006B0139" w:rsidRDefault="006B0139">
      <w:pPr>
        <w:pStyle w:val="41"/>
        <w:numPr>
          <w:ilvl w:val="0"/>
          <w:numId w:val="13"/>
        </w:numPr>
        <w:spacing w:line="480" w:lineRule="exact"/>
        <w:ind w:firstLineChars="0"/>
        <w:rPr>
          <w:rFonts w:cs="宋体"/>
        </w:rPr>
      </w:pPr>
      <w:r>
        <w:rPr>
          <w:rFonts w:cs="宋体" w:hint="eastAsia"/>
        </w:rPr>
        <w:t>实践教学成绩小于</w:t>
      </w:r>
      <w:r>
        <w:rPr>
          <w:rFonts w:cs="宋体"/>
        </w:rPr>
        <w:t>60</w:t>
      </w:r>
      <w:r>
        <w:rPr>
          <w:rFonts w:cs="宋体" w:hint="eastAsia"/>
        </w:rPr>
        <w:t>分；</w:t>
      </w:r>
    </w:p>
    <w:p w:rsidR="006B0139" w:rsidRDefault="006B0139">
      <w:pPr>
        <w:pStyle w:val="41"/>
        <w:numPr>
          <w:ilvl w:val="0"/>
          <w:numId w:val="13"/>
        </w:numPr>
        <w:spacing w:line="480" w:lineRule="exact"/>
        <w:ind w:firstLineChars="0"/>
        <w:rPr>
          <w:rFonts w:cs="宋体"/>
        </w:rPr>
      </w:pPr>
      <w:r>
        <w:rPr>
          <w:rFonts w:cs="宋体" w:hint="eastAsia"/>
        </w:rPr>
        <w:t>所有单元的分项成绩小于</w:t>
      </w:r>
      <w:r>
        <w:rPr>
          <w:rFonts w:cs="宋体"/>
        </w:rPr>
        <w:t>18</w:t>
      </w:r>
      <w:r>
        <w:rPr>
          <w:rFonts w:cs="宋体" w:hint="eastAsia"/>
        </w:rPr>
        <w:t>分的个数不少于</w:t>
      </w:r>
      <w:r>
        <w:rPr>
          <w:rFonts w:cs="宋体"/>
        </w:rPr>
        <w:t>4</w:t>
      </w:r>
      <w:r>
        <w:rPr>
          <w:rFonts w:cs="宋体" w:hint="eastAsia"/>
        </w:rPr>
        <w:t>个；</w:t>
      </w:r>
    </w:p>
    <w:p w:rsidR="006B0139" w:rsidRDefault="006B0139">
      <w:pPr>
        <w:pStyle w:val="41"/>
        <w:numPr>
          <w:ilvl w:val="0"/>
          <w:numId w:val="13"/>
        </w:numPr>
        <w:spacing w:line="480" w:lineRule="exact"/>
        <w:ind w:firstLineChars="0"/>
        <w:rPr>
          <w:rFonts w:cs="宋体"/>
        </w:rPr>
      </w:pPr>
      <w:r>
        <w:rPr>
          <w:rFonts w:cs="宋体" w:hint="eastAsia"/>
        </w:rPr>
        <w:t>单元综合成绩小于</w:t>
      </w:r>
      <w:r>
        <w:rPr>
          <w:rFonts w:cs="宋体"/>
        </w:rPr>
        <w:t>60</w:t>
      </w:r>
      <w:r>
        <w:rPr>
          <w:rFonts w:cs="宋体" w:hint="eastAsia"/>
        </w:rPr>
        <w:t>分的个数不少于</w:t>
      </w:r>
      <w:r>
        <w:rPr>
          <w:rFonts w:cs="宋体"/>
        </w:rPr>
        <w:t>2</w:t>
      </w:r>
      <w:r>
        <w:rPr>
          <w:rFonts w:cs="宋体" w:hint="eastAsia"/>
        </w:rPr>
        <w:t>个；</w:t>
      </w:r>
    </w:p>
    <w:p w:rsidR="006B0139" w:rsidRDefault="006B0139">
      <w:pPr>
        <w:pStyle w:val="41"/>
        <w:numPr>
          <w:ilvl w:val="0"/>
          <w:numId w:val="13"/>
        </w:numPr>
        <w:spacing w:line="480" w:lineRule="exact"/>
        <w:ind w:firstLineChars="0"/>
        <w:rPr>
          <w:rFonts w:cs="宋体"/>
        </w:rPr>
      </w:pPr>
      <w:r>
        <w:rPr>
          <w:rFonts w:cs="宋体" w:hint="eastAsia"/>
        </w:rPr>
        <w:t>缺实验一次，并没有按规定及时补课；</w:t>
      </w:r>
    </w:p>
    <w:p w:rsidR="006B0139" w:rsidRDefault="006B0139">
      <w:pPr>
        <w:pStyle w:val="41"/>
        <w:numPr>
          <w:ilvl w:val="0"/>
          <w:numId w:val="13"/>
        </w:numPr>
        <w:spacing w:line="480" w:lineRule="exact"/>
        <w:ind w:firstLineChars="0"/>
        <w:rPr>
          <w:rFonts w:cs="宋体"/>
        </w:rPr>
      </w:pPr>
      <w:r>
        <w:rPr>
          <w:rFonts w:cs="宋体" w:hint="eastAsia"/>
        </w:rPr>
        <w:t>预习报告没有通过。</w:t>
      </w:r>
    </w:p>
    <w:p w:rsidR="006B0139" w:rsidRDefault="006B0139" w:rsidP="00FB729B">
      <w:pPr>
        <w:pStyle w:val="41"/>
        <w:spacing w:line="480" w:lineRule="exact"/>
        <w:rPr>
          <w:rFonts w:cs="宋体"/>
        </w:rPr>
      </w:pPr>
      <w:proofErr w:type="gramStart"/>
      <w:r>
        <w:rPr>
          <w:rFonts w:cs="宋体" w:hint="eastAsia"/>
        </w:rPr>
        <w:t>本实践</w:t>
      </w:r>
      <w:proofErr w:type="gramEnd"/>
      <w:r>
        <w:rPr>
          <w:rFonts w:cs="宋体" w:hint="eastAsia"/>
        </w:rPr>
        <w:t>教学为非独立课程，实践教学成绩和理论教学成绩须同时及格，本课程总成绩方能及格。课程目标达成度自评方式采用课程考核成绩分析法。</w:t>
      </w:r>
    </w:p>
    <w:p w:rsidR="006B0139" w:rsidRDefault="006B0139">
      <w:pPr>
        <w:spacing w:line="360" w:lineRule="auto"/>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单元综合成绩评分细则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评价环节</w:t>
            </w:r>
          </w:p>
        </w:tc>
        <w:tc>
          <w:tcPr>
            <w:tcW w:w="32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评价指标</w:t>
            </w:r>
          </w:p>
        </w:tc>
        <w:tc>
          <w:tcPr>
            <w:tcW w:w="25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平时表现</w:t>
            </w:r>
          </w:p>
        </w:tc>
        <w:tc>
          <w:tcPr>
            <w:tcW w:w="32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试验认真：能独立完成试验过程，按时课前预习，原始记录整理，实验报告填写，实验笔记全面工整等内容；</w:t>
            </w:r>
          </w:p>
          <w:p w:rsidR="006B0139" w:rsidRPr="00A27269" w:rsidRDefault="006B0139" w:rsidP="00A27269">
            <w:pPr>
              <w:spacing w:line="400" w:lineRule="exact"/>
              <w:rPr>
                <w:rFonts w:ascii="Times New Roman" w:hAnsi="Times New Roman"/>
              </w:rPr>
            </w:pPr>
            <w:r w:rsidRPr="00A27269">
              <w:rPr>
                <w:rFonts w:ascii="Times New Roman" w:hAnsi="Times New Roman" w:hint="eastAsia"/>
              </w:rPr>
              <w:t>爱护仪器：严格按操作规范使用仪器，保证仪器的安全及正常使用，对仪器轻拿轻放，</w:t>
            </w:r>
            <w:proofErr w:type="gramStart"/>
            <w:r w:rsidRPr="00A27269">
              <w:rPr>
                <w:rFonts w:ascii="Times New Roman" w:hAnsi="Times New Roman" w:hint="eastAsia"/>
              </w:rPr>
              <w:t>不</w:t>
            </w:r>
            <w:proofErr w:type="gramEnd"/>
            <w:r w:rsidRPr="00A27269">
              <w:rPr>
                <w:rFonts w:ascii="Times New Roman" w:hAnsi="Times New Roman" w:hint="eastAsia"/>
              </w:rPr>
              <w:t>乱动与试验无</w:t>
            </w:r>
            <w:r w:rsidRPr="00A27269">
              <w:rPr>
                <w:rFonts w:ascii="Times New Roman" w:hAnsi="Times New Roman" w:hint="eastAsia"/>
              </w:rPr>
              <w:lastRenderedPageBreak/>
              <w:t>关的仪器；</w:t>
            </w:r>
          </w:p>
          <w:p w:rsidR="006B0139" w:rsidRPr="00A27269" w:rsidRDefault="006B0139" w:rsidP="00A27269">
            <w:pPr>
              <w:spacing w:line="400" w:lineRule="exact"/>
              <w:rPr>
                <w:rFonts w:ascii="Times New Roman" w:hAnsi="Times New Roman"/>
              </w:rPr>
            </w:pPr>
            <w:r w:rsidRPr="00A27269">
              <w:rPr>
                <w:rFonts w:ascii="Times New Roman" w:hAnsi="Times New Roman" w:hint="eastAsia"/>
              </w:rPr>
              <w:t>保持实验室环境：按条理进行试验，仪器工具定位操作，不乱放不乱拿，做完实验及时清理环境卫生；</w:t>
            </w:r>
          </w:p>
          <w:p w:rsidR="006B0139" w:rsidRPr="00A27269" w:rsidRDefault="006B0139" w:rsidP="00A27269">
            <w:pPr>
              <w:spacing w:line="400" w:lineRule="exact"/>
              <w:rPr>
                <w:rFonts w:ascii="Times New Roman" w:hAnsi="Times New Roman"/>
              </w:rPr>
            </w:pPr>
            <w:r w:rsidRPr="00A27269">
              <w:rPr>
                <w:rFonts w:ascii="Times New Roman" w:hAnsi="Times New Roman" w:hint="eastAsia"/>
              </w:rPr>
              <w:t>课堂纪律：不迟到、不早退、不缺课、</w:t>
            </w:r>
            <w:proofErr w:type="gramStart"/>
            <w:r w:rsidRPr="00A27269">
              <w:rPr>
                <w:rFonts w:ascii="Times New Roman" w:hAnsi="Times New Roman" w:hint="eastAsia"/>
              </w:rPr>
              <w:t>课间不</w:t>
            </w:r>
            <w:proofErr w:type="gramEnd"/>
            <w:r w:rsidRPr="00A27269">
              <w:rPr>
                <w:rFonts w:ascii="Times New Roman" w:hAnsi="Times New Roman" w:hint="eastAsia"/>
              </w:rPr>
              <w:t>喧哗或打闹、按要求穿着整齐。</w:t>
            </w:r>
          </w:p>
        </w:tc>
        <w:tc>
          <w:tcPr>
            <w:tcW w:w="25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lastRenderedPageBreak/>
              <w:t>10</w:t>
            </w:r>
            <w:r w:rsidRPr="00A27269">
              <w:rPr>
                <w:rFonts w:ascii="Times New Roman" w:hAnsi="Times New Roman" w:hint="eastAsia"/>
              </w:rPr>
              <w:t>分</w:t>
            </w:r>
          </w:p>
        </w:tc>
      </w:tr>
      <w:tr w:rsidR="006B0139" w:rsidRPr="00A27269" w:rsidTr="00A27269">
        <w:trPr>
          <w:trHeight w:val="550"/>
          <w:jc w:val="center"/>
        </w:trPr>
        <w:tc>
          <w:tcPr>
            <w:tcW w:w="817" w:type="dxa"/>
            <w:vMerge w:val="restart"/>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2</w:t>
            </w:r>
          </w:p>
        </w:tc>
        <w:tc>
          <w:tcPr>
            <w:tcW w:w="1559" w:type="dxa"/>
            <w:vMerge w:val="restart"/>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书面考核</w:t>
            </w:r>
          </w:p>
        </w:tc>
        <w:tc>
          <w:tcPr>
            <w:tcW w:w="32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预习报告：实验前学生应根据格式化预习内容写出报告，上课前</w:t>
            </w:r>
            <w:proofErr w:type="gramStart"/>
            <w:r w:rsidRPr="00A27269">
              <w:rPr>
                <w:rFonts w:ascii="Times New Roman" w:hAnsi="Times New Roman" w:hint="eastAsia"/>
              </w:rPr>
              <w:t>交指导</w:t>
            </w:r>
            <w:proofErr w:type="gramEnd"/>
            <w:r w:rsidRPr="00A27269">
              <w:rPr>
                <w:rFonts w:ascii="Times New Roman" w:hAnsi="Times New Roman" w:hint="eastAsia"/>
              </w:rPr>
              <w:t>老师批阅。预习报告应包括实验目的、选择仪器和工具、原理等内容。学生应随时接受老师的提问并计入成绩。</w:t>
            </w:r>
          </w:p>
        </w:tc>
        <w:tc>
          <w:tcPr>
            <w:tcW w:w="25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30</w:t>
            </w:r>
            <w:r w:rsidRPr="00A27269">
              <w:rPr>
                <w:rFonts w:ascii="Times New Roman" w:hAnsi="Times New Roman" w:hint="eastAsia"/>
              </w:rPr>
              <w:t>分</w:t>
            </w:r>
          </w:p>
        </w:tc>
      </w:tr>
      <w:tr w:rsidR="006B0139" w:rsidRPr="00A27269" w:rsidTr="00A27269">
        <w:trPr>
          <w:trHeight w:val="550"/>
          <w:jc w:val="center"/>
        </w:trPr>
        <w:tc>
          <w:tcPr>
            <w:tcW w:w="817" w:type="dxa"/>
            <w:vMerge/>
            <w:vAlign w:val="center"/>
          </w:tcPr>
          <w:p w:rsidR="006B0139" w:rsidRPr="00A27269" w:rsidRDefault="006B0139" w:rsidP="00A27269">
            <w:pPr>
              <w:spacing w:line="400" w:lineRule="exact"/>
              <w:rPr>
                <w:rFonts w:ascii="Times New Roman" w:hAnsi="Times New Roman"/>
              </w:rPr>
            </w:pPr>
          </w:p>
        </w:tc>
        <w:tc>
          <w:tcPr>
            <w:tcW w:w="1559" w:type="dxa"/>
            <w:vMerge/>
            <w:vAlign w:val="center"/>
          </w:tcPr>
          <w:p w:rsidR="006B0139" w:rsidRPr="00A27269" w:rsidRDefault="006B0139" w:rsidP="00A27269">
            <w:pPr>
              <w:spacing w:line="400" w:lineRule="exact"/>
              <w:rPr>
                <w:rFonts w:ascii="Times New Roman" w:hAnsi="Times New Roman"/>
              </w:rPr>
            </w:pPr>
          </w:p>
        </w:tc>
        <w:tc>
          <w:tcPr>
            <w:tcW w:w="32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过程记录：在试验过程中，应</w:t>
            </w:r>
            <w:proofErr w:type="gramStart"/>
            <w:r w:rsidRPr="00A27269">
              <w:rPr>
                <w:rFonts w:ascii="Times New Roman" w:hAnsi="Times New Roman" w:hint="eastAsia"/>
              </w:rPr>
              <w:t>按试验</w:t>
            </w:r>
            <w:proofErr w:type="gramEnd"/>
            <w:r w:rsidRPr="00A27269">
              <w:rPr>
                <w:rFonts w:ascii="Times New Roman" w:hAnsi="Times New Roman" w:hint="eastAsia"/>
              </w:rPr>
              <w:t>项目记录实验仪器的操作规程、试验对象的描述等，按格式报告填写。</w:t>
            </w:r>
          </w:p>
        </w:tc>
        <w:tc>
          <w:tcPr>
            <w:tcW w:w="25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30</w:t>
            </w:r>
            <w:r w:rsidRPr="00A27269">
              <w:rPr>
                <w:rFonts w:ascii="Times New Roman" w:hAnsi="Times New Roman" w:hint="eastAsia"/>
              </w:rPr>
              <w:t>分</w:t>
            </w:r>
          </w:p>
        </w:tc>
      </w:tr>
      <w:tr w:rsidR="006B0139" w:rsidRPr="00A27269" w:rsidTr="00A27269">
        <w:trPr>
          <w:trHeight w:val="550"/>
          <w:jc w:val="center"/>
        </w:trPr>
        <w:tc>
          <w:tcPr>
            <w:tcW w:w="817" w:type="dxa"/>
            <w:vMerge/>
            <w:vAlign w:val="center"/>
          </w:tcPr>
          <w:p w:rsidR="006B0139" w:rsidRPr="00A27269" w:rsidRDefault="006B0139" w:rsidP="00A27269">
            <w:pPr>
              <w:spacing w:line="400" w:lineRule="exact"/>
              <w:rPr>
                <w:rFonts w:ascii="Times New Roman" w:hAnsi="Times New Roman"/>
              </w:rPr>
            </w:pPr>
          </w:p>
        </w:tc>
        <w:tc>
          <w:tcPr>
            <w:tcW w:w="1559" w:type="dxa"/>
            <w:vMerge/>
            <w:vAlign w:val="center"/>
          </w:tcPr>
          <w:p w:rsidR="006B0139" w:rsidRPr="00A27269" w:rsidRDefault="006B0139" w:rsidP="00A27269">
            <w:pPr>
              <w:spacing w:line="400" w:lineRule="exact"/>
              <w:rPr>
                <w:rFonts w:ascii="Times New Roman" w:hAnsi="Times New Roman"/>
              </w:rPr>
            </w:pPr>
          </w:p>
        </w:tc>
        <w:tc>
          <w:tcPr>
            <w:tcW w:w="32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实验报告：依据试验记录整理结果，按格式报告填写试验数据等。实验报告是很严谨的书面文件，应保持真实性、科学性公正性。实验报告应准确、无涂改、内容完整全面。</w:t>
            </w:r>
          </w:p>
        </w:tc>
        <w:tc>
          <w:tcPr>
            <w:tcW w:w="25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30</w:t>
            </w:r>
            <w:r w:rsidRPr="00A27269">
              <w:rPr>
                <w:rFonts w:ascii="Times New Roman" w:hAnsi="Times New Roman" w:hint="eastAsia"/>
              </w:rPr>
              <w:t>分</w:t>
            </w:r>
          </w:p>
        </w:tc>
      </w:tr>
      <w:tr w:rsidR="006B0139" w:rsidRPr="00A27269" w:rsidTr="00A27269">
        <w:trPr>
          <w:jc w:val="center"/>
        </w:trPr>
        <w:tc>
          <w:tcPr>
            <w:tcW w:w="5637" w:type="dxa"/>
            <w:gridSpan w:val="3"/>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总分</w:t>
            </w:r>
          </w:p>
        </w:tc>
        <w:tc>
          <w:tcPr>
            <w:tcW w:w="25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312" w:after="156"/>
        <w:ind w:left="105" w:right="105"/>
        <w:rPr>
          <w:rFonts w:ascii="Times New Roman" w:hAnsi="Times New Roman"/>
          <w:szCs w:val="24"/>
        </w:rPr>
      </w:pPr>
      <w:r>
        <w:rPr>
          <w:rFonts w:ascii="Times New Roman" w:hAnsi="Times New Roman" w:hint="eastAsia"/>
          <w:szCs w:val="24"/>
        </w:rPr>
        <w:t>五、</w:t>
      </w:r>
      <w:r>
        <w:rPr>
          <w:rFonts w:ascii="Times New Roman" w:hAnsi="Times New Roman" w:hint="eastAsia"/>
          <w:kern w:val="0"/>
          <w:szCs w:val="24"/>
        </w:rPr>
        <w:t>实践指导书</w:t>
      </w:r>
    </w:p>
    <w:p w:rsidR="006B0139" w:rsidRDefault="006B0139">
      <w:pPr>
        <w:pStyle w:val="5"/>
        <w:numPr>
          <w:ilvl w:val="0"/>
          <w:numId w:val="14"/>
        </w:numPr>
        <w:rPr>
          <w:rFonts w:ascii="Times New Roman" w:hAnsi="Times New Roman"/>
        </w:rPr>
      </w:pPr>
      <w:r>
        <w:rPr>
          <w:rFonts w:ascii="Times New Roman" w:hAnsi="Times New Roman" w:hint="eastAsia"/>
        </w:rPr>
        <w:t>自编教材，《工程测量实验指导书》，最新版。</w:t>
      </w:r>
    </w:p>
    <w:p w:rsidR="006B0139" w:rsidRDefault="006B0139" w:rsidP="00A27269">
      <w:pPr>
        <w:spacing w:beforeLines="50" w:before="156"/>
        <w:jc w:val="left"/>
        <w:rPr>
          <w:rFonts w:ascii="Times New Roman" w:eastAsia="黑体" w:hAnsi="Times New Roman"/>
          <w:bCs/>
          <w:sz w:val="24"/>
        </w:rPr>
      </w:pPr>
    </w:p>
    <w:p w:rsidR="006B0139" w:rsidRDefault="006B0139" w:rsidP="00FB729B">
      <w:pPr>
        <w:spacing w:beforeLines="50" w:before="156"/>
        <w:ind w:firstLineChars="1949" w:firstLine="4678"/>
        <w:rPr>
          <w:rFonts w:ascii="Times New Roman" w:eastAsia="黑体" w:hAnsi="Times New Roman"/>
          <w:bCs/>
          <w:sz w:val="24"/>
        </w:rPr>
      </w:pPr>
    </w:p>
    <w:p w:rsidR="006B0139" w:rsidRDefault="006B0139">
      <w:pPr>
        <w:spacing w:line="360" w:lineRule="auto"/>
        <w:rPr>
          <w:rFonts w:ascii="Times New Roman" w:hAnsi="Times New Roman"/>
          <w:szCs w:val="21"/>
        </w:rPr>
      </w:pPr>
    </w:p>
    <w:p w:rsidR="006B0139" w:rsidRDefault="006B0139" w:rsidP="00FB729B">
      <w:pPr>
        <w:wordWrap w:val="0"/>
        <w:ind w:firstLineChars="750" w:firstLine="1575"/>
        <w:jc w:val="right"/>
        <w:rPr>
          <w:rFonts w:ascii="Times New Roman" w:hAnsi="Times New Roman"/>
          <w:szCs w:val="21"/>
        </w:rPr>
      </w:pPr>
      <w:r>
        <w:rPr>
          <w:rFonts w:ascii="Times New Roman" w:hAnsi="Times New Roman"/>
          <w:szCs w:val="21"/>
        </w:rPr>
        <w:t xml:space="preserve">  </w:t>
      </w:r>
    </w:p>
    <w:p w:rsidR="006B0139" w:rsidRDefault="006B0139">
      <w:pPr>
        <w:spacing w:line="400" w:lineRule="exact"/>
        <w:rPr>
          <w:rFonts w:ascii="Times New Roman" w:hAnsi="Times New Roman"/>
          <w:szCs w:val="21"/>
        </w:rPr>
      </w:pPr>
    </w:p>
    <w:p w:rsidR="006B0139" w:rsidRDefault="006B0139">
      <w:pPr>
        <w:spacing w:line="400" w:lineRule="exact"/>
        <w:rPr>
          <w:rFonts w:ascii="Times New Roman" w:hAnsi="Times New Roman"/>
          <w:szCs w:val="21"/>
        </w:rPr>
      </w:pPr>
    </w:p>
    <w:p w:rsidR="006B0139" w:rsidRDefault="006B0139" w:rsidP="00FB729B">
      <w:pPr>
        <w:pStyle w:val="1"/>
        <w:spacing w:before="156" w:after="156"/>
        <w:ind w:left="105" w:right="105"/>
        <w:rPr>
          <w:rFonts w:ascii="Times New Roman" w:hAnsi="Times New Roman"/>
        </w:rPr>
      </w:pPr>
      <w:bookmarkStart w:id="15" w:name="_Toc15631"/>
      <w:r>
        <w:rPr>
          <w:rFonts w:ascii="Times New Roman" w:hAnsi="Times New Roman" w:hint="eastAsia"/>
        </w:rPr>
        <w:lastRenderedPageBreak/>
        <w:t>《建设法规》课程教学大纲</w:t>
      </w:r>
      <w:bookmarkEnd w:id="15"/>
    </w:p>
    <w:p w:rsidR="006B0139" w:rsidRDefault="006B0139">
      <w:pPr>
        <w:pStyle w:val="2"/>
        <w:rPr>
          <w:rFonts w:ascii="Times New Roman" w:hAnsi="Times New Roman"/>
        </w:rPr>
      </w:pPr>
      <w:r>
        <w:rPr>
          <w:rFonts w:ascii="Times New Roman" w:hAnsi="Times New Roman" w:hint="eastAsia"/>
        </w:rPr>
        <w:t>撰写人：黄筑强</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proofErr w:type="gramStart"/>
      <w:r>
        <w:rPr>
          <w:rFonts w:ascii="Times New Roman" w:hAnsi="Times New Roman"/>
        </w:rPr>
        <w:t>70</w:t>
      </w:r>
      <w:proofErr w:type="gramEnd"/>
      <w:r>
        <w:rPr>
          <w:rFonts w:ascii="Times New Roman" w:hAnsi="Times New Roman" w:hint="eastAsia"/>
        </w:rPr>
        <w:t>月</w:t>
      </w:r>
    </w:p>
    <w:p w:rsidR="006B0139" w:rsidRDefault="006B0139" w:rsidP="00FB729B">
      <w:pPr>
        <w:pStyle w:val="3"/>
        <w:snapToGrid w:val="0"/>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napToGrid w:val="0"/>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Fonts w:ascii="宋体" w:eastAsia="宋体" w:hAnsi="宋体" w:cs="宋体"/>
        </w:rPr>
        <w:t xml:space="preserve"> </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463</w:t>
      </w:r>
    </w:p>
    <w:p w:rsidR="006B0139" w:rsidRDefault="006B0139" w:rsidP="00FB729B">
      <w:pPr>
        <w:pStyle w:val="24"/>
        <w:snapToGrid w:val="0"/>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专业基础课</w:t>
      </w:r>
    </w:p>
    <w:p w:rsidR="006B0139" w:rsidRDefault="006B0139" w:rsidP="00FB729B">
      <w:pPr>
        <w:pStyle w:val="24"/>
        <w:snapToGrid w:val="0"/>
        <w:spacing w:line="480" w:lineRule="exact"/>
        <w:ind w:firstLineChars="200" w:firstLine="482"/>
        <w:rPr>
          <w:rFonts w:ascii="宋体" w:eastAsia="宋体" w:hAnsi="宋体" w:cs="宋体"/>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专业必修课</w:t>
      </w:r>
    </w:p>
    <w:p w:rsidR="006B0139" w:rsidRDefault="006B0139" w:rsidP="00FB729B">
      <w:pPr>
        <w:pStyle w:val="24"/>
        <w:snapToGrid w:val="0"/>
        <w:spacing w:line="480" w:lineRule="exact"/>
        <w:ind w:firstLineChars="200" w:firstLine="482"/>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w:t>
      </w:r>
      <w:r>
        <w:rPr>
          <w:rStyle w:val="3Char"/>
          <w:rFonts w:ascii="宋体" w:hAnsi="宋体" w:cs="宋体" w:hint="eastAsia"/>
          <w:sz w:val="24"/>
        </w:rPr>
        <w:t>学时</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napToGrid w:val="0"/>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工程造价概论、房屋建筑学</w:t>
      </w:r>
    </w:p>
    <w:p w:rsidR="006B0139" w:rsidRDefault="006B0139" w:rsidP="00FB729B">
      <w:pPr>
        <w:pStyle w:val="24"/>
        <w:snapToGrid w:val="0"/>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napToGrid w:val="0"/>
        <w:spacing w:line="480" w:lineRule="exact"/>
        <w:ind w:firstLineChars="200" w:firstLine="482"/>
        <w:rPr>
          <w:rFonts w:ascii="宋体" w:eastAsia="宋体" w:hAnsi="宋体" w:cs="宋体"/>
        </w:rPr>
      </w:pPr>
      <w:r>
        <w:rPr>
          <w:rFonts w:ascii="宋体" w:eastAsia="宋体" w:hAnsi="宋体" w:cs="宋体"/>
          <w:b/>
          <w:bCs/>
        </w:rPr>
        <w:t xml:space="preserve">7. </w:t>
      </w:r>
      <w:r>
        <w:rPr>
          <w:rFonts w:ascii="宋体" w:eastAsia="宋体" w:hAnsi="宋体" w:cs="宋体" w:hint="eastAsia"/>
          <w:b/>
          <w:bCs/>
        </w:rPr>
        <w:t>课程的负责人：</w:t>
      </w:r>
      <w:r>
        <w:rPr>
          <w:rStyle w:val="3Char"/>
          <w:rFonts w:ascii="宋体" w:hAnsi="宋体" w:cs="宋体" w:hint="eastAsia"/>
          <w:sz w:val="24"/>
        </w:rPr>
        <w:t>黄筑强</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rPr>
        <w:t>核准人：</w:t>
      </w:r>
      <w:r>
        <w:rPr>
          <w:rStyle w:val="3Char"/>
          <w:rFonts w:ascii="宋体" w:hAnsi="宋体" w:cs="宋体" w:hint="eastAsia"/>
          <w:sz w:val="24"/>
        </w:rPr>
        <w:t>肖婧</w:t>
      </w:r>
    </w:p>
    <w:p w:rsidR="006B0139" w:rsidRDefault="006B0139" w:rsidP="00FB729B">
      <w:pPr>
        <w:pStyle w:val="3"/>
        <w:snapToGrid w:val="0"/>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napToGrid w:val="0"/>
        <w:spacing w:line="480" w:lineRule="exact"/>
        <w:rPr>
          <w:rFonts w:cs="宋体"/>
        </w:rPr>
      </w:pPr>
      <w:r>
        <w:rPr>
          <w:rFonts w:cs="宋体" w:hint="eastAsia"/>
        </w:rPr>
        <w:t>本课程是工程造价专业的一门必修的专业基础课，只包括理论部分教学。它所阐述的建设法律法规的基本知识，是未来从事工程管理的工程师必须掌握的。该课程使土木工程专业的学生对建筑工程的法律知识有较全面地、系统地、正确地认识。目的是使学生通过对建筑相关法律法规知识的学习，使学生掌握建设法律法规的基本知识，培养学生的工程建设法律意识，使学生具备运用所学建设法律、法规基本知识解决工程建设中相关法律问题的基本能力。</w:t>
      </w:r>
    </w:p>
    <w:p w:rsidR="006B0139" w:rsidRDefault="006B0139" w:rsidP="00FB729B">
      <w:pPr>
        <w:pStyle w:val="41"/>
        <w:snapToGrid w:val="0"/>
        <w:spacing w:line="480" w:lineRule="exact"/>
        <w:rPr>
          <w:rFonts w:cs="宋体"/>
        </w:rPr>
      </w:pPr>
      <w:r>
        <w:rPr>
          <w:rFonts w:cs="宋体" w:hint="eastAsia"/>
        </w:rPr>
        <w:t>能力要求：培养运用建筑法规理论和方法进行一般民用建筑及工业建筑法律案例的基本分析能力。具有运用所学建设法律、法规基本知识解决工程建设中相关法律问题的基本能力。</w:t>
      </w:r>
    </w:p>
    <w:p w:rsidR="006B0139" w:rsidRDefault="006B0139" w:rsidP="00FB729B">
      <w:pPr>
        <w:pStyle w:val="41"/>
        <w:snapToGrid w:val="0"/>
        <w:spacing w:line="480" w:lineRule="exact"/>
        <w:rPr>
          <w:rFonts w:cs="宋体"/>
        </w:rPr>
        <w:sectPr w:rsidR="006B0139">
          <w:footerReference w:type="default" r:id="rId23"/>
          <w:pgSz w:w="11906" w:h="16838"/>
          <w:pgMar w:top="1440" w:right="1800" w:bottom="1440" w:left="1800" w:header="851" w:footer="992" w:gutter="0"/>
          <w:cols w:space="425"/>
          <w:docGrid w:type="lines" w:linePitch="312"/>
        </w:sectPr>
      </w:pPr>
    </w:p>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
        <w:gridCol w:w="1276"/>
        <w:gridCol w:w="2886"/>
        <w:gridCol w:w="438"/>
        <w:gridCol w:w="762"/>
        <w:gridCol w:w="773"/>
        <w:gridCol w:w="3635"/>
        <w:gridCol w:w="4094"/>
      </w:tblGrid>
      <w:tr w:rsidR="006B0139" w:rsidRPr="00A27269">
        <w:trPr>
          <w:trHeight w:val="570"/>
          <w:jc w:val="center"/>
        </w:trPr>
        <w:tc>
          <w:tcPr>
            <w:tcW w:w="14338" w:type="dxa"/>
            <w:gridSpan w:val="8"/>
            <w:tcBorders>
              <w:top w:val="nil"/>
              <w:left w:val="nil"/>
              <w:right w:val="nil"/>
            </w:tcBorders>
            <w:vAlign w:val="center"/>
          </w:tcPr>
          <w:p w:rsidR="006B0139" w:rsidRDefault="006B0139" w:rsidP="006B0139">
            <w:pPr>
              <w:pStyle w:val="3"/>
              <w:spacing w:before="312" w:after="156"/>
              <w:ind w:left="105" w:right="105"/>
              <w:rPr>
                <w:rFonts w:ascii="Times New Roman" w:hAnsi="Times New Roman"/>
              </w:rPr>
            </w:pPr>
            <w:r>
              <w:rPr>
                <w:rFonts w:ascii="Times New Roman" w:hAnsi="Times New Roman" w:hint="eastAsia"/>
              </w:rPr>
              <w:lastRenderedPageBreak/>
              <w:t>三、课程教学内容与学时分配</w:t>
            </w:r>
          </w:p>
        </w:tc>
      </w:tr>
      <w:tr w:rsidR="006B0139" w:rsidRPr="00A27269">
        <w:trPr>
          <w:trHeight w:val="696"/>
          <w:jc w:val="center"/>
        </w:trPr>
        <w:tc>
          <w:tcPr>
            <w:tcW w:w="474"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438"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62"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73" w:type="dxa"/>
            <w:vAlign w:val="center"/>
          </w:tcPr>
          <w:p w:rsidR="006B0139" w:rsidRPr="00A27269" w:rsidRDefault="006B0139">
            <w:pPr>
              <w:rPr>
                <w:rFonts w:ascii="Times New Roman" w:hAnsi="Times New Roman"/>
              </w:rPr>
            </w:pPr>
            <w:r w:rsidRPr="00A27269">
              <w:rPr>
                <w:rFonts w:ascii="Times New Roman" w:hAnsi="Times New Roman" w:hint="eastAsia"/>
              </w:rPr>
              <w:t>推荐学</w:t>
            </w:r>
            <w:r w:rsidRPr="00A27269">
              <w:rPr>
                <w:rFonts w:ascii="Times New Roman" w:hAnsi="Times New Roman"/>
              </w:rPr>
              <w:t xml:space="preserve"> </w:t>
            </w:r>
            <w:r w:rsidRPr="00A27269">
              <w:rPr>
                <w:rFonts w:ascii="Times New Roman" w:hAnsi="Times New Roman" w:hint="eastAsia"/>
              </w:rPr>
              <w:t>时</w:t>
            </w:r>
          </w:p>
        </w:tc>
        <w:tc>
          <w:tcPr>
            <w:tcW w:w="3635"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4094"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trPr>
          <w:trHeight w:val="579"/>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工程建设法规概述</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工程建设法规简介</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掌握建设法规的概念，熟悉工程建设法规体系，了解工程建设法规的特征与制定原则</w:t>
            </w:r>
          </w:p>
        </w:tc>
        <w:tc>
          <w:tcPr>
            <w:tcW w:w="4094" w:type="dxa"/>
            <w:vMerge w:val="restart"/>
            <w:vAlign w:val="center"/>
          </w:tcPr>
          <w:p w:rsidR="006B0139" w:rsidRPr="00A27269" w:rsidRDefault="006B0139">
            <w:pPr>
              <w:rPr>
                <w:rFonts w:ascii="Times New Roman" w:hAnsi="Times New Roman"/>
              </w:rPr>
            </w:pPr>
            <w:r w:rsidRPr="00A27269">
              <w:rPr>
                <w:rFonts w:ascii="Times New Roman" w:hAnsi="Times New Roman"/>
              </w:rPr>
              <w:t xml:space="preserve">7.1 </w:t>
            </w:r>
            <w:r w:rsidRPr="00A27269">
              <w:rPr>
                <w:rFonts w:ascii="Times New Roman" w:hAnsi="Times New Roman" w:hint="eastAsia"/>
              </w:rPr>
              <w:t>具有环保和可持续发展意识，了解相关行业的政策法规。</w:t>
            </w:r>
          </w:p>
        </w:tc>
      </w:tr>
      <w:tr w:rsidR="006B0139" w:rsidRPr="00A27269">
        <w:trPr>
          <w:trHeight w:val="544"/>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工程建设法规法律基础</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66"/>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工程建设法规的制定与实施</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60"/>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城乡规划及其法规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城乡规划的制定</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城乡规划的编制原则与方针，城乡规划的种类，城乡规划的审批；掌握选址意见书制度，建设用地规划许可证制度，建设工程规划许可证制度，规划设计单位资格管理制度；掌握城乡规划法基本概念，了解城乡规划法立法概况与适用范围，城乡规划法的基本原则；熟悉新区开发与旧区改建；了解特殊地区</w:t>
            </w:r>
            <w:r w:rsidRPr="00A27269">
              <w:rPr>
                <w:rFonts w:ascii="Times New Roman" w:hAnsi="Times New Roman"/>
              </w:rPr>
              <w:t>—</w:t>
            </w:r>
            <w:r w:rsidRPr="00A27269">
              <w:rPr>
                <w:rFonts w:ascii="Times New Roman" w:hAnsi="Times New Roman" w:hint="eastAsia"/>
              </w:rPr>
              <w:t>风景名胜区、历史文化名城、村庄、集镇建设的规划管理办法。</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t>3.1</w:t>
            </w:r>
            <w:r w:rsidRPr="00A27269">
              <w:rPr>
                <w:rFonts w:ascii="Times New Roman" w:hAnsi="Times New Roman" w:hint="eastAsia"/>
                <w:lang w:val="zh-CN"/>
              </w:rPr>
              <w:t>能够考虑社会、健康、安全、法律、文化以及环境等因素，综合运用专业理论知识和行业经验编制项目决策期与后评价阶段造价管理方案</w:t>
            </w:r>
          </w:p>
          <w:p w:rsidR="006B0139" w:rsidRPr="00A27269" w:rsidRDefault="006B0139">
            <w:pPr>
              <w:rPr>
                <w:rFonts w:ascii="Times New Roman" w:hAnsi="Times New Roman"/>
                <w:lang w:val="zh-C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554"/>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城乡规划的实施</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51"/>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城乡规划法规概述</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6B0139">
            <w:pPr>
              <w:rPr>
                <w:rFonts w:ascii="Times New Roman" w:hAnsi="Times New Roman"/>
              </w:rPr>
            </w:pP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7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城乡规划的违法责任</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5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新区开发与旧区改建</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58"/>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土地管理法规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土地管理法规概述</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掌握土地的概念，了解土地的分类，土地管理法规与法律制度；掌握土地产权的概念，熟悉土地权利的类型及</w:t>
            </w:r>
            <w:r w:rsidRPr="00A27269">
              <w:rPr>
                <w:rFonts w:ascii="Times New Roman" w:hAnsi="Times New Roman" w:hint="eastAsia"/>
              </w:rPr>
              <w:lastRenderedPageBreak/>
              <w:t>其保护；熟悉土地利用总体规划与耕地保护；掌握国有建设用地以及农民集体建设用地</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lastRenderedPageBreak/>
              <w:t>3.1</w:t>
            </w:r>
            <w:r w:rsidRPr="00A27269">
              <w:rPr>
                <w:rFonts w:ascii="Times New Roman" w:hAnsi="Times New Roman" w:hint="eastAsia"/>
                <w:lang w:val="zh-CN"/>
              </w:rPr>
              <w:t>能够考虑社会、健康、安全、法律、文化以及环境等因素，综合运用专业理论知识和行业经验编制项目决策期与后评价阶</w:t>
            </w:r>
            <w:r w:rsidRPr="00A27269">
              <w:rPr>
                <w:rFonts w:ascii="Times New Roman" w:hAnsi="Times New Roman" w:hint="eastAsia"/>
                <w:lang w:val="zh-CN"/>
              </w:rPr>
              <w:lastRenderedPageBreak/>
              <w:t>段造价管理方案</w:t>
            </w:r>
          </w:p>
          <w:p w:rsidR="006B0139" w:rsidRPr="00A27269" w:rsidRDefault="006B0139">
            <w:pPr>
              <w:rPr>
                <w:rFonts w:ascii="Times New Roman" w:hAnsi="Times New Roman"/>
                <w:lang w:val="zh-C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566"/>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土地产权法律制度</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46"/>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土地利用和保护</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4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建设用地</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61"/>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工程建设执业资格法规与制度</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工程建设执业资格法规概述</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掌握工程建设职业资格制度的概念、法规立法现状以及建立执业资格制度的意义；熟悉工程建设从业单位资质管理制度；</w:t>
            </w:r>
            <w:r w:rsidRPr="00A27269">
              <w:rPr>
                <w:rFonts w:ascii="Times New Roman" w:hAnsi="Times New Roman"/>
              </w:rPr>
              <w:t xml:space="preserve"> </w:t>
            </w:r>
            <w:r w:rsidRPr="00A27269">
              <w:rPr>
                <w:rFonts w:ascii="Times New Roman" w:hAnsi="Times New Roman" w:hint="eastAsia"/>
              </w:rPr>
              <w:t>熟悉工程建设专业技术人员执业资格管理制度；</w:t>
            </w:r>
            <w:r w:rsidRPr="00A27269">
              <w:rPr>
                <w:rFonts w:ascii="Times New Roman" w:hAnsi="Times New Roman" w:hint="eastAsia"/>
                <w:lang w:val="zh-CN"/>
              </w:rPr>
              <w:t>理解工程师的职业性质和责任，理解基本职业道德的含义及相关法律法规。</w:t>
            </w:r>
          </w:p>
        </w:tc>
        <w:tc>
          <w:tcPr>
            <w:tcW w:w="4094" w:type="dxa"/>
            <w:vMerge w:val="restart"/>
            <w:vAlign w:val="center"/>
          </w:tcPr>
          <w:p w:rsidR="006B0139" w:rsidRPr="00A27269" w:rsidRDefault="006B0139">
            <w:pPr>
              <w:rPr>
                <w:rFonts w:ascii="Times New Roman" w:hAnsi="Times New Roman"/>
              </w:rPr>
            </w:pPr>
            <w:r w:rsidRPr="00A27269">
              <w:rPr>
                <w:rFonts w:ascii="Times New Roman" w:hAnsi="Times New Roman"/>
              </w:rPr>
              <w:t xml:space="preserve">7.1 </w:t>
            </w:r>
            <w:r w:rsidRPr="00A27269">
              <w:rPr>
                <w:rFonts w:ascii="Times New Roman" w:hAnsi="Times New Roman" w:hint="eastAsia"/>
              </w:rPr>
              <w:t>具有环保和可持续发展意识，了解相关行业的政策法规。</w:t>
            </w:r>
          </w:p>
        </w:tc>
      </w:tr>
      <w:tr w:rsidR="006B0139" w:rsidRPr="00A27269">
        <w:trPr>
          <w:trHeight w:val="555"/>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工程建设从业单位资质管理制度</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63"/>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工程专业技术人员职业资格管理制度</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6"/>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工程建设承包与发包法规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工程建设承包与发包法规概述</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掌握工程发包与承包的概念，类型；掌握建设工程发包与承包的原则及一般规定；熟悉《招标投标法》的标准规定和适用范围；熟悉招标投标的基本原则和程序。</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t>3.1</w:t>
            </w:r>
            <w:r w:rsidRPr="00A27269">
              <w:rPr>
                <w:rFonts w:ascii="Times New Roman" w:hAnsi="Times New Roman" w:hint="eastAsia"/>
                <w:lang w:val="zh-CN"/>
              </w:rPr>
              <w:t>能够考虑社会、健康、安全、法律、文化以及环境等因素，综合运用专业理论知识和行业经验编制项目决策期与后评价阶段造价管理方案</w:t>
            </w:r>
          </w:p>
          <w:p w:rsidR="006B0139" w:rsidRPr="00A27269" w:rsidRDefault="006B0139">
            <w:pPr>
              <w:rPr>
                <w:rFonts w:ascii="Times New Roman" w:hAnsi="Times New Roma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38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工程建设招标与投标</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2"/>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招标投标的法律责任</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工程勘察设计法规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工程勘察设计法规概述</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掌握工程勘察设计的概念、要求；掌握工程勘察设计文件编制的原则与依据；了解工程设计文件的审批和修改；施工图设计文件审查的内容</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t>3.1</w:t>
            </w:r>
            <w:r w:rsidRPr="00A27269">
              <w:rPr>
                <w:rFonts w:ascii="Times New Roman" w:hAnsi="Times New Roman" w:hint="eastAsia"/>
                <w:lang w:val="zh-CN"/>
              </w:rPr>
              <w:t>能够考虑社会、健康、安全、法律、文化以及环境等因素，综合运用专业理论知识和行业经验编制项目决策期与后评价阶段造价管理方案</w:t>
            </w:r>
          </w:p>
          <w:p w:rsidR="006B0139" w:rsidRPr="00A27269" w:rsidRDefault="006B0139">
            <w:pPr>
              <w:rPr>
                <w:rFonts w:ascii="Times New Roman" w:hAnsi="Times New Roma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27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工程勘察设计标准</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6B0139">
            <w:pPr>
              <w:rPr>
                <w:rFonts w:ascii="Times New Roman" w:hAnsi="Times New Roman"/>
              </w:rPr>
            </w:pP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工程勘察设计的编制监督与管理</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工程建设监</w:t>
            </w:r>
            <w:r w:rsidRPr="00A27269">
              <w:rPr>
                <w:rFonts w:ascii="Times New Roman" w:hAnsi="Times New Roman" w:hint="eastAsia"/>
              </w:rPr>
              <w:lastRenderedPageBreak/>
              <w:t>理法规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工程建设监理法规概述</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了解工程建设监理的概念及法规的立</w:t>
            </w:r>
            <w:r w:rsidRPr="00A27269">
              <w:rPr>
                <w:rFonts w:ascii="Times New Roman" w:hAnsi="Times New Roman" w:hint="eastAsia"/>
              </w:rPr>
              <w:lastRenderedPageBreak/>
              <w:t>法概况；掌握工程建设监理的原则与适用范围；掌握业主、监理单位、承包商等在工程建设监理中各方的权利、义务与责任。</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lastRenderedPageBreak/>
              <w:t>3.1</w:t>
            </w:r>
            <w:r w:rsidRPr="00A27269">
              <w:rPr>
                <w:rFonts w:ascii="Times New Roman" w:hAnsi="Times New Roman" w:hint="eastAsia"/>
                <w:lang w:val="zh-CN"/>
              </w:rPr>
              <w:t>能够考虑社会、健康、安全、法律、文</w:t>
            </w:r>
            <w:r w:rsidRPr="00A27269">
              <w:rPr>
                <w:rFonts w:ascii="Times New Roman" w:hAnsi="Times New Roman" w:hint="eastAsia"/>
                <w:lang w:val="zh-CN"/>
              </w:rPr>
              <w:lastRenderedPageBreak/>
              <w:t>化以及环境等因素，综合运用专业理论知识和行业经验编制项目决策期与后评价阶段造价管理方案</w:t>
            </w:r>
          </w:p>
          <w:p w:rsidR="006B0139" w:rsidRPr="00A27269" w:rsidRDefault="006B0139">
            <w:pPr>
              <w:rPr>
                <w:rFonts w:ascii="Times New Roman" w:hAnsi="Times New Roma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27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工程建设监理中各方的权利、义务与责任</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工程建设合同管理法规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工程建设合同的类型</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了解工程建设合同的不同类型；掌握工程建设合同的订立与合同的效力；掌握工程建设合同的履行；掌握工程建设合同的索赔与纠纷的解决。</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t>3.1</w:t>
            </w:r>
            <w:r w:rsidRPr="00A27269">
              <w:rPr>
                <w:rFonts w:ascii="Times New Roman" w:hAnsi="Times New Roman" w:hint="eastAsia"/>
                <w:lang w:val="zh-CN"/>
              </w:rPr>
              <w:t>能够考虑社会、健康、安全、法律、文化以及环境等因素，综合运用专业理论知识和行业经验编制项目决策期与后评价阶段造价管理方案</w:t>
            </w:r>
          </w:p>
          <w:p w:rsidR="006B0139" w:rsidRPr="00A27269" w:rsidRDefault="006B0139">
            <w:pPr>
              <w:rPr>
                <w:rFonts w:ascii="Times New Roman" w:hAnsi="Times New Roma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27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工程建设合同的订立与效力</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工程建设合同的履行</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工程建设合同的索赔与纠纷的解决</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10"/>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工程建设质量管理法规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工程建设质量管理法规概述</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掌握工建设质量管理法规的概念；熟悉工程建设质量监督制度，工程建设质量评测制度、工程建设质量验评与奖励。</w:t>
            </w:r>
          </w:p>
        </w:tc>
        <w:tc>
          <w:tcPr>
            <w:tcW w:w="4094" w:type="dxa"/>
            <w:vMerge w:val="restart"/>
            <w:vAlign w:val="center"/>
          </w:tcPr>
          <w:p w:rsidR="006B0139" w:rsidRPr="00A27269" w:rsidRDefault="006B0139">
            <w:pPr>
              <w:rPr>
                <w:rFonts w:ascii="Times New Roman" w:hAnsi="Times New Roman"/>
                <w:lang w:val="zh-CN"/>
              </w:rPr>
            </w:pPr>
            <w:r w:rsidRPr="00A27269">
              <w:rPr>
                <w:rFonts w:ascii="Times New Roman" w:hAnsi="Times New Roman"/>
                <w:lang w:val="zh-CN"/>
              </w:rPr>
              <w:t>3.1</w:t>
            </w:r>
            <w:r w:rsidRPr="00A27269">
              <w:rPr>
                <w:rFonts w:ascii="Times New Roman" w:hAnsi="Times New Roman" w:hint="eastAsia"/>
                <w:lang w:val="zh-CN"/>
              </w:rPr>
              <w:t>能够考虑社会、健康、安全、法律、文化以及环境等因素，综合运用专业理论知识和行业经验编制项目决策期与后评价阶段造价管理方案</w:t>
            </w:r>
          </w:p>
          <w:p w:rsidR="006B0139" w:rsidRPr="00A27269" w:rsidRDefault="006B0139">
            <w:pPr>
              <w:rPr>
                <w:rFonts w:ascii="Times New Roman" w:hAnsi="Times New Roman"/>
              </w:rPr>
            </w:pPr>
            <w:r w:rsidRPr="00A27269">
              <w:rPr>
                <w:rFonts w:ascii="Times New Roman" w:hAnsi="Times New Roman"/>
                <w:lang w:val="zh-CN"/>
              </w:rPr>
              <w:t xml:space="preserve">6.1 </w:t>
            </w:r>
            <w:r w:rsidRPr="00A27269">
              <w:rPr>
                <w:rFonts w:ascii="Times New Roman" w:hAnsi="Times New Roman" w:hint="eastAsia"/>
                <w:lang w:val="zh-CN"/>
              </w:rPr>
              <w:t>熟悉工程造价专业相关领域的技术标准、知识产权、产业政策和法律法规，并能理解工程与社会的协调发展。</w:t>
            </w:r>
          </w:p>
        </w:tc>
      </w:tr>
      <w:tr w:rsidR="006B0139" w:rsidRPr="00A27269">
        <w:trPr>
          <w:trHeight w:val="21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工程建设质量管理监督制度</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6B0139">
            <w:pPr>
              <w:rPr>
                <w:rFonts w:ascii="Times New Roman" w:hAnsi="Times New Roman"/>
              </w:rPr>
            </w:pPr>
          </w:p>
        </w:tc>
        <w:tc>
          <w:tcPr>
            <w:tcW w:w="773" w:type="dxa"/>
            <w:vMerge/>
            <w:vAlign w:val="center"/>
          </w:tcPr>
          <w:p w:rsidR="006B0139" w:rsidRPr="00A27269" w:rsidRDefault="006B0139">
            <w:pPr>
              <w:rPr>
                <w:rFonts w:ascii="Times New Roman" w:hAnsi="Times New Roman"/>
              </w:rPr>
            </w:pP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210"/>
          <w:jc w:val="center"/>
        </w:trPr>
        <w:tc>
          <w:tcPr>
            <w:tcW w:w="474"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工程建设质量管理责任制度</w:t>
            </w:r>
          </w:p>
        </w:tc>
        <w:tc>
          <w:tcPr>
            <w:tcW w:w="43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62"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ign w:val="center"/>
          </w:tcPr>
          <w:p w:rsidR="006B0139" w:rsidRPr="00A27269" w:rsidRDefault="006B0139">
            <w:pPr>
              <w:rPr>
                <w:rFonts w:ascii="Times New Roman" w:hAnsi="Times New Roman"/>
              </w:rPr>
            </w:pPr>
          </w:p>
        </w:tc>
        <w:tc>
          <w:tcPr>
            <w:tcW w:w="4094" w:type="dxa"/>
            <w:vMerge/>
            <w:vAlign w:val="center"/>
          </w:tcPr>
          <w:p w:rsidR="006B0139" w:rsidRPr="00A27269" w:rsidRDefault="006B0139">
            <w:pPr>
              <w:rPr>
                <w:rFonts w:ascii="Times New Roman" w:hAnsi="Times New Roman"/>
              </w:rPr>
            </w:pPr>
          </w:p>
        </w:tc>
      </w:tr>
      <w:tr w:rsidR="006B0139" w:rsidRPr="00A27269">
        <w:trPr>
          <w:trHeight w:val="560"/>
          <w:jc w:val="center"/>
        </w:trPr>
        <w:tc>
          <w:tcPr>
            <w:tcW w:w="474"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工程建设安全生产管理法规</w:t>
            </w:r>
          </w:p>
        </w:tc>
        <w:tc>
          <w:tcPr>
            <w:tcW w:w="2886" w:type="dxa"/>
            <w:vAlign w:val="center"/>
          </w:tcPr>
          <w:p w:rsidR="006B0139" w:rsidRPr="00A27269" w:rsidRDefault="006B0139">
            <w:pPr>
              <w:rPr>
                <w:rFonts w:ascii="Times New Roman" w:hAnsi="Times New Roman"/>
              </w:rPr>
            </w:pPr>
            <w:r w:rsidRPr="00A27269">
              <w:rPr>
                <w:rFonts w:ascii="Times New Roman" w:hAnsi="Times New Roman" w:hint="eastAsia"/>
              </w:rPr>
              <w:t>工程建设安全生产管理法规概述</w:t>
            </w:r>
          </w:p>
        </w:tc>
        <w:tc>
          <w:tcPr>
            <w:tcW w:w="438" w:type="dxa"/>
            <w:vAlign w:val="center"/>
          </w:tcPr>
          <w:p w:rsidR="006B0139" w:rsidRPr="00A27269" w:rsidRDefault="006B0139">
            <w:pPr>
              <w:rPr>
                <w:rFonts w:ascii="Times New Roman" w:hAnsi="Times New Roman"/>
              </w:rPr>
            </w:pPr>
          </w:p>
        </w:tc>
        <w:tc>
          <w:tcPr>
            <w:tcW w:w="762" w:type="dxa"/>
            <w:vAlign w:val="center"/>
          </w:tcPr>
          <w:p w:rsidR="006B0139" w:rsidRPr="00A27269" w:rsidRDefault="006B0139">
            <w:pPr>
              <w:rPr>
                <w:rFonts w:ascii="Times New Roman" w:hAnsi="Times New Roman"/>
              </w:rPr>
            </w:pPr>
          </w:p>
        </w:tc>
        <w:tc>
          <w:tcPr>
            <w:tcW w:w="773"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3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掌握工程建设安全生产的含义；熟悉工程建设安全生产责任的规定；了解工程建设从业人员的权利；了解生产经营单位对安全生产的监督管理；了解生产经营单位在劳动保护方面的职责。</w:t>
            </w:r>
          </w:p>
        </w:tc>
        <w:tc>
          <w:tcPr>
            <w:tcW w:w="4094" w:type="dxa"/>
            <w:vMerge w:val="restart"/>
            <w:vAlign w:val="center"/>
          </w:tcPr>
          <w:p w:rsidR="006B0139" w:rsidRPr="00A27269" w:rsidRDefault="006B0139">
            <w:pPr>
              <w:rPr>
                <w:rFonts w:ascii="Times New Roman" w:hAnsi="Times New Roman"/>
              </w:rPr>
            </w:pPr>
            <w:r w:rsidRPr="00A27269">
              <w:rPr>
                <w:rFonts w:ascii="Times New Roman" w:hAnsi="Times New Roman"/>
              </w:rPr>
              <w:t xml:space="preserve">7.1 </w:t>
            </w:r>
            <w:r w:rsidRPr="00A27269">
              <w:rPr>
                <w:rFonts w:ascii="Times New Roman" w:hAnsi="Times New Roman" w:hint="eastAsia"/>
              </w:rPr>
              <w:t>具有环保和可持续发展意识，了解相关行业的政策法规。</w:t>
            </w:r>
          </w:p>
        </w:tc>
      </w:tr>
      <w:tr w:rsidR="006B0139" w:rsidRPr="00A27269">
        <w:trPr>
          <w:trHeight w:val="175"/>
          <w:jc w:val="center"/>
        </w:trPr>
        <w:tc>
          <w:tcPr>
            <w:tcW w:w="474" w:type="dxa"/>
            <w:vMerge/>
            <w:vAlign w:val="center"/>
          </w:tcPr>
          <w:p w:rsidR="006B0139" w:rsidRDefault="006B0139">
            <w:pPr>
              <w:widowControl/>
              <w:jc w:val="center"/>
              <w:rPr>
                <w:rFonts w:ascii="Times New Roman" w:hAnsi="Times New Roman"/>
                <w:color w:val="000000"/>
                <w:kern w:val="0"/>
                <w:szCs w:val="21"/>
              </w:rPr>
            </w:pPr>
          </w:p>
        </w:tc>
        <w:tc>
          <w:tcPr>
            <w:tcW w:w="1276" w:type="dxa"/>
            <w:vMerge/>
            <w:vAlign w:val="center"/>
          </w:tcPr>
          <w:p w:rsidR="006B0139" w:rsidRDefault="006B0139">
            <w:pPr>
              <w:widowControl/>
              <w:jc w:val="center"/>
              <w:rPr>
                <w:rFonts w:ascii="Times New Roman" w:hAnsi="Times New Roman"/>
                <w:color w:val="000000"/>
                <w:kern w:val="0"/>
                <w:szCs w:val="21"/>
              </w:rPr>
            </w:pPr>
          </w:p>
        </w:tc>
        <w:tc>
          <w:tcPr>
            <w:tcW w:w="2886" w:type="dxa"/>
            <w:vAlign w:val="center"/>
          </w:tcPr>
          <w:p w:rsidR="006B0139" w:rsidRPr="00A27269" w:rsidRDefault="006B0139">
            <w:pPr>
              <w:jc w:val="center"/>
              <w:rPr>
                <w:rFonts w:ascii="Times New Roman" w:hAnsi="Times New Roman"/>
                <w:color w:val="000000"/>
                <w:kern w:val="0"/>
                <w:szCs w:val="21"/>
              </w:rPr>
            </w:pPr>
            <w:r w:rsidRPr="00A27269">
              <w:rPr>
                <w:rFonts w:ascii="Times New Roman" w:hAnsi="Times New Roman" w:hint="eastAsia"/>
                <w:color w:val="000000"/>
                <w:kern w:val="0"/>
                <w:szCs w:val="21"/>
              </w:rPr>
              <w:t>工程建设安全生产管理法规基本内容</w:t>
            </w:r>
          </w:p>
        </w:tc>
        <w:tc>
          <w:tcPr>
            <w:tcW w:w="438" w:type="dxa"/>
            <w:vAlign w:val="center"/>
          </w:tcPr>
          <w:p w:rsidR="006B0139" w:rsidRDefault="00DE66F6">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762" w:type="dxa"/>
            <w:vAlign w:val="center"/>
          </w:tcPr>
          <w:p w:rsidR="006B0139" w:rsidRDefault="00DE66F6">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773" w:type="dxa"/>
            <w:vMerge/>
            <w:vAlign w:val="center"/>
          </w:tcPr>
          <w:p w:rsidR="006B0139" w:rsidRDefault="006B0139">
            <w:pPr>
              <w:widowControl/>
              <w:jc w:val="center"/>
              <w:rPr>
                <w:rFonts w:ascii="Times New Roman" w:hAnsi="Times New Roman"/>
                <w:color w:val="000000"/>
                <w:kern w:val="0"/>
                <w:szCs w:val="21"/>
              </w:rPr>
            </w:pPr>
          </w:p>
        </w:tc>
        <w:tc>
          <w:tcPr>
            <w:tcW w:w="3635" w:type="dxa"/>
            <w:vMerge/>
            <w:vAlign w:val="center"/>
          </w:tcPr>
          <w:p w:rsidR="006B0139" w:rsidRDefault="006B0139" w:rsidP="006B0139">
            <w:pPr>
              <w:widowControl/>
              <w:ind w:firstLineChars="200" w:firstLine="420"/>
              <w:jc w:val="center"/>
              <w:rPr>
                <w:rFonts w:ascii="Times New Roman" w:hAnsi="Times New Roman"/>
                <w:color w:val="000000"/>
                <w:kern w:val="0"/>
                <w:szCs w:val="21"/>
              </w:rPr>
            </w:pPr>
          </w:p>
        </w:tc>
        <w:tc>
          <w:tcPr>
            <w:tcW w:w="4094" w:type="dxa"/>
            <w:vMerge/>
            <w:vAlign w:val="center"/>
          </w:tcPr>
          <w:p w:rsidR="006B0139" w:rsidRDefault="006B0139">
            <w:pPr>
              <w:widowControl/>
              <w:jc w:val="center"/>
              <w:rPr>
                <w:rFonts w:ascii="Times New Roman" w:hAnsi="Times New Roman"/>
                <w:color w:val="000000"/>
                <w:kern w:val="0"/>
                <w:szCs w:val="21"/>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line="40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rPr>
          <w:rFonts w:cs="宋体"/>
        </w:rPr>
      </w:pPr>
      <w:r>
        <w:rPr>
          <w:rFonts w:cs="宋体" w:hint="eastAsia"/>
        </w:rPr>
        <w:t>课堂教学以教师讲授为主，充分利用多媒体课件，结合板书引导学生学习，充分利用网络教学平台，提供更多的课外学习资料与习题，拓展学生的学习空间。通过课程中心加强与学生的沟通交流。具体教学方法可采用以下方法：</w:t>
      </w:r>
    </w:p>
    <w:p w:rsidR="006B0139" w:rsidRDefault="006B0139" w:rsidP="00FB729B">
      <w:pPr>
        <w:pStyle w:val="41"/>
        <w:rPr>
          <w:rFonts w:cs="宋体"/>
        </w:rPr>
      </w:pPr>
      <w:r>
        <w:rPr>
          <w:rFonts w:cs="宋体" w:hint="eastAsia"/>
        </w:rPr>
        <w:t>（</w:t>
      </w:r>
      <w:r>
        <w:rPr>
          <w:rFonts w:cs="宋体"/>
        </w:rPr>
        <w:t>1</w:t>
      </w:r>
      <w:r>
        <w:rPr>
          <w:rFonts w:cs="宋体" w:hint="eastAsia"/>
        </w:rPr>
        <w:t>）在课堂教学中，着重采用“案例法”，将法律条文运用到具体案例中去，再在案例中解释法律条文。</w:t>
      </w:r>
    </w:p>
    <w:p w:rsidR="006B0139" w:rsidRDefault="006B0139" w:rsidP="00FB729B">
      <w:pPr>
        <w:pStyle w:val="41"/>
        <w:rPr>
          <w:rFonts w:cs="宋体"/>
        </w:rPr>
      </w:pPr>
      <w:r>
        <w:rPr>
          <w:rFonts w:cs="宋体" w:hint="eastAsia"/>
        </w:rPr>
        <w:t>（</w:t>
      </w:r>
      <w:r>
        <w:rPr>
          <w:rFonts w:cs="宋体"/>
        </w:rPr>
        <w:t>2</w:t>
      </w:r>
      <w:r>
        <w:rPr>
          <w:rFonts w:cs="宋体" w:hint="eastAsia"/>
        </w:rPr>
        <w:t>）组织模拟法庭，通过将学生分组，不同组的学生扮演不同的角色，给具体案例，让学生根据自己的身份进行论辩。</w:t>
      </w:r>
    </w:p>
    <w:p w:rsidR="006B0139" w:rsidRDefault="006B0139" w:rsidP="00FB729B">
      <w:pPr>
        <w:pStyle w:val="41"/>
        <w:rPr>
          <w:rFonts w:cs="宋体"/>
          <w:szCs w:val="24"/>
        </w:rPr>
      </w:pPr>
      <w:r>
        <w:rPr>
          <w:rFonts w:cs="宋体" w:hint="eastAsia"/>
        </w:rPr>
        <w:t>（</w:t>
      </w:r>
      <w:r>
        <w:rPr>
          <w:rFonts w:cs="宋体"/>
        </w:rPr>
        <w:t>3</w:t>
      </w:r>
      <w:r>
        <w:rPr>
          <w:rFonts w:cs="宋体" w:hint="eastAsia"/>
        </w:rPr>
        <w:t>）给一个具体事例让学生采用头脑风暴的方式进入法律条文进行辨析。</w:t>
      </w:r>
      <w:r>
        <w:rPr>
          <w:rFonts w:cs="宋体"/>
          <w:szCs w:val="24"/>
        </w:rPr>
        <w:t xml:space="preserve"> </w:t>
      </w:r>
    </w:p>
    <w:p w:rsidR="006B0139" w:rsidRDefault="006B0139" w:rsidP="00FB729B">
      <w:pPr>
        <w:pStyle w:val="3"/>
        <w:spacing w:before="312" w:after="156" w:line="40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rPr>
          <w:rFonts w:cs="宋体"/>
        </w:rPr>
      </w:pPr>
      <w:r>
        <w:rPr>
          <w:rFonts w:cs="宋体" w:hint="eastAsia"/>
        </w:rPr>
        <w:t>本课程理论教学成绩占课程总成绩的</w:t>
      </w:r>
      <w:r>
        <w:rPr>
          <w:rFonts w:cs="宋体"/>
        </w:rPr>
        <w:t>100%</w:t>
      </w:r>
      <w:r>
        <w:rPr>
          <w:rFonts w:cs="宋体" w:hint="eastAsia"/>
        </w:rPr>
        <w:t>，采用百分制，设置两个考核环节，分别为平时成绩和期末考试成绩。其中，平时成绩主要包括平时作业、测试及课堂表现，占课程总成绩的</w:t>
      </w:r>
      <w:r>
        <w:rPr>
          <w:rFonts w:cs="宋体"/>
        </w:rPr>
        <w:t>30%</w:t>
      </w:r>
      <w:r>
        <w:rPr>
          <w:rFonts w:cs="宋体" w:hint="eastAsia"/>
        </w:rPr>
        <w:t>；期末考试成绩占课程总成绩的</w:t>
      </w:r>
      <w:r>
        <w:rPr>
          <w:rFonts w:cs="宋体"/>
        </w:rPr>
        <w:t>70%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3"/>
        <w:spacing w:before="312" w:after="156" w:line="40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rPr>
          <w:rFonts w:cs="宋体"/>
        </w:rPr>
      </w:pPr>
      <w:r>
        <w:rPr>
          <w:rFonts w:cs="宋体" w:hint="eastAsia"/>
        </w:rPr>
        <w:t>与本课程相关的课程主要包括工程造价概论、房屋建筑学。本课程的工程建设合同管理法规与工程造价概论中的计价方式有关。本课程的工程建设质量管理法规及工程建设安全管理法规和房屋建筑学中的房屋安全、房屋质量联系起来，让学生具备专业知识的同时，具有法律意识。</w:t>
      </w:r>
    </w:p>
    <w:p w:rsidR="006B0139" w:rsidRDefault="006B0139" w:rsidP="00A27269">
      <w:pPr>
        <w:spacing w:beforeLines="50" w:before="156" w:afterLines="50" w:after="156" w:line="400" w:lineRule="exact"/>
        <w:rPr>
          <w:rFonts w:ascii="宋体" w:cs="宋体"/>
          <w:sz w:val="24"/>
          <w:szCs w:val="24"/>
        </w:rPr>
      </w:pPr>
      <w:r>
        <w:rPr>
          <w:rFonts w:ascii="宋体" w:hAnsi="宋体" w:cs="宋体" w:hint="eastAsia"/>
          <w:sz w:val="24"/>
          <w:szCs w:val="24"/>
        </w:rPr>
        <w:t>七、建议教材及教学参考书</w:t>
      </w:r>
    </w:p>
    <w:p w:rsidR="006B0139" w:rsidRDefault="006B0139" w:rsidP="00FB729B">
      <w:pPr>
        <w:pStyle w:val="42"/>
        <w:spacing w:before="312" w:after="156"/>
        <w:rPr>
          <w:rFonts w:ascii="黑体" w:eastAsia="黑体" w:hAnsi="黑体" w:cs="黑体"/>
        </w:rPr>
      </w:pPr>
      <w:r>
        <w:rPr>
          <w:rFonts w:ascii="黑体" w:eastAsia="黑体" w:hAnsi="黑体" w:cs="黑体" w:hint="eastAsia"/>
        </w:rPr>
        <w:t>建议教材：</w:t>
      </w:r>
    </w:p>
    <w:p w:rsidR="006B0139" w:rsidRDefault="006B0139">
      <w:pPr>
        <w:pStyle w:val="5"/>
        <w:numPr>
          <w:ilvl w:val="0"/>
          <w:numId w:val="15"/>
        </w:numPr>
        <w:rPr>
          <w:rFonts w:cs="宋体"/>
          <w:szCs w:val="21"/>
        </w:rPr>
      </w:pPr>
      <w:r>
        <w:rPr>
          <w:rFonts w:cs="宋体" w:hint="eastAsia"/>
          <w:szCs w:val="21"/>
        </w:rPr>
        <w:t>杨伟军主编，《工程建设法规》，中国建材工业出版社，</w:t>
      </w:r>
      <w:r>
        <w:rPr>
          <w:rFonts w:cs="宋体"/>
          <w:szCs w:val="21"/>
        </w:rPr>
        <w:t>2015</w:t>
      </w:r>
      <w:r>
        <w:rPr>
          <w:rFonts w:cs="宋体" w:hint="eastAsia"/>
          <w:szCs w:val="21"/>
        </w:rPr>
        <w:t>年</w:t>
      </w:r>
    </w:p>
    <w:p w:rsidR="006B0139" w:rsidRDefault="006B0139" w:rsidP="00FB729B">
      <w:pPr>
        <w:pStyle w:val="42"/>
        <w:spacing w:before="312" w:after="156"/>
        <w:rPr>
          <w:rFonts w:ascii="黑体" w:eastAsia="黑体" w:hAnsi="黑体" w:cs="黑体"/>
        </w:rPr>
      </w:pPr>
      <w:r>
        <w:rPr>
          <w:rFonts w:ascii="黑体" w:eastAsia="黑体" w:hAnsi="黑体" w:cs="黑体" w:hint="eastAsia"/>
        </w:rPr>
        <w:t>教学参考书：</w:t>
      </w:r>
    </w:p>
    <w:p w:rsidR="006B0139" w:rsidRDefault="006B0139">
      <w:pPr>
        <w:pStyle w:val="5"/>
        <w:numPr>
          <w:ilvl w:val="0"/>
          <w:numId w:val="16"/>
        </w:numPr>
        <w:rPr>
          <w:rFonts w:cs="宋体"/>
        </w:rPr>
      </w:pPr>
      <w:r>
        <w:rPr>
          <w:rFonts w:cs="宋体" w:hint="eastAsia"/>
        </w:rPr>
        <w:t>中华人民共和国建筑法律法规全书（</w:t>
      </w:r>
      <w:proofErr w:type="gramStart"/>
      <w:r>
        <w:rPr>
          <w:rFonts w:cs="宋体" w:hint="eastAsia"/>
        </w:rPr>
        <w:t>含典型</w:t>
      </w:r>
      <w:proofErr w:type="gramEnd"/>
      <w:r>
        <w:rPr>
          <w:rFonts w:cs="宋体" w:hint="eastAsia"/>
        </w:rPr>
        <w:t>案例及文书范本）（</w:t>
      </w:r>
      <w:r>
        <w:rPr>
          <w:rFonts w:cs="宋体"/>
        </w:rPr>
        <w:t>2019</w:t>
      </w:r>
      <w:r>
        <w:rPr>
          <w:rFonts w:cs="宋体" w:hint="eastAsia"/>
        </w:rPr>
        <w:t>年版）中国法制出版社，</w:t>
      </w:r>
      <w:r>
        <w:rPr>
          <w:rFonts w:cs="宋体"/>
        </w:rPr>
        <w:t>2019</w:t>
      </w:r>
      <w:r>
        <w:rPr>
          <w:rFonts w:cs="宋体" w:hint="eastAsia"/>
        </w:rPr>
        <w:t>年</w:t>
      </w:r>
    </w:p>
    <w:p w:rsidR="006B0139" w:rsidRDefault="006B0139">
      <w:pPr>
        <w:pStyle w:val="5"/>
        <w:numPr>
          <w:ilvl w:val="0"/>
          <w:numId w:val="16"/>
        </w:numPr>
        <w:rPr>
          <w:rFonts w:cs="宋体"/>
          <w:szCs w:val="24"/>
        </w:rPr>
      </w:pPr>
      <w:r>
        <w:rPr>
          <w:rFonts w:cs="宋体" w:hint="eastAsia"/>
          <w:szCs w:val="24"/>
        </w:rPr>
        <w:t>纪婕著，建筑工程法律法规</w:t>
      </w:r>
      <w:r>
        <w:rPr>
          <w:rFonts w:cs="宋体"/>
          <w:szCs w:val="24"/>
        </w:rPr>
        <w:t>(</w:t>
      </w:r>
      <w:r>
        <w:rPr>
          <w:rFonts w:cs="宋体" w:hint="eastAsia"/>
          <w:szCs w:val="24"/>
        </w:rPr>
        <w:t>第</w:t>
      </w:r>
      <w:r>
        <w:rPr>
          <w:rFonts w:cs="宋体"/>
          <w:szCs w:val="24"/>
        </w:rPr>
        <w:t>2</w:t>
      </w:r>
      <w:r>
        <w:rPr>
          <w:rFonts w:cs="宋体" w:hint="eastAsia"/>
          <w:szCs w:val="24"/>
        </w:rPr>
        <w:t>版），清华大学出版社，</w:t>
      </w:r>
      <w:r>
        <w:rPr>
          <w:rFonts w:cs="宋体"/>
          <w:szCs w:val="24"/>
        </w:rPr>
        <w:t>2018</w:t>
      </w:r>
      <w:r>
        <w:rPr>
          <w:rFonts w:cs="宋体" w:hint="eastAsia"/>
          <w:szCs w:val="24"/>
        </w:rPr>
        <w:t>年</w:t>
      </w:r>
    </w:p>
    <w:p w:rsidR="006B0139" w:rsidRDefault="006B0139">
      <w:pPr>
        <w:spacing w:line="400" w:lineRule="exact"/>
        <w:ind w:firstLine="357"/>
        <w:rPr>
          <w:rFonts w:ascii="黑体" w:eastAsia="黑体" w:hAnsi="黑体" w:cs="黑体"/>
          <w:b/>
          <w:sz w:val="24"/>
          <w:szCs w:val="24"/>
        </w:rPr>
      </w:pPr>
      <w:r>
        <w:rPr>
          <w:rFonts w:ascii="黑体" w:eastAsia="黑体" w:hAnsi="黑体" w:cs="黑体" w:hint="eastAsia"/>
          <w:b/>
          <w:sz w:val="24"/>
          <w:szCs w:val="24"/>
        </w:rPr>
        <w:t>网络学习参考资源：</w:t>
      </w:r>
    </w:p>
    <w:p w:rsidR="006B0139" w:rsidRDefault="006B0139">
      <w:pPr>
        <w:pStyle w:val="5"/>
        <w:numPr>
          <w:ilvl w:val="0"/>
          <w:numId w:val="17"/>
        </w:numPr>
        <w:rPr>
          <w:rFonts w:cs="宋体"/>
          <w:szCs w:val="21"/>
        </w:rPr>
      </w:pPr>
      <w:r>
        <w:rPr>
          <w:rFonts w:cs="宋体" w:hint="eastAsia"/>
        </w:rPr>
        <w:t>黄筑强，</w:t>
      </w:r>
      <w:proofErr w:type="gramStart"/>
      <w:r>
        <w:rPr>
          <w:rFonts w:cs="宋体" w:hint="eastAsia"/>
        </w:rPr>
        <w:t>唐量等</w:t>
      </w:r>
      <w:proofErr w:type="gramEnd"/>
      <w:r>
        <w:rPr>
          <w:rFonts w:cs="宋体" w:hint="eastAsia"/>
        </w:rPr>
        <w:t>，《建设法规》，校优秀课程。</w:t>
      </w:r>
      <w:r>
        <w:rPr>
          <w:rFonts w:cs="宋体"/>
        </w:rPr>
        <w:t>http://jxpt.ccsu.cn/eol/main.jsp</w:t>
      </w:r>
    </w:p>
    <w:p w:rsidR="006B0139" w:rsidRDefault="006B0139">
      <w:pPr>
        <w:rPr>
          <w:rFonts w:ascii="Times New Roman" w:hAnsi="Times New Roman"/>
          <w:szCs w:val="21"/>
        </w:rPr>
      </w:pPr>
      <w:r>
        <w:rPr>
          <w:rFonts w:ascii="Times New Roman" w:hAnsi="Times New Roman"/>
        </w:rPr>
        <w:br w:type="page"/>
      </w:r>
    </w:p>
    <w:p w:rsidR="006B0139" w:rsidRDefault="006B0139" w:rsidP="00FB729B">
      <w:pPr>
        <w:pStyle w:val="1"/>
        <w:spacing w:before="156" w:after="156"/>
        <w:ind w:left="105" w:right="105"/>
        <w:rPr>
          <w:rFonts w:ascii="Times New Roman" w:hAnsi="Times New Roman"/>
        </w:rPr>
      </w:pPr>
      <w:bookmarkStart w:id="16" w:name="_Toc22684"/>
      <w:r>
        <w:rPr>
          <w:rFonts w:ascii="Times New Roman" w:hAnsi="Times New Roman" w:hint="eastAsia"/>
        </w:rPr>
        <w:t>《工程经济学》课程教学大纲</w:t>
      </w:r>
      <w:bookmarkEnd w:id="16"/>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谢立辉</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pPr>
        <w:jc w:val="center"/>
        <w:rPr>
          <w:rFonts w:ascii="Times New Roman" w:eastAsia="黑体" w:hAnsi="Times New Roman"/>
          <w:kern w:val="0"/>
          <w:sz w:val="18"/>
          <w:szCs w:val="18"/>
        </w:rPr>
      </w:pPr>
      <w:r>
        <w:rPr>
          <w:rFonts w:ascii="Times New Roman" w:eastAsia="黑体" w:hAnsi="Times New Roman"/>
          <w:kern w:val="0"/>
          <w:sz w:val="18"/>
          <w:szCs w:val="18"/>
        </w:rPr>
        <w:t xml:space="preserve"> </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464</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48</w:t>
      </w:r>
      <w:r>
        <w:rPr>
          <w:rStyle w:val="3Char"/>
          <w:rFonts w:ascii="宋体" w:hAnsi="宋体" w:cs="宋体" w:hint="eastAsia"/>
          <w:sz w:val="24"/>
        </w:rPr>
        <w:t>学时</w:t>
      </w:r>
      <w:r>
        <w:rPr>
          <w:rStyle w:val="3Char"/>
          <w:rFonts w:ascii="宋体" w:hAnsi="宋体" w:cs="宋体"/>
          <w:sz w:val="24"/>
        </w:rPr>
        <w:t>/3</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会计学基础；工程财务管理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hint="eastAsia"/>
        </w:rPr>
        <w:t>本课程为工程造价专业必修课。通过对本课程的学习使学生获得工程经济知识，培养财务分析能力，提高工程造价素质。使学生掌握工程经济学的基本理论、基本方法和基本技能及其在项目前期决策中的应用，对项目资金筹措、项目经济评价指标和方法、不确定性分析、项目可行性研究、财务评价、国民经济评价、设备更新分析、价值工程、风险决策与风险管理等内容有一个系统的把握，以达到能对项目进行公正、客观、合理评价的目的。</w:t>
      </w:r>
    </w:p>
    <w:p w:rsidR="006B0139" w:rsidRDefault="006B0139" w:rsidP="00FB729B">
      <w:pPr>
        <w:pStyle w:val="41"/>
        <w:spacing w:line="480" w:lineRule="exact"/>
        <w:rPr>
          <w:rFonts w:cs="宋体"/>
        </w:rPr>
      </w:pPr>
      <w:r>
        <w:rPr>
          <w:rFonts w:cs="宋体" w:hint="eastAsia"/>
        </w:rPr>
        <w:t>通过本课程学习，掌握建筑工程项目的市场分析，财务评价，风险评估等知识点的运用，熟悉项目可行性报告的编制，全面强化训练学生独立、综合分析和解决实际问题的能力。</w:t>
      </w:r>
    </w:p>
    <w:p w:rsidR="006B0139" w:rsidRDefault="006B0139" w:rsidP="00FB729B">
      <w:pPr>
        <w:pStyle w:val="41"/>
        <w:spacing w:line="480" w:lineRule="exact"/>
        <w:rPr>
          <w:rFonts w:cs="宋体"/>
        </w:rPr>
      </w:pPr>
    </w:p>
    <w:p w:rsidR="006B0139" w:rsidRDefault="006B0139" w:rsidP="00FB729B">
      <w:pPr>
        <w:spacing w:line="360" w:lineRule="auto"/>
        <w:ind w:firstLineChars="200" w:firstLine="480"/>
        <w:rPr>
          <w:rFonts w:ascii="宋体" w:cs="宋体"/>
          <w:sz w:val="24"/>
        </w:rPr>
      </w:pPr>
    </w:p>
    <w:p w:rsidR="006B0139" w:rsidRDefault="006B0139" w:rsidP="00A27269">
      <w:pPr>
        <w:spacing w:beforeLines="50" w:before="156" w:afterLines="50" w:after="156" w:line="360" w:lineRule="auto"/>
        <w:rPr>
          <w:rFonts w:ascii="宋体" w:cs="宋体"/>
          <w:sz w:val="24"/>
        </w:rPr>
        <w:sectPr w:rsidR="006B0139">
          <w:headerReference w:type="even" r:id="rId24"/>
          <w:headerReference w:type="default" r:id="rId25"/>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3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061"/>
        <w:gridCol w:w="3000"/>
        <w:gridCol w:w="589"/>
        <w:gridCol w:w="600"/>
        <w:gridCol w:w="704"/>
        <w:gridCol w:w="3000"/>
        <w:gridCol w:w="4093"/>
      </w:tblGrid>
      <w:tr w:rsidR="006B0139" w:rsidRPr="00A27269">
        <w:trPr>
          <w:trHeight w:val="23"/>
          <w:jc w:val="center"/>
        </w:trPr>
        <w:tc>
          <w:tcPr>
            <w:tcW w:w="559"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06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00"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04"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4093" w:type="dxa"/>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23"/>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课程介绍及学习要求</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本章要求熟悉技术实践活动的概念及其要素，了解工程经济学的性质、发展过程，掌握工程经济学的基本原理，熟悉工程经济分析的过程和步骤，了解工程经济分析人员应具备的知识和能力。</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工程经济活动及其要素</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工程经济学的基本原理</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工程经济分析基本思路</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工程经济分析人员就具备的知识和能力</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74"/>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现金流量与资金的时间价值</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现金流量</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本章要求熟悉现金流量的概念，资金时间价值的概念，掌握资金时间价值计算所涉及的基本概念和计算公式，名义利率和实际利率的计算，资金等值计算及其应用。</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666"/>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资金的时间价值</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资金等值计算的基本公式</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29"/>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投资、成本、收入与利润</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工程项目投资及构成</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掌握工程项目投资概念及构成，成本费用的概念及构成，工程项目的收入和销售税金及附加的计算，利润总额、所得税的计算及净利润的分配顺序，经营成本、固定成本和变动成本机会成本、沉入成本的概念。</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580"/>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工程项目运营</w:t>
            </w:r>
            <w:proofErr w:type="gramStart"/>
            <w:r w:rsidRPr="00A27269">
              <w:rPr>
                <w:rFonts w:ascii="Times New Roman" w:hAnsi="Times New Roman" w:hint="eastAsia"/>
              </w:rPr>
              <w:t>期成本</w:t>
            </w:r>
            <w:proofErr w:type="gramEnd"/>
            <w:r w:rsidRPr="00A27269">
              <w:rPr>
                <w:rFonts w:ascii="Times New Roman" w:hAnsi="Times New Roman" w:hint="eastAsia"/>
              </w:rPr>
              <w:t>费用</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44"/>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营业收入和营业税金及附加</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利润</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483"/>
          <w:jc w:val="center"/>
        </w:trPr>
        <w:tc>
          <w:tcPr>
            <w:tcW w:w="559" w:type="dxa"/>
            <w:vMerge w:val="restart"/>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rPr>
              <w:t>4</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工程项目经济评价方法</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经济评价指标</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3</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本章要求理解静态、动态经济效果评价指标的含义、特点，掌握静态、动态经济效果评价</w:t>
            </w:r>
            <w:r w:rsidRPr="00A27269">
              <w:rPr>
                <w:rFonts w:ascii="Times New Roman" w:hAnsi="Times New Roman" w:hint="eastAsia"/>
              </w:rPr>
              <w:lastRenderedPageBreak/>
              <w:t>指标计算方法和评价准则，不同类型投资方案适用的评价指标和方法。</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3.1</w:t>
            </w:r>
            <w:r w:rsidRPr="00A27269">
              <w:rPr>
                <w:rFonts w:ascii="Times New Roman" w:hAnsi="Times New Roman" w:hint="eastAsia"/>
              </w:rPr>
              <w:t>能够考虑社会、健康、安全、法律、文化以及环境等因素，综合运用专业理论知识和行业经验编制项目决策期与后评价阶</w:t>
            </w:r>
            <w:r w:rsidRPr="00A27269">
              <w:rPr>
                <w:rFonts w:ascii="Times New Roman" w:hAnsi="Times New Roman" w:hint="eastAsia"/>
              </w:rPr>
              <w:lastRenderedPageBreak/>
              <w:t>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49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基准收益率的确定方法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工程项目方案经济评价</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3</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工程项目风险与不确定性分析</w:t>
            </w:r>
          </w:p>
        </w:tc>
        <w:tc>
          <w:tcPr>
            <w:tcW w:w="3000" w:type="dxa"/>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盈亏平衡分析</w:t>
            </w:r>
          </w:p>
          <w:p w:rsidR="006B0139" w:rsidRPr="00A27269" w:rsidRDefault="006B0139">
            <w:pPr>
              <w:rPr>
                <w:rFonts w:ascii="Times New Roman" w:hAnsi="Times New Roman"/>
              </w:rPr>
            </w:pP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了解不确定性分析的目的和意义，掌握盈亏平衡分析方法，敏感性分析方法和步骤，熟悉概率分析方法。掌握风险决策准则及其应用，决策树在工程经济分析中的应用，不确定型决策的准则和应用，风险管理的一般策略和方法</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敏感性分析</w:t>
            </w:r>
          </w:p>
          <w:p w:rsidR="006B0139" w:rsidRPr="00A27269" w:rsidRDefault="006B0139">
            <w:pPr>
              <w:rPr>
                <w:rFonts w:ascii="Times New Roman" w:hAnsi="Times New Roman"/>
              </w:rPr>
            </w:pP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风险分析</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368"/>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6</w:t>
            </w:r>
          </w:p>
          <w:p w:rsidR="006B0139" w:rsidRPr="00A27269" w:rsidRDefault="006B0139">
            <w:pPr>
              <w:rPr>
                <w:rFonts w:ascii="Times New Roman" w:hAnsi="Times New Roman"/>
              </w:rPr>
            </w:pP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工程项目资金来源与融资方案</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融资主体及融资方式</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本章要求熟悉建设项目资金总额的构成，项目资本金融通和项目债务筹资，了解项目融资及其主要模式，掌握不同来源渠道资金的资金成本计算，加权平均资本成本计算。</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391"/>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项目债务筹资</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494"/>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项目融资</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424"/>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项目资本金融通</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融资方案分析</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50"/>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工程项目可行性研究</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可行性研究概述</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章要求熟悉可行性研究的概念和工作程序及可行性研究报告的作用和编制依据，掌握可行性研究报告的基本内容，了解市场调查和预测的方法。</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828"/>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市场调查法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市场预测方法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610"/>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工程项目财务评价</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财务评价概述</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本章要求熟悉财务评价的概念、目的、内容、程序，掌握</w:t>
            </w:r>
            <w:r w:rsidRPr="00A27269">
              <w:rPr>
                <w:rFonts w:ascii="Times New Roman" w:hAnsi="Times New Roman" w:hint="eastAsia"/>
              </w:rPr>
              <w:lastRenderedPageBreak/>
              <w:t>财务评价的内容、基本财务报表与评价指标的对应关系，建设投资和流动资金的估算方法，熟悉建设项目经济分析中的计算期，负债比例与财务杠杆，掌握生产经营期利息的计算，了解财务评价中的税前和税后分析以及评价报表中的价格，通货膨胀对财务评价的影响和考虑通货膨胀的财务评价方法，掌握新设项目法人项目财务评价，了解既有法人项目的财务评价方法。</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3.1</w:t>
            </w:r>
            <w:r w:rsidRPr="00A27269">
              <w:rPr>
                <w:rFonts w:ascii="Times New Roman" w:hAnsi="Times New Roman" w:hint="eastAsia"/>
              </w:rPr>
              <w:t>能够考虑社会、健康、安全、法律、文化以及环境等因素，综合运用专业理论知</w:t>
            </w:r>
            <w:r w:rsidRPr="00A27269">
              <w:rPr>
                <w:rFonts w:ascii="Times New Roman" w:hAnsi="Times New Roman" w:hint="eastAsia"/>
              </w:rPr>
              <w:lastRenderedPageBreak/>
              <w:t>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981"/>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工程项目投资估算</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1535"/>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工程项目财务评价的若干问题</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既有项目法人项目财务评价</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工程项目费用效益分析</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费用效益分析的概念</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了解国民经济评价的概念和必要性，熟悉国民经济评价与财务评价的异同点，国民经济评价费用效益的识别，了解国民经济评价费用效益的计量，熟悉国民经济评价参数，掌握国民经济评价指标的含义及其计算方法。</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经济效益和经济费用的识别</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费用效益分析参数</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影子价格的确定</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费用效益分析指标及报表</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656"/>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工程项目费用效果分析</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费用效果分析的概念</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本章要求熟悉公益性项目评价的概念及其与财务评价的区别，掌握效益费用分析，了解效果费用分析，效用成本分析</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724"/>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费用效果分析方法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成本费用分析</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11</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设备更新分析</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设备更新的原因及特点分析</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本章要求熟悉设备更新原因分析，设备更新分析的特点，掌</w:t>
            </w:r>
            <w:r w:rsidRPr="00A27269">
              <w:rPr>
                <w:rFonts w:ascii="Times New Roman" w:hAnsi="Times New Roman" w:hint="eastAsia"/>
              </w:rPr>
              <w:lastRenderedPageBreak/>
              <w:t>握设备经济寿命的计算，设备更新的理论和方法，设备大修理及其经济界限，设备更新方案的综合比较。</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3.1</w:t>
            </w:r>
            <w:r w:rsidRPr="00A27269">
              <w:rPr>
                <w:rFonts w:ascii="Times New Roman" w:hAnsi="Times New Roman" w:hint="eastAsia"/>
              </w:rPr>
              <w:t>能够考虑社会、健康、安全、法律、文化以及环境等因素，综合运用专业理论知</w:t>
            </w:r>
            <w:r w:rsidRPr="00A27269">
              <w:rPr>
                <w:rFonts w:ascii="Times New Roman" w:hAnsi="Times New Roman" w:hint="eastAsia"/>
              </w:rPr>
              <w:lastRenderedPageBreak/>
              <w:t>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设备经济寿命的确定</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51"/>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设备更新分析方法及其应用</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设备更新方案的综合比较</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62"/>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12</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价值工程</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价值工程原理</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本章要求熟悉价值工程的基本原理，价值工程对象的选择和信息资料收集，掌握功能分析和功能评价的方法，了解方案创造与评价，价值工程的应用。</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747"/>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价值工程实施步骤和方法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2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价值工程在工程项目评选中的应用</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609"/>
          <w:jc w:val="center"/>
        </w:trPr>
        <w:tc>
          <w:tcPr>
            <w:tcW w:w="559" w:type="dxa"/>
            <w:vMerge w:val="restart"/>
            <w:vAlign w:val="center"/>
          </w:tcPr>
          <w:p w:rsidR="006B0139" w:rsidRPr="00A27269" w:rsidRDefault="006B0139">
            <w:pPr>
              <w:rPr>
                <w:rFonts w:ascii="Times New Roman" w:hAnsi="Times New Roman"/>
              </w:rPr>
            </w:pPr>
            <w:r w:rsidRPr="00A27269">
              <w:rPr>
                <w:rFonts w:ascii="Times New Roman" w:hAnsi="Times New Roman"/>
              </w:rPr>
              <w:t>13</w:t>
            </w:r>
          </w:p>
        </w:tc>
        <w:tc>
          <w:tcPr>
            <w:tcW w:w="106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工程项目后评价</w:t>
            </w: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后评价概述</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本章要求熟悉项目后评价的基本概念，掌握项目后评价的内容的方法，了解项目前期工作与实施的后评价及运营后评价</w:t>
            </w:r>
          </w:p>
        </w:tc>
        <w:tc>
          <w:tcPr>
            <w:tcW w:w="4093" w:type="dxa"/>
            <w:vMerge w:val="restart"/>
            <w:vAlign w:val="center"/>
          </w:tcPr>
          <w:p w:rsidR="006B0139" w:rsidRPr="00A27269" w:rsidRDefault="006B0139">
            <w:pPr>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6B0139" w:rsidRPr="00A27269">
        <w:trPr>
          <w:trHeight w:val="588"/>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项目后评价的内容和方法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17"/>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项目前期工作与实施后的评价</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r w:rsidR="006B0139" w:rsidRPr="00A27269">
        <w:trPr>
          <w:trHeight w:val="583"/>
          <w:jc w:val="center"/>
        </w:trPr>
        <w:tc>
          <w:tcPr>
            <w:tcW w:w="559" w:type="dxa"/>
            <w:vMerge/>
            <w:vAlign w:val="center"/>
          </w:tcPr>
          <w:p w:rsidR="006B0139" w:rsidRPr="00A27269" w:rsidRDefault="006B0139">
            <w:pPr>
              <w:rPr>
                <w:rFonts w:ascii="Times New Roman" w:hAnsi="Times New Roman"/>
              </w:rPr>
            </w:pPr>
          </w:p>
        </w:tc>
        <w:tc>
          <w:tcPr>
            <w:tcW w:w="1061" w:type="dxa"/>
            <w:vMerge/>
            <w:vAlign w:val="center"/>
          </w:tcPr>
          <w:p w:rsidR="006B0139" w:rsidRPr="00A27269" w:rsidRDefault="006B0139">
            <w:pPr>
              <w:rPr>
                <w:rFonts w:ascii="Times New Roman" w:hAnsi="Times New Roman"/>
              </w:rPr>
            </w:pPr>
          </w:p>
        </w:tc>
        <w:tc>
          <w:tcPr>
            <w:tcW w:w="3000" w:type="dxa"/>
            <w:vAlign w:val="center"/>
          </w:tcPr>
          <w:p w:rsidR="006B0139" w:rsidRPr="00A27269" w:rsidRDefault="006B0139">
            <w:pPr>
              <w:rPr>
                <w:rFonts w:ascii="Times New Roman" w:hAnsi="Times New Roman"/>
              </w:rPr>
            </w:pPr>
            <w:r w:rsidRPr="00A27269">
              <w:rPr>
                <w:rFonts w:ascii="Times New Roman" w:hAnsi="Times New Roman" w:hint="eastAsia"/>
              </w:rPr>
              <w:t>项目运营后评价</w:t>
            </w:r>
          </w:p>
        </w:tc>
        <w:tc>
          <w:tcPr>
            <w:tcW w:w="589" w:type="dxa"/>
            <w:vAlign w:val="center"/>
          </w:tcPr>
          <w:p w:rsidR="006B0139" w:rsidRPr="00A27269" w:rsidRDefault="006B0139">
            <w:pPr>
              <w:rPr>
                <w:rFonts w:ascii="Times New Roman" w:hAnsi="Times New Roman"/>
              </w:rPr>
            </w:pPr>
          </w:p>
        </w:tc>
        <w:tc>
          <w:tcPr>
            <w:tcW w:w="600"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000" w:type="dxa"/>
            <w:vMerge/>
            <w:vAlign w:val="center"/>
          </w:tcPr>
          <w:p w:rsidR="006B0139" w:rsidRPr="00A27269" w:rsidRDefault="006B0139">
            <w:pPr>
              <w:rPr>
                <w:rFonts w:ascii="Times New Roman" w:hAnsi="Times New Roman"/>
              </w:rPr>
            </w:pPr>
          </w:p>
        </w:tc>
        <w:tc>
          <w:tcPr>
            <w:tcW w:w="4093" w:type="dxa"/>
            <w:vMerge/>
            <w:vAlign w:val="center"/>
          </w:tcPr>
          <w:p w:rsidR="006B0139" w:rsidRPr="00A27269" w:rsidRDefault="006B0139">
            <w:pPr>
              <w:rPr>
                <w:rFonts w:ascii="Times New Roman" w:hAnsi="Times New Roman"/>
              </w:rPr>
            </w:pPr>
          </w:p>
        </w:tc>
      </w:tr>
    </w:tbl>
    <w:p w:rsidR="006B0139" w:rsidRDefault="006B0139" w:rsidP="006B0139">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针对大三年级学生开设，考虑学生已有的基本经济学知识，本课程内容的实际应用分析的特点，采用适当的教学方法；以课堂讲授为主，辅以自制的多媒体教学软件，结合板书引导学生学习；并利用网络教学平台，提供更多的课外学习资料与习题，拓展学生的学习空间，加强与学生的沟通交流。</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各教学环节占总分的比例：</w:t>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）平时作业、测试及课堂</w:t>
      </w:r>
      <w:proofErr w:type="gramStart"/>
      <w:r>
        <w:rPr>
          <w:rFonts w:cs="宋体" w:hint="eastAsia"/>
          <w:szCs w:val="24"/>
        </w:rPr>
        <w:t>表现占</w:t>
      </w:r>
      <w:proofErr w:type="gramEnd"/>
      <w:r>
        <w:rPr>
          <w:rFonts w:cs="宋体"/>
          <w:szCs w:val="24"/>
        </w:rPr>
        <w:t>30%</w:t>
      </w:r>
      <w:r>
        <w:rPr>
          <w:rFonts w:cs="宋体" w:hint="eastAsia"/>
          <w:szCs w:val="24"/>
        </w:rPr>
        <w:t>；平时成绩根据习题作业、课堂讨论、课堂提问及出勤率综合评定。讨论式教学环节成绩由教师根据专题研讨报告、研究成果展示、交流情况综合评定，也可以同时引入同学互评的形式作为参考。</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）期末</w:t>
      </w:r>
      <w:proofErr w:type="gramStart"/>
      <w:r>
        <w:rPr>
          <w:rFonts w:cs="宋体" w:hint="eastAsia"/>
          <w:szCs w:val="24"/>
        </w:rPr>
        <w:t>考试占</w:t>
      </w:r>
      <w:proofErr w:type="gramEnd"/>
      <w:r>
        <w:rPr>
          <w:rFonts w:cs="宋体"/>
          <w:szCs w:val="24"/>
        </w:rPr>
        <w:t>70%</w:t>
      </w:r>
      <w:r>
        <w:rPr>
          <w:rFonts w:cs="宋体" w:hint="eastAsia"/>
          <w:szCs w:val="24"/>
        </w:rPr>
        <w:t>；期末考试采用笔试（闭卷）形式，题型包括填空、选择、简答、作图、计算分析等。考核内容</w:t>
      </w:r>
      <w:proofErr w:type="gramStart"/>
      <w:r>
        <w:rPr>
          <w:rFonts w:cs="宋体" w:hint="eastAsia"/>
          <w:szCs w:val="24"/>
        </w:rPr>
        <w:t>须体现</w:t>
      </w:r>
      <w:proofErr w:type="gramEnd"/>
      <w:r>
        <w:rPr>
          <w:rFonts w:cs="宋体" w:hint="eastAsia"/>
          <w:szCs w:val="24"/>
        </w:rPr>
        <w:t>对于综合运用基本概念、基本原理和方法进行工程分析能力的考察，不仅包括对各单元知识点的独立考核，还需要包括综合运用流水施工和网络计划的原理分析和解决实际问题能力的考核。</w:t>
      </w:r>
    </w:p>
    <w:p w:rsidR="006B0139" w:rsidRDefault="006B0139" w:rsidP="00FB729B">
      <w:pPr>
        <w:pStyle w:val="41"/>
        <w:spacing w:line="480" w:lineRule="exact"/>
        <w:rPr>
          <w:rFonts w:cs="宋体"/>
          <w:szCs w:val="24"/>
        </w:rPr>
      </w:pPr>
      <w:r>
        <w:rPr>
          <w:rFonts w:cs="宋体" w:hint="eastAsia"/>
          <w:szCs w:val="24"/>
        </w:rPr>
        <w:t>学生期末考试成绩未达到</w:t>
      </w:r>
      <w:r>
        <w:rPr>
          <w:rFonts w:cs="宋体"/>
          <w:szCs w:val="24"/>
        </w:rPr>
        <w:t>50</w:t>
      </w:r>
      <w:r>
        <w:rPr>
          <w:rFonts w:cs="宋体" w:hint="eastAsia"/>
          <w:szCs w:val="24"/>
        </w:rPr>
        <w:t>分，则平时各项考核成绩不计入总评成绩。</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bookmarkStart w:id="17" w:name="_Hlk14186316"/>
      <w:r>
        <w:rPr>
          <w:rFonts w:cs="宋体" w:hint="eastAsia"/>
          <w:szCs w:val="24"/>
        </w:rPr>
        <w:t>与本课程相关的课程主要包括会计学基础和工程财务管理。本课程的时间价值，等值的计算等计算原理需要会计学基础知识，本课程的报表的意义需要工程财务管理相关知识，本课程的财务分析的指标和参数选择需要工程财务管理相关知识。本课程的风险分析将会运用到房地产开发课程，本课程的设备寿命知识点会运用到建筑设备课程。本课程的所有内容将被直接应用在毕业设计的可行性报告设计中。</w:t>
      </w:r>
    </w:p>
    <w:bookmarkEnd w:id="17"/>
    <w:p w:rsidR="006B0139" w:rsidRDefault="006B0139">
      <w:pPr>
        <w:spacing w:line="480" w:lineRule="exact"/>
        <w:jc w:val="center"/>
        <w:rPr>
          <w:rFonts w:ascii="宋体" w:cs="宋体"/>
          <w:kern w:val="0"/>
          <w:sz w:val="24"/>
          <w:szCs w:val="24"/>
        </w:r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18"/>
        </w:numPr>
        <w:spacing w:line="480" w:lineRule="exact"/>
        <w:rPr>
          <w:rFonts w:cs="宋体"/>
          <w:szCs w:val="24"/>
        </w:rPr>
      </w:pPr>
      <w:r>
        <w:rPr>
          <w:rFonts w:cs="宋体" w:hint="eastAsia"/>
          <w:szCs w:val="24"/>
        </w:rPr>
        <w:t>刘晓君主编，工程经济学，第</w:t>
      </w:r>
      <w:r>
        <w:rPr>
          <w:rFonts w:cs="宋体"/>
          <w:szCs w:val="24"/>
        </w:rPr>
        <w:t>3</w:t>
      </w:r>
      <w:r>
        <w:rPr>
          <w:rFonts w:cs="宋体" w:hint="eastAsia"/>
          <w:szCs w:val="24"/>
        </w:rPr>
        <w:t>版，中国建筑工业出版社，</w:t>
      </w:r>
      <w:r>
        <w:rPr>
          <w:rFonts w:cs="宋体"/>
          <w:szCs w:val="24"/>
        </w:rPr>
        <w:t>2015</w:t>
      </w:r>
      <w:r>
        <w:rPr>
          <w:rFonts w:cs="宋体" w:hint="eastAsia"/>
          <w:szCs w:val="24"/>
        </w:rPr>
        <w:t>。</w:t>
      </w:r>
    </w:p>
    <w:p w:rsidR="006B0139" w:rsidRDefault="006B0139">
      <w:pPr>
        <w:pStyle w:val="5"/>
        <w:numPr>
          <w:ilvl w:val="0"/>
          <w:numId w:val="18"/>
        </w:numPr>
        <w:spacing w:line="480" w:lineRule="exact"/>
        <w:rPr>
          <w:rFonts w:cs="宋体"/>
          <w:szCs w:val="24"/>
        </w:rPr>
      </w:pPr>
      <w:r>
        <w:rPr>
          <w:rFonts w:cs="宋体" w:hint="eastAsia"/>
          <w:szCs w:val="24"/>
        </w:rPr>
        <w:t>沙利文主编，工程经济学，第</w:t>
      </w:r>
      <w:r>
        <w:rPr>
          <w:rFonts w:cs="宋体"/>
          <w:szCs w:val="24"/>
        </w:rPr>
        <w:t>14</w:t>
      </w:r>
      <w:r>
        <w:rPr>
          <w:rFonts w:cs="宋体" w:hint="eastAsia"/>
          <w:szCs w:val="24"/>
        </w:rPr>
        <w:t>版，清华大学出版社，</w:t>
      </w:r>
      <w:r>
        <w:rPr>
          <w:rFonts w:cs="宋体"/>
          <w:szCs w:val="24"/>
        </w:rPr>
        <w:t>2011</w:t>
      </w:r>
      <w:r>
        <w:rPr>
          <w:rFonts w:cs="宋体" w:hint="eastAsia"/>
          <w:szCs w:val="24"/>
        </w:rPr>
        <w:t>。</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19"/>
        </w:numPr>
        <w:spacing w:line="480" w:lineRule="exact"/>
        <w:rPr>
          <w:rFonts w:cs="宋体"/>
          <w:szCs w:val="24"/>
        </w:rPr>
      </w:pPr>
      <w:r>
        <w:rPr>
          <w:rFonts w:cs="宋体" w:hint="eastAsia"/>
          <w:szCs w:val="24"/>
        </w:rPr>
        <w:t>李南主编</w:t>
      </w:r>
      <w:r>
        <w:rPr>
          <w:rFonts w:cs="宋体"/>
          <w:szCs w:val="24"/>
        </w:rPr>
        <w:t xml:space="preserve"> </w:t>
      </w:r>
      <w:r>
        <w:rPr>
          <w:rFonts w:cs="宋体" w:hint="eastAsia"/>
          <w:szCs w:val="24"/>
        </w:rPr>
        <w:t>工程经济学，第</w:t>
      </w:r>
      <w:r>
        <w:rPr>
          <w:rFonts w:cs="宋体"/>
          <w:szCs w:val="24"/>
        </w:rPr>
        <w:t>5</w:t>
      </w:r>
      <w:r>
        <w:rPr>
          <w:rFonts w:cs="宋体" w:hint="eastAsia"/>
          <w:szCs w:val="24"/>
        </w:rPr>
        <w:t>版，科学出版社，</w:t>
      </w:r>
      <w:r>
        <w:rPr>
          <w:rFonts w:cs="宋体"/>
          <w:szCs w:val="24"/>
        </w:rPr>
        <w:t xml:space="preserve">2018     </w:t>
      </w:r>
    </w:p>
    <w:p w:rsidR="006B0139" w:rsidRDefault="006B0139">
      <w:pPr>
        <w:pStyle w:val="5"/>
        <w:numPr>
          <w:ilvl w:val="0"/>
          <w:numId w:val="19"/>
        </w:numPr>
        <w:spacing w:line="480" w:lineRule="exact"/>
        <w:rPr>
          <w:rFonts w:cs="宋体"/>
          <w:szCs w:val="24"/>
        </w:rPr>
      </w:pPr>
      <w:r>
        <w:rPr>
          <w:rFonts w:cs="宋体" w:hint="eastAsia"/>
          <w:szCs w:val="24"/>
        </w:rPr>
        <w:t>王勇主编</w:t>
      </w:r>
      <w:r>
        <w:rPr>
          <w:rFonts w:cs="宋体"/>
          <w:szCs w:val="24"/>
        </w:rPr>
        <w:t xml:space="preserve"> </w:t>
      </w:r>
      <w:r>
        <w:rPr>
          <w:rFonts w:cs="宋体" w:hint="eastAsia"/>
          <w:szCs w:val="24"/>
        </w:rPr>
        <w:t>项目可行性研究与评估典型案例精解，第</w:t>
      </w:r>
      <w:r>
        <w:rPr>
          <w:rFonts w:cs="宋体"/>
          <w:szCs w:val="24"/>
        </w:rPr>
        <w:t>1</w:t>
      </w:r>
      <w:r>
        <w:rPr>
          <w:rFonts w:cs="宋体" w:hint="eastAsia"/>
          <w:szCs w:val="24"/>
        </w:rPr>
        <w:t>版，中国建筑工业出版社，</w:t>
      </w:r>
      <w:r>
        <w:rPr>
          <w:rFonts w:cs="宋体"/>
          <w:szCs w:val="24"/>
        </w:rPr>
        <w:t xml:space="preserve">2008     </w:t>
      </w:r>
    </w:p>
    <w:p w:rsidR="006B0139" w:rsidRDefault="006B0139">
      <w:pPr>
        <w:pStyle w:val="5"/>
        <w:numPr>
          <w:ilvl w:val="0"/>
          <w:numId w:val="19"/>
        </w:numPr>
        <w:spacing w:line="480" w:lineRule="exact"/>
        <w:rPr>
          <w:rFonts w:cs="宋体"/>
          <w:szCs w:val="24"/>
        </w:rPr>
      </w:pPr>
      <w:r>
        <w:rPr>
          <w:rFonts w:cs="宋体" w:hint="eastAsia"/>
          <w:szCs w:val="24"/>
        </w:rPr>
        <w:t>郭晓平主编</w:t>
      </w:r>
      <w:r>
        <w:rPr>
          <w:rFonts w:cs="宋体"/>
          <w:szCs w:val="24"/>
        </w:rPr>
        <w:t xml:space="preserve">  </w:t>
      </w:r>
      <w:r>
        <w:rPr>
          <w:rFonts w:cs="宋体" w:hint="eastAsia"/>
          <w:szCs w:val="24"/>
        </w:rPr>
        <w:t>工程造价全过程管理系列丛书</w:t>
      </w:r>
      <w:r>
        <w:rPr>
          <w:rFonts w:cs="宋体"/>
          <w:szCs w:val="24"/>
        </w:rPr>
        <w:t>:</w:t>
      </w:r>
      <w:r>
        <w:rPr>
          <w:rFonts w:cs="宋体" w:hint="eastAsia"/>
          <w:szCs w:val="24"/>
        </w:rPr>
        <w:t>项目可行性研究与投资估算、概算，第</w:t>
      </w:r>
      <w:r>
        <w:rPr>
          <w:rFonts w:cs="宋体"/>
          <w:szCs w:val="24"/>
        </w:rPr>
        <w:t>1</w:t>
      </w:r>
      <w:r>
        <w:rPr>
          <w:rFonts w:cs="宋体" w:hint="eastAsia"/>
          <w:szCs w:val="24"/>
        </w:rPr>
        <w:t>版，中国电力出版社，</w:t>
      </w:r>
      <w:r>
        <w:rPr>
          <w:rFonts w:cs="宋体"/>
          <w:szCs w:val="24"/>
        </w:rPr>
        <w:t>2015</w:t>
      </w:r>
    </w:p>
    <w:p w:rsidR="006B0139" w:rsidRDefault="006B0139">
      <w:pPr>
        <w:pStyle w:val="5"/>
        <w:numPr>
          <w:ilvl w:val="0"/>
          <w:numId w:val="19"/>
        </w:numPr>
        <w:spacing w:line="480" w:lineRule="exact"/>
        <w:rPr>
          <w:rFonts w:cs="宋体"/>
          <w:szCs w:val="24"/>
        </w:rPr>
      </w:pPr>
      <w:proofErr w:type="gramStart"/>
      <w:r>
        <w:rPr>
          <w:rFonts w:cs="宋体" w:hint="eastAsia"/>
          <w:szCs w:val="24"/>
        </w:rPr>
        <w:t>国家发改委</w:t>
      </w:r>
      <w:proofErr w:type="gramEnd"/>
      <w:r>
        <w:rPr>
          <w:rFonts w:cs="宋体" w:hint="eastAsia"/>
          <w:szCs w:val="24"/>
        </w:rPr>
        <w:t>，建设项目经济评价方法与参数，第</w:t>
      </w:r>
      <w:r>
        <w:rPr>
          <w:rFonts w:cs="宋体"/>
          <w:szCs w:val="24"/>
        </w:rPr>
        <w:t>3</w:t>
      </w:r>
      <w:r>
        <w:rPr>
          <w:rFonts w:cs="宋体" w:hint="eastAsia"/>
          <w:szCs w:val="24"/>
        </w:rPr>
        <w:t>版，中国计划出版，</w:t>
      </w:r>
      <w:r>
        <w:rPr>
          <w:rFonts w:cs="宋体"/>
          <w:szCs w:val="24"/>
        </w:rPr>
        <w:t>2006</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18" w:name="_Toc15451"/>
      <w:r>
        <w:rPr>
          <w:rFonts w:ascii="Times New Roman" w:hAnsi="Times New Roman" w:hint="eastAsia"/>
        </w:rPr>
        <w:t>《</w:t>
      </w:r>
      <w:r>
        <w:rPr>
          <w:rFonts w:ascii="Times New Roman" w:hAnsi="Times New Roman"/>
        </w:rPr>
        <w:t>BIM</w:t>
      </w:r>
      <w:r>
        <w:rPr>
          <w:rFonts w:ascii="Times New Roman" w:hAnsi="Times New Roman" w:hint="eastAsia"/>
        </w:rPr>
        <w:t>概论及建模》课程教学大纲</w:t>
      </w:r>
      <w:bookmarkEnd w:id="18"/>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廖汉超</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pPr>
        <w:jc w:val="center"/>
        <w:rPr>
          <w:rFonts w:ascii="Times New Roman" w:eastAsia="黑体" w:hAnsi="Times New Roman"/>
          <w:kern w:val="0"/>
          <w:sz w:val="18"/>
          <w:szCs w:val="18"/>
        </w:rPr>
      </w:pPr>
      <w:r>
        <w:rPr>
          <w:rFonts w:ascii="Times New Roman" w:eastAsia="黑体" w:hAnsi="Times New Roman"/>
          <w:kern w:val="0"/>
          <w:sz w:val="18"/>
          <w:szCs w:val="18"/>
        </w:rPr>
        <w:t xml:space="preserve"> </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465</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40</w:t>
      </w:r>
      <w:r>
        <w:rPr>
          <w:rStyle w:val="3Char"/>
          <w:rFonts w:ascii="宋体" w:hAnsi="宋体" w:cs="宋体" w:hint="eastAsia"/>
          <w:sz w:val="24"/>
        </w:rPr>
        <w:t>学时</w:t>
      </w:r>
      <w:r>
        <w:rPr>
          <w:rStyle w:val="3Char"/>
          <w:rFonts w:ascii="宋体" w:hAnsi="宋体" w:cs="宋体"/>
          <w:sz w:val="24"/>
        </w:rPr>
        <w:t>/2.5</w:t>
      </w:r>
      <w:r>
        <w:rPr>
          <w:rStyle w:val="3Char"/>
          <w:rFonts w:ascii="宋体" w:hAnsi="宋体" w:cs="宋体" w:hint="eastAsia"/>
          <w:sz w:val="24"/>
        </w:rPr>
        <w:t>学分</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工程造价概论、建筑制图与</w:t>
      </w:r>
      <w:r>
        <w:rPr>
          <w:rStyle w:val="3Char"/>
          <w:rFonts w:ascii="宋体" w:hAnsi="宋体" w:cs="宋体"/>
          <w:sz w:val="24"/>
        </w:rPr>
        <w:t>CAD,</w:t>
      </w:r>
      <w:r>
        <w:rPr>
          <w:rStyle w:val="3Char"/>
          <w:rFonts w:ascii="宋体" w:hAnsi="宋体" w:cs="宋体" w:hint="eastAsia"/>
          <w:sz w:val="24"/>
        </w:rPr>
        <w:t>房屋建筑学等</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b/>
          <w:bCs/>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rPr>
        <w:t>BIM</w:t>
      </w:r>
      <w:r>
        <w:rPr>
          <w:rFonts w:cs="宋体" w:hint="eastAsia"/>
        </w:rPr>
        <w:t>概论及建模是土木工程及相关专业</w:t>
      </w:r>
      <w:r>
        <w:rPr>
          <w:rFonts w:cs="宋体"/>
        </w:rPr>
        <w:t>BIM</w:t>
      </w:r>
      <w:r>
        <w:rPr>
          <w:rFonts w:cs="宋体" w:hint="eastAsia"/>
        </w:rPr>
        <w:t>软件类课程的一门技术基础课。本课程的任务是培养学生利用</w:t>
      </w:r>
      <w:r>
        <w:rPr>
          <w:rFonts w:cs="宋体"/>
        </w:rPr>
        <w:t>Revit</w:t>
      </w:r>
      <w:r>
        <w:rPr>
          <w:rFonts w:cs="宋体" w:hint="eastAsia"/>
        </w:rPr>
        <w:t>软件制作</w:t>
      </w:r>
      <w:r>
        <w:rPr>
          <w:rFonts w:cs="宋体"/>
        </w:rPr>
        <w:t>BIM</w:t>
      </w:r>
      <w:r>
        <w:rPr>
          <w:rFonts w:cs="宋体" w:hint="eastAsia"/>
        </w:rPr>
        <w:t>图样的能力，为今后从事</w:t>
      </w:r>
      <w:r>
        <w:rPr>
          <w:rFonts w:cs="宋体"/>
        </w:rPr>
        <w:t>BIM</w:t>
      </w:r>
      <w:r>
        <w:rPr>
          <w:rFonts w:cs="宋体" w:hint="eastAsia"/>
        </w:rPr>
        <w:t>设计工作奠定基础。</w:t>
      </w:r>
    </w:p>
    <w:p w:rsidR="006B0139" w:rsidRDefault="006B0139" w:rsidP="00FB729B">
      <w:pPr>
        <w:pStyle w:val="41"/>
        <w:spacing w:line="480" w:lineRule="exact"/>
        <w:rPr>
          <w:rFonts w:cs="宋体"/>
        </w:rPr>
      </w:pPr>
      <w:r>
        <w:rPr>
          <w:rFonts w:cs="宋体" w:hint="eastAsia"/>
        </w:rPr>
        <w:t>通过本课程的学习，使学生了解</w:t>
      </w:r>
      <w:r>
        <w:rPr>
          <w:rFonts w:cs="宋体"/>
        </w:rPr>
        <w:t>BIM</w:t>
      </w:r>
      <w:r>
        <w:rPr>
          <w:rFonts w:cs="宋体" w:hint="eastAsia"/>
        </w:rPr>
        <w:t>的定义、理念和技术概况，理解</w:t>
      </w:r>
      <w:r>
        <w:rPr>
          <w:rFonts w:cs="宋体"/>
        </w:rPr>
        <w:t>BIM</w:t>
      </w:r>
      <w:r>
        <w:rPr>
          <w:rFonts w:cs="宋体" w:hint="eastAsia"/>
        </w:rPr>
        <w:t>在建筑行业中的作用，理解</w:t>
      </w:r>
      <w:r>
        <w:rPr>
          <w:rFonts w:cs="宋体"/>
        </w:rPr>
        <w:t>BIM</w:t>
      </w:r>
      <w:r>
        <w:rPr>
          <w:rFonts w:cs="宋体" w:hint="eastAsia"/>
        </w:rPr>
        <w:t>模型在建筑行业实施中的作用和地位，拓展学生在建筑行业的前沿研究领域内容，掌握不同专业、不停阶段的建模特点；熟悉不同细度的建模需求，熟练地利用</w:t>
      </w:r>
      <w:r>
        <w:rPr>
          <w:rFonts w:cs="宋体"/>
        </w:rPr>
        <w:t>Revit</w:t>
      </w:r>
      <w:r>
        <w:rPr>
          <w:rFonts w:cs="宋体" w:hint="eastAsia"/>
        </w:rPr>
        <w:t>软件制作</w:t>
      </w:r>
      <w:r>
        <w:rPr>
          <w:rFonts w:cs="宋体"/>
        </w:rPr>
        <w:t>BIM</w:t>
      </w:r>
      <w:r>
        <w:rPr>
          <w:rFonts w:cs="宋体" w:hint="eastAsia"/>
        </w:rPr>
        <w:t>三维模型</w:t>
      </w:r>
    </w:p>
    <w:p w:rsidR="006B0139" w:rsidRDefault="006B0139" w:rsidP="00FB729B">
      <w:pPr>
        <w:pStyle w:val="41"/>
        <w:spacing w:line="480" w:lineRule="exact"/>
        <w:rPr>
          <w:rFonts w:cs="宋体"/>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A27269">
      <w:pPr>
        <w:spacing w:beforeLines="50" w:before="156" w:afterLines="50" w:after="156" w:line="360" w:lineRule="auto"/>
        <w:rPr>
          <w:rFonts w:ascii="Times New Roman" w:eastAsia="黑体" w:hAnsi="Times New Roman"/>
          <w:sz w:val="24"/>
        </w:rPr>
        <w:sectPr w:rsidR="006B0139">
          <w:headerReference w:type="even" r:id="rId26"/>
          <w:headerReference w:type="default" r:id="rId27"/>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color w:val="FF0000"/>
          <w:szCs w:val="21"/>
        </w:rPr>
      </w:pPr>
      <w:r>
        <w:rPr>
          <w:rFonts w:ascii="Times New Roman" w:hAnsi="Times New Roman" w:hint="eastAsia"/>
        </w:rPr>
        <w:lastRenderedPageBreak/>
        <w:t>三、课程教学内容与学时分配</w:t>
      </w:r>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080"/>
        <w:gridCol w:w="2380"/>
        <w:gridCol w:w="509"/>
        <w:gridCol w:w="426"/>
        <w:gridCol w:w="708"/>
        <w:gridCol w:w="3217"/>
        <w:gridCol w:w="5241"/>
      </w:tblGrid>
      <w:tr w:rsidR="006B0139" w:rsidRPr="00A27269">
        <w:trPr>
          <w:trHeight w:val="510"/>
          <w:jc w:val="center"/>
        </w:trPr>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080"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217"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5241" w:type="dxa"/>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的特点及应用领域</w:t>
            </w:r>
          </w:p>
        </w:tc>
        <w:tc>
          <w:tcPr>
            <w:tcW w:w="2380"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的基本原理及特点</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w:t>
            </w:r>
            <w:r w:rsidRPr="00A27269">
              <w:rPr>
                <w:rFonts w:ascii="Times New Roman" w:hAnsi="Times New Roman"/>
              </w:rPr>
              <w:t>BIM</w:t>
            </w:r>
            <w:r w:rsidRPr="00A27269">
              <w:rPr>
                <w:rFonts w:ascii="Times New Roman" w:hAnsi="Times New Roman" w:hint="eastAsia"/>
              </w:rPr>
              <w:t>的基本原理及特点；了解</w:t>
            </w:r>
            <w:r w:rsidRPr="00A27269">
              <w:rPr>
                <w:rFonts w:ascii="Times New Roman" w:hAnsi="Times New Roman"/>
              </w:rPr>
              <w:t>BIM</w:t>
            </w:r>
            <w:r w:rsidRPr="00A27269">
              <w:rPr>
                <w:rFonts w:ascii="Times New Roman" w:hAnsi="Times New Roman" w:hint="eastAsia"/>
              </w:rPr>
              <w:t>的应用领域和发展趋势</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54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的应用领域和发展趋势</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应用基础</w:t>
            </w:r>
          </w:p>
        </w:tc>
        <w:tc>
          <w:tcPr>
            <w:tcW w:w="2380"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的建模软件</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w:t>
            </w:r>
            <w:r w:rsidRPr="00A27269">
              <w:rPr>
                <w:rFonts w:ascii="Times New Roman" w:hAnsi="Times New Roman"/>
              </w:rPr>
              <w:t>BIM</w:t>
            </w:r>
            <w:r w:rsidRPr="00A27269">
              <w:rPr>
                <w:rFonts w:ascii="Times New Roman" w:hAnsi="Times New Roman" w:hint="eastAsia"/>
              </w:rPr>
              <w:t>的软件；熟悉基于</w:t>
            </w:r>
            <w:r w:rsidRPr="00A27269">
              <w:rPr>
                <w:rFonts w:ascii="Times New Roman" w:hAnsi="Times New Roman"/>
              </w:rPr>
              <w:t>Revit</w:t>
            </w:r>
            <w:r w:rsidRPr="00A27269">
              <w:rPr>
                <w:rFonts w:ascii="Times New Roman" w:hAnsi="Times New Roman" w:hint="eastAsia"/>
              </w:rPr>
              <w:t>的</w:t>
            </w:r>
            <w:r w:rsidRPr="00A27269">
              <w:rPr>
                <w:rFonts w:ascii="Times New Roman" w:hAnsi="Times New Roman"/>
              </w:rPr>
              <w:t>BIM</w:t>
            </w:r>
            <w:r w:rsidRPr="00A27269">
              <w:rPr>
                <w:rFonts w:ascii="Times New Roman" w:hAnsi="Times New Roman" w:hint="eastAsia"/>
              </w:rPr>
              <w:t>；熟悉</w:t>
            </w:r>
            <w:r w:rsidRPr="00A27269">
              <w:rPr>
                <w:rFonts w:ascii="Times New Roman" w:hAnsi="Times New Roman"/>
              </w:rPr>
              <w:t>Tekla Structures</w:t>
            </w:r>
            <w:r w:rsidRPr="00A27269">
              <w:rPr>
                <w:rFonts w:ascii="Times New Roman" w:hAnsi="Times New Roman" w:hint="eastAsia"/>
              </w:rPr>
              <w:t>的</w:t>
            </w:r>
            <w:r w:rsidRPr="00A27269">
              <w:rPr>
                <w:rFonts w:ascii="Times New Roman" w:hAnsi="Times New Roman"/>
              </w:rPr>
              <w:t>BIM</w:t>
            </w:r>
            <w:r w:rsidRPr="00A27269">
              <w:rPr>
                <w:rFonts w:ascii="Times New Roman" w:hAnsi="Times New Roman" w:hint="eastAsia"/>
              </w:rPr>
              <w:t>；了解基于</w:t>
            </w:r>
            <w:r w:rsidRPr="00A27269">
              <w:rPr>
                <w:rFonts w:ascii="Times New Roman" w:hAnsi="Times New Roman"/>
              </w:rPr>
              <w:t>Revit MEP</w:t>
            </w:r>
            <w:r w:rsidRPr="00A27269">
              <w:rPr>
                <w:rFonts w:ascii="Times New Roman" w:hAnsi="Times New Roman" w:hint="eastAsia"/>
              </w:rPr>
              <w:t>的</w:t>
            </w:r>
            <w:r w:rsidRPr="00A27269">
              <w:rPr>
                <w:rFonts w:ascii="Times New Roman" w:hAnsi="Times New Roman"/>
              </w:rPr>
              <w:t>BIM</w:t>
            </w:r>
            <w:r w:rsidRPr="00A27269">
              <w:rPr>
                <w:rFonts w:ascii="Times New Roman" w:hAnsi="Times New Roman" w:hint="eastAsia"/>
              </w:rPr>
              <w:t>；了解基于</w:t>
            </w:r>
            <w:proofErr w:type="spellStart"/>
            <w:r w:rsidRPr="00A27269">
              <w:rPr>
                <w:rFonts w:ascii="Times New Roman" w:hAnsi="Times New Roman"/>
              </w:rPr>
              <w:t>MagicCAD</w:t>
            </w:r>
            <w:proofErr w:type="spellEnd"/>
            <w:r w:rsidRPr="00A27269">
              <w:rPr>
                <w:rFonts w:ascii="Times New Roman" w:hAnsi="Times New Roman" w:hint="eastAsia"/>
              </w:rPr>
              <w:t>的</w:t>
            </w:r>
            <w:r w:rsidRPr="00A27269">
              <w:rPr>
                <w:rFonts w:ascii="Times New Roman" w:hAnsi="Times New Roman"/>
              </w:rPr>
              <w:t>MEP</w:t>
            </w:r>
            <w:r w:rsidRPr="00A27269">
              <w:rPr>
                <w:rFonts w:ascii="Times New Roman" w:hAnsi="Times New Roman" w:hint="eastAsia"/>
              </w:rPr>
              <w:t>。</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Revit</w:t>
            </w:r>
            <w:r w:rsidRPr="00A27269">
              <w:rPr>
                <w:rFonts w:ascii="Times New Roman" w:hAnsi="Times New Roman" w:hint="eastAsia"/>
              </w:rPr>
              <w:t>的</w:t>
            </w:r>
            <w:r w:rsidRPr="00A27269">
              <w:rPr>
                <w:rFonts w:ascii="Times New Roman" w:hAnsi="Times New Roman"/>
              </w:rPr>
              <w:t>BIM</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54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Tekla Structures</w:t>
            </w:r>
            <w:r w:rsidRPr="00A27269">
              <w:rPr>
                <w:rFonts w:ascii="Times New Roman" w:hAnsi="Times New Roman" w:hint="eastAsia"/>
              </w:rPr>
              <w:t>的</w:t>
            </w:r>
            <w:r w:rsidRPr="00A27269">
              <w:rPr>
                <w:rFonts w:ascii="Times New Roman" w:hAnsi="Times New Roman"/>
              </w:rPr>
              <w:t>BIM</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Revit MEP</w:t>
            </w:r>
            <w:r w:rsidRPr="00A27269">
              <w:rPr>
                <w:rFonts w:ascii="Times New Roman" w:hAnsi="Times New Roman" w:hint="eastAsia"/>
              </w:rPr>
              <w:t>的</w:t>
            </w:r>
            <w:r w:rsidRPr="00A27269">
              <w:rPr>
                <w:rFonts w:ascii="Times New Roman" w:hAnsi="Times New Roman"/>
              </w:rPr>
              <w:t>BIM</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基于</w:t>
            </w:r>
            <w:proofErr w:type="spellStart"/>
            <w:r w:rsidRPr="00A27269">
              <w:rPr>
                <w:rFonts w:ascii="Times New Roman" w:hAnsi="Times New Roman"/>
              </w:rPr>
              <w:t>MagiCAD</w:t>
            </w:r>
            <w:proofErr w:type="spellEnd"/>
            <w:r w:rsidRPr="00A27269">
              <w:rPr>
                <w:rFonts w:ascii="Times New Roman" w:hAnsi="Times New Roman" w:hint="eastAsia"/>
              </w:rPr>
              <w:t>的</w:t>
            </w:r>
            <w:r w:rsidRPr="00A27269">
              <w:rPr>
                <w:rFonts w:ascii="Times New Roman" w:hAnsi="Times New Roman"/>
              </w:rPr>
              <w:t>BIM</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rPr>
              <w:t>Revit</w:t>
            </w:r>
            <w:r w:rsidRPr="00A27269">
              <w:rPr>
                <w:rFonts w:ascii="Times New Roman" w:hAnsi="Times New Roman" w:hint="eastAsia"/>
              </w:rPr>
              <w:t>的基本绘制与编辑命令</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图元的选择与过滤</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掌握图元的选择与过滤；熟悉基本绘制和编辑工具；了解辅助操作。</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基本绘制</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编辑工具</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辅助操作</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标高和</w:t>
            </w:r>
            <w:proofErr w:type="gramStart"/>
            <w:r w:rsidRPr="00A27269">
              <w:rPr>
                <w:rFonts w:ascii="Times New Roman" w:hAnsi="Times New Roman" w:hint="eastAsia"/>
              </w:rPr>
              <w:t>轴网</w:t>
            </w:r>
            <w:proofErr w:type="gramEnd"/>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标高</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掌握标高和</w:t>
            </w:r>
            <w:proofErr w:type="gramStart"/>
            <w:r w:rsidRPr="00A27269">
              <w:rPr>
                <w:rFonts w:ascii="Times New Roman" w:hAnsi="Times New Roman" w:hint="eastAsia"/>
              </w:rPr>
              <w:t>轴网</w:t>
            </w:r>
            <w:proofErr w:type="gramEnd"/>
            <w:r w:rsidRPr="00A27269">
              <w:rPr>
                <w:rFonts w:ascii="Times New Roman" w:hAnsi="Times New Roman" w:hint="eastAsia"/>
              </w:rPr>
              <w:t>的操作。</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轴网</w:t>
            </w:r>
            <w:proofErr w:type="gramEnd"/>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创建墙体</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墙体的基本知识</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了解墙体的基本知识；掌握基本墙、叠层墙和幕墙的具体创建步骤。</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基本墙</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叠层墙</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幕墙</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柱、梁</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柱、梁的基本概念</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理解柱、梁的基本概念；掌握柱、</w:t>
            </w:r>
            <w:r w:rsidRPr="00A27269">
              <w:rPr>
                <w:rFonts w:ascii="Times New Roman" w:hAnsi="Times New Roman" w:hint="eastAsia"/>
              </w:rPr>
              <w:lastRenderedPageBreak/>
              <w:t>梁的创建过程；熟悉梁系统的设置。</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1.2</w:t>
            </w:r>
            <w:r w:rsidRPr="00A27269">
              <w:rPr>
                <w:rFonts w:ascii="Times New Roman" w:hAnsi="Times New Roman" w:hint="eastAsia"/>
              </w:rPr>
              <w:t>基于工程基础和专业知识，能够针对一个造价工程</w:t>
            </w:r>
            <w:r w:rsidRPr="00A27269">
              <w:rPr>
                <w:rFonts w:ascii="Times New Roman" w:hAnsi="Times New Roman" w:hint="eastAsia"/>
              </w:rPr>
              <w:lastRenderedPageBreak/>
              <w:t>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柱的创建</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梁的创建</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梁系统</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门和</w:t>
            </w:r>
            <w:proofErr w:type="gramStart"/>
            <w:r w:rsidRPr="00A27269">
              <w:rPr>
                <w:rFonts w:ascii="Times New Roman" w:hAnsi="Times New Roman" w:hint="eastAsia"/>
              </w:rPr>
              <w:t>窗</w:t>
            </w:r>
            <w:proofErr w:type="gramEnd"/>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门和</w:t>
            </w:r>
            <w:proofErr w:type="gramStart"/>
            <w:r w:rsidRPr="00A27269">
              <w:rPr>
                <w:rFonts w:ascii="Times New Roman" w:hAnsi="Times New Roman" w:hint="eastAsia"/>
              </w:rPr>
              <w:t>窗的</w:t>
            </w:r>
            <w:proofErr w:type="gramEnd"/>
            <w:r w:rsidRPr="00A27269">
              <w:rPr>
                <w:rFonts w:ascii="Times New Roman" w:hAnsi="Times New Roman" w:hint="eastAsia"/>
              </w:rPr>
              <w:t>基本概念</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了解门和</w:t>
            </w:r>
            <w:proofErr w:type="gramStart"/>
            <w:r w:rsidRPr="00A27269">
              <w:rPr>
                <w:rFonts w:ascii="Times New Roman" w:hAnsi="Times New Roman" w:hint="eastAsia"/>
              </w:rPr>
              <w:t>窗的</w:t>
            </w:r>
            <w:proofErr w:type="gramEnd"/>
            <w:r w:rsidRPr="00A27269">
              <w:rPr>
                <w:rFonts w:ascii="Times New Roman" w:hAnsi="Times New Roman" w:hint="eastAsia"/>
              </w:rPr>
              <w:t>基本概念；掌握门窗的插入与编辑。</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插入与编辑门窗</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楼板、屋顶和天花板</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楼底层</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217" w:type="dxa"/>
            <w:vMerge w:val="restart"/>
            <w:vAlign w:val="center"/>
          </w:tcPr>
          <w:p w:rsidR="006B0139" w:rsidRPr="00A27269" w:rsidRDefault="006B0139">
            <w:pPr>
              <w:rPr>
                <w:rFonts w:ascii="Times New Roman" w:hAnsi="Times New Roman"/>
              </w:rPr>
            </w:pPr>
            <w:proofErr w:type="gramStart"/>
            <w:r w:rsidRPr="00A27269">
              <w:rPr>
                <w:rFonts w:ascii="Times New Roman" w:hAnsi="Times New Roman" w:hint="eastAsia"/>
              </w:rPr>
              <w:t>了解楼</w:t>
            </w:r>
            <w:proofErr w:type="gramEnd"/>
            <w:r w:rsidRPr="00A27269">
              <w:rPr>
                <w:rFonts w:ascii="Times New Roman" w:hAnsi="Times New Roman" w:hint="eastAsia"/>
              </w:rPr>
              <w:t>底层的基本组成与类型；掌握楼板的添加；创建屋顶和天花板。</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添加楼板</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创建屋顶</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创建天花板</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54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渲染与漫游</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构件材质设置</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熟悉构件材质设置；掌握相机视图的布置；掌握视图的渲染以及导出；掌握漫游的创建。</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布置相机视图</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渲染视图</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54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使用</w:t>
            </w:r>
            <w:r w:rsidRPr="00A27269">
              <w:rPr>
                <w:rFonts w:ascii="Times New Roman" w:hAnsi="Times New Roman"/>
              </w:rPr>
              <w:t>3D Max</w:t>
            </w:r>
            <w:r w:rsidRPr="00A27269">
              <w:rPr>
                <w:rFonts w:ascii="Times New Roman" w:hAnsi="Times New Roman" w:hint="eastAsia"/>
              </w:rPr>
              <w:t>渲染的导出设置</w:t>
            </w:r>
          </w:p>
        </w:tc>
        <w:tc>
          <w:tcPr>
            <w:tcW w:w="50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创建漫游</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426"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08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布图与打印</w:t>
            </w: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创建图纸</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21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掌握图纸的创建与布置；掌握</w:t>
            </w:r>
            <w:r w:rsidRPr="00A27269">
              <w:rPr>
                <w:rFonts w:ascii="Times New Roman" w:hAnsi="Times New Roman"/>
              </w:rPr>
              <w:t>3D</w:t>
            </w:r>
            <w:r w:rsidRPr="00A27269">
              <w:rPr>
                <w:rFonts w:ascii="Times New Roman" w:hAnsi="Times New Roman" w:hint="eastAsia"/>
              </w:rPr>
              <w:t>模型的打印与图纸导出。</w:t>
            </w:r>
          </w:p>
        </w:tc>
        <w:tc>
          <w:tcPr>
            <w:tcW w:w="524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p>
        </w:tc>
      </w:tr>
      <w:tr w:rsidR="006B0139" w:rsidRPr="00A27269">
        <w:trPr>
          <w:trHeight w:val="270"/>
          <w:jc w:val="center"/>
        </w:trPr>
        <w:tc>
          <w:tcPr>
            <w:tcW w:w="426" w:type="dxa"/>
            <w:vMerge/>
            <w:vAlign w:val="center"/>
          </w:tcPr>
          <w:p w:rsidR="006B0139" w:rsidRPr="00A27269" w:rsidRDefault="006B0139">
            <w:pPr>
              <w:rPr>
                <w:rFonts w:ascii="Times New Roman" w:hAnsi="Times New Roman"/>
              </w:rPr>
            </w:pPr>
          </w:p>
        </w:tc>
        <w:tc>
          <w:tcPr>
            <w:tcW w:w="1080" w:type="dxa"/>
            <w:vMerge/>
            <w:vAlign w:val="center"/>
          </w:tcPr>
          <w:p w:rsidR="006B0139" w:rsidRPr="00A27269" w:rsidRDefault="006B0139">
            <w:pPr>
              <w:rPr>
                <w:rFonts w:ascii="Times New Roman" w:hAnsi="Times New Roman"/>
              </w:rPr>
            </w:pPr>
          </w:p>
        </w:tc>
        <w:tc>
          <w:tcPr>
            <w:tcW w:w="2380" w:type="dxa"/>
            <w:vAlign w:val="center"/>
          </w:tcPr>
          <w:p w:rsidR="006B0139" w:rsidRPr="00A27269" w:rsidRDefault="006B0139">
            <w:pPr>
              <w:rPr>
                <w:rFonts w:ascii="Times New Roman" w:hAnsi="Times New Roman"/>
              </w:rPr>
            </w:pPr>
            <w:r w:rsidRPr="00A27269">
              <w:rPr>
                <w:rFonts w:ascii="Times New Roman" w:hAnsi="Times New Roman" w:hint="eastAsia"/>
              </w:rPr>
              <w:t>打印与图纸导出</w:t>
            </w:r>
          </w:p>
        </w:tc>
        <w:tc>
          <w:tcPr>
            <w:tcW w:w="5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26" w:type="dxa"/>
            <w:vAlign w:val="center"/>
          </w:tcPr>
          <w:p w:rsidR="006B0139" w:rsidRPr="00A27269" w:rsidRDefault="006B0139">
            <w:pPr>
              <w:rPr>
                <w:rFonts w:ascii="Times New Roman" w:hAnsi="Times New Roman"/>
              </w:rPr>
            </w:pPr>
          </w:p>
        </w:tc>
        <w:tc>
          <w:tcPr>
            <w:tcW w:w="708" w:type="dxa"/>
            <w:vMerge/>
            <w:vAlign w:val="center"/>
          </w:tcPr>
          <w:p w:rsidR="006B0139" w:rsidRPr="00A27269" w:rsidRDefault="006B0139">
            <w:pPr>
              <w:rPr>
                <w:rFonts w:ascii="Times New Roman" w:hAnsi="Times New Roman"/>
              </w:rPr>
            </w:pPr>
          </w:p>
        </w:tc>
        <w:tc>
          <w:tcPr>
            <w:tcW w:w="3217" w:type="dxa"/>
            <w:vMerge/>
            <w:vAlign w:val="center"/>
          </w:tcPr>
          <w:p w:rsidR="006B0139" w:rsidRPr="00A27269" w:rsidRDefault="006B0139">
            <w:pPr>
              <w:rPr>
                <w:rFonts w:ascii="Times New Roman" w:hAnsi="Times New Roman"/>
              </w:rPr>
            </w:pPr>
          </w:p>
        </w:tc>
        <w:tc>
          <w:tcPr>
            <w:tcW w:w="5241" w:type="dxa"/>
            <w:vMerge/>
            <w:vAlign w:val="center"/>
          </w:tcPr>
          <w:p w:rsidR="006B0139" w:rsidRPr="00A27269" w:rsidRDefault="006B0139">
            <w:pPr>
              <w:rPr>
                <w:rFonts w:ascii="Times New Roman" w:hAnsi="Times New Roman"/>
              </w:rPr>
            </w:pPr>
          </w:p>
        </w:tc>
      </w:tr>
    </w:tbl>
    <w:p w:rsidR="006B0139" w:rsidRDefault="006B0139">
      <w:pPr>
        <w:rPr>
          <w:rFonts w:ascii="Times New Roman" w:hAnsi="Times New Roman"/>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napToGrid w:val="0"/>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pPr>
        <w:snapToGrid w:val="0"/>
        <w:spacing w:line="480" w:lineRule="exact"/>
        <w:jc w:val="left"/>
        <w:rPr>
          <w:rStyle w:val="4Char"/>
          <w:rFonts w:cs="宋体"/>
          <w:sz w:val="24"/>
          <w:szCs w:val="24"/>
        </w:rPr>
      </w:pPr>
      <w:r>
        <w:rPr>
          <w:rFonts w:ascii="宋体" w:hAnsi="宋体" w:cs="宋体"/>
          <w:sz w:val="24"/>
          <w:szCs w:val="24"/>
        </w:rPr>
        <w:t xml:space="preserve">    </w:t>
      </w:r>
      <w:r>
        <w:rPr>
          <w:rStyle w:val="4Char"/>
          <w:rFonts w:hAnsi="宋体" w:cs="宋体" w:hint="eastAsia"/>
          <w:sz w:val="24"/>
          <w:szCs w:val="24"/>
        </w:rPr>
        <w:t>本课程针对大学三年级学生开设。本课程学时少，内容多，涉及面宽，实践性非常强，而学生在这些方面较薄弱，特别是</w:t>
      </w:r>
      <w:r>
        <w:rPr>
          <w:rStyle w:val="4Char"/>
          <w:rFonts w:hAnsi="宋体" w:cs="宋体"/>
          <w:sz w:val="24"/>
          <w:szCs w:val="24"/>
        </w:rPr>
        <w:t>BIM</w:t>
      </w:r>
      <w:r>
        <w:rPr>
          <w:rStyle w:val="4Char"/>
          <w:rFonts w:hAnsi="宋体" w:cs="宋体" w:hint="eastAsia"/>
          <w:sz w:val="24"/>
          <w:szCs w:val="24"/>
        </w:rPr>
        <w:t>的核心理念基本为空白，学生对一些知识的理解较为困难。因此本课程教学安排在机房进行，主要是操作练习为主，讲授时着重于行业内不同类型</w:t>
      </w:r>
      <w:r>
        <w:rPr>
          <w:rStyle w:val="4Char"/>
          <w:rFonts w:hAnsi="宋体" w:cs="宋体"/>
          <w:sz w:val="24"/>
          <w:szCs w:val="24"/>
        </w:rPr>
        <w:t>BIM</w:t>
      </w:r>
      <w:r>
        <w:rPr>
          <w:rStyle w:val="4Char"/>
          <w:rFonts w:hAnsi="宋体" w:cs="宋体" w:hint="eastAsia"/>
          <w:sz w:val="24"/>
          <w:szCs w:val="24"/>
        </w:rPr>
        <w:t>理念的剖析。通过多媒体，让学生快速理解不同基础建模软件的具体使用，同时结合项目实际操作和课后练习，以提高教学的效率与效果。</w:t>
      </w:r>
    </w:p>
    <w:p w:rsidR="006B0139" w:rsidRDefault="006B0139" w:rsidP="00FB729B">
      <w:pPr>
        <w:pStyle w:val="3"/>
        <w:snapToGrid w:val="0"/>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napToGrid w:val="0"/>
        <w:spacing w:line="480" w:lineRule="exact"/>
        <w:rPr>
          <w:rFonts w:cs="宋体"/>
          <w:szCs w:val="24"/>
        </w:rPr>
      </w:pPr>
      <w:r>
        <w:rPr>
          <w:rFonts w:cs="宋体" w:hint="eastAsia"/>
          <w:szCs w:val="24"/>
        </w:rPr>
        <w:t>本课程设置两个考核环节，分别为平时成绩和期末考试成绩。其中，平时成绩主要包括上级操作，出勤情况及课堂表现，占总成绩的</w:t>
      </w:r>
      <w:r>
        <w:rPr>
          <w:rFonts w:cs="宋体"/>
          <w:szCs w:val="24"/>
        </w:rPr>
        <w:t>30%</w:t>
      </w:r>
      <w:r>
        <w:rPr>
          <w:rFonts w:cs="宋体" w:hint="eastAsia"/>
          <w:szCs w:val="24"/>
        </w:rPr>
        <w:t>；期末考试为开卷考试，成绩占总成绩的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napToGrid w:val="0"/>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napToGrid w:val="0"/>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napToGrid w:val="0"/>
        <w:spacing w:line="480" w:lineRule="exact"/>
        <w:rPr>
          <w:rFonts w:cs="宋体"/>
          <w:szCs w:val="24"/>
        </w:rPr>
      </w:pPr>
      <w:r>
        <w:rPr>
          <w:rFonts w:cs="宋体" w:hint="eastAsia"/>
          <w:szCs w:val="24"/>
        </w:rPr>
        <w:t>与本课程相关的课程主要包括工程制图与</w:t>
      </w:r>
      <w:r>
        <w:rPr>
          <w:rFonts w:cs="宋体"/>
          <w:szCs w:val="24"/>
        </w:rPr>
        <w:t>CAD</w:t>
      </w:r>
      <w:r>
        <w:rPr>
          <w:rFonts w:cs="宋体" w:hint="eastAsia"/>
          <w:szCs w:val="24"/>
        </w:rPr>
        <w:t>，工程造价概论，房屋建筑学和</w:t>
      </w:r>
      <w:r>
        <w:rPr>
          <w:rFonts w:cs="宋体"/>
          <w:szCs w:val="24"/>
        </w:rPr>
        <w:t>BIM</w:t>
      </w:r>
      <w:r>
        <w:rPr>
          <w:rFonts w:cs="宋体" w:hint="eastAsia"/>
          <w:szCs w:val="24"/>
        </w:rPr>
        <w:t>相关的毕业设计，本课程的土建的建筑设计相关内容会用到土木工程概论及房屋建筑学的部分知识。本课程设计的标高，轴网，门窗，洞口，墙，梁，楼板，楼梯等知识需要用到工程制图与</w:t>
      </w:r>
      <w:r>
        <w:rPr>
          <w:rFonts w:cs="宋体"/>
          <w:szCs w:val="24"/>
        </w:rPr>
        <w:t>CAD</w:t>
      </w:r>
      <w:r>
        <w:rPr>
          <w:rFonts w:cs="宋体" w:hint="eastAsia"/>
          <w:szCs w:val="24"/>
        </w:rPr>
        <w:t>课程内容，本课程设计的创建构件，导入</w:t>
      </w:r>
      <w:r>
        <w:rPr>
          <w:rFonts w:cs="宋体"/>
          <w:szCs w:val="24"/>
        </w:rPr>
        <w:t>CAD</w:t>
      </w:r>
      <w:r>
        <w:rPr>
          <w:rFonts w:cs="宋体" w:hint="eastAsia"/>
          <w:szCs w:val="24"/>
        </w:rPr>
        <w:t>图纸，复制，旋转，镜像等知识需要运用</w:t>
      </w:r>
      <w:r>
        <w:rPr>
          <w:rFonts w:cs="宋体"/>
          <w:szCs w:val="24"/>
        </w:rPr>
        <w:t>BIM</w:t>
      </w:r>
      <w:r>
        <w:rPr>
          <w:rFonts w:cs="宋体" w:hint="eastAsia"/>
          <w:szCs w:val="24"/>
        </w:rPr>
        <w:t>概论及建模的教学内容，本课程的所有设计均应该符合相关的国家规范和地方标准。本课程的所有内容将被直接应用在毕业设计的结构设计中。</w:t>
      </w:r>
    </w:p>
    <w:p w:rsidR="006B0139" w:rsidRDefault="006B0139" w:rsidP="00FB729B">
      <w:pPr>
        <w:pStyle w:val="3"/>
        <w:snapToGrid w:val="0"/>
        <w:spacing w:before="312" w:after="156" w:line="48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napToGrid w:val="0"/>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20"/>
        </w:numPr>
        <w:snapToGrid w:val="0"/>
        <w:spacing w:line="480" w:lineRule="exact"/>
        <w:rPr>
          <w:rFonts w:cs="宋体"/>
          <w:szCs w:val="24"/>
        </w:rPr>
      </w:pPr>
      <w:r>
        <w:rPr>
          <w:rFonts w:cs="宋体" w:hint="eastAsia"/>
          <w:szCs w:val="24"/>
        </w:rPr>
        <w:lastRenderedPageBreak/>
        <w:t>高恒聚，</w:t>
      </w:r>
      <w:proofErr w:type="gramStart"/>
      <w:r>
        <w:rPr>
          <w:rFonts w:cs="宋体" w:hint="eastAsia"/>
          <w:szCs w:val="24"/>
        </w:rPr>
        <w:t>杨圣飞编</w:t>
      </w:r>
      <w:proofErr w:type="gramEnd"/>
      <w:r>
        <w:rPr>
          <w:rFonts w:cs="宋体" w:hint="eastAsia"/>
          <w:szCs w:val="24"/>
        </w:rPr>
        <w:t>，</w:t>
      </w:r>
      <w:r>
        <w:rPr>
          <w:rFonts w:cs="宋体"/>
          <w:szCs w:val="24"/>
        </w:rPr>
        <w:t>BIM</w:t>
      </w:r>
      <w:r>
        <w:rPr>
          <w:rFonts w:cs="宋体" w:hint="eastAsia"/>
          <w:szCs w:val="24"/>
        </w:rPr>
        <w:t>建模</w:t>
      </w:r>
      <w:r>
        <w:rPr>
          <w:rFonts w:cs="宋体"/>
          <w:szCs w:val="24"/>
        </w:rPr>
        <w:t>——Revit</w:t>
      </w:r>
      <w:r>
        <w:rPr>
          <w:rFonts w:cs="宋体" w:hint="eastAsia"/>
          <w:szCs w:val="24"/>
        </w:rPr>
        <w:t>建筑设计，第</w:t>
      </w:r>
      <w:r>
        <w:rPr>
          <w:rFonts w:cs="宋体"/>
          <w:szCs w:val="24"/>
        </w:rPr>
        <w:t>1</w:t>
      </w:r>
      <w:r>
        <w:rPr>
          <w:rFonts w:cs="宋体" w:hint="eastAsia"/>
          <w:szCs w:val="24"/>
        </w:rPr>
        <w:t>版，西安，西安交通大学出版社</w:t>
      </w:r>
      <w:r>
        <w:rPr>
          <w:rFonts w:cs="宋体"/>
          <w:szCs w:val="24"/>
        </w:rPr>
        <w:t xml:space="preserve"> 2017</w:t>
      </w:r>
      <w:r>
        <w:rPr>
          <w:rFonts w:cs="宋体" w:hint="eastAsia"/>
          <w:szCs w:val="24"/>
        </w:rPr>
        <w:t>。</w:t>
      </w:r>
    </w:p>
    <w:p w:rsidR="006B0139" w:rsidRDefault="006B0139">
      <w:pPr>
        <w:pStyle w:val="5"/>
        <w:numPr>
          <w:ilvl w:val="0"/>
          <w:numId w:val="20"/>
        </w:numPr>
        <w:snapToGrid w:val="0"/>
        <w:spacing w:line="480" w:lineRule="exact"/>
        <w:rPr>
          <w:rFonts w:cs="宋体"/>
          <w:szCs w:val="24"/>
        </w:rPr>
      </w:pPr>
      <w:r>
        <w:rPr>
          <w:rFonts w:cs="宋体" w:hint="eastAsia"/>
          <w:szCs w:val="24"/>
        </w:rPr>
        <w:t>刘鑫，王鑫主编，</w:t>
      </w:r>
      <w:r>
        <w:rPr>
          <w:rFonts w:cs="宋体"/>
          <w:szCs w:val="24"/>
        </w:rPr>
        <w:t>Revit</w:t>
      </w:r>
      <w:r>
        <w:rPr>
          <w:rFonts w:cs="宋体" w:hint="eastAsia"/>
          <w:szCs w:val="24"/>
        </w:rPr>
        <w:t>建筑建模项目教程，第</w:t>
      </w:r>
      <w:r>
        <w:rPr>
          <w:rFonts w:cs="宋体"/>
          <w:szCs w:val="24"/>
        </w:rPr>
        <w:t>1</w:t>
      </w:r>
      <w:r>
        <w:rPr>
          <w:rFonts w:cs="宋体" w:hint="eastAsia"/>
          <w:szCs w:val="24"/>
        </w:rPr>
        <w:t>版，机械工业出版社，</w:t>
      </w:r>
      <w:r>
        <w:rPr>
          <w:rFonts w:cs="宋体"/>
          <w:szCs w:val="24"/>
        </w:rPr>
        <w:t>2018</w:t>
      </w:r>
      <w:r>
        <w:rPr>
          <w:rFonts w:cs="宋体" w:hint="eastAsia"/>
          <w:szCs w:val="24"/>
        </w:rPr>
        <w:t>。</w:t>
      </w:r>
    </w:p>
    <w:p w:rsidR="006B0139" w:rsidRDefault="006B0139" w:rsidP="00FB729B">
      <w:pPr>
        <w:pStyle w:val="42"/>
        <w:snapToGrid w:val="0"/>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21"/>
        </w:numPr>
        <w:snapToGrid w:val="0"/>
        <w:spacing w:line="480" w:lineRule="exact"/>
        <w:rPr>
          <w:rFonts w:cs="宋体"/>
          <w:szCs w:val="24"/>
        </w:rPr>
      </w:pPr>
      <w:r>
        <w:rPr>
          <w:rFonts w:cs="宋体" w:hint="eastAsia"/>
          <w:szCs w:val="24"/>
        </w:rPr>
        <w:t>中华人民共和国建设部，建筑工程设计文件编制深度规定，北京，中国建筑工业</w:t>
      </w:r>
      <w:r>
        <w:rPr>
          <w:rFonts w:cs="宋体"/>
          <w:szCs w:val="24"/>
        </w:rPr>
        <w:t xml:space="preserve">      </w:t>
      </w:r>
    </w:p>
    <w:p w:rsidR="006B0139" w:rsidRDefault="006B0139">
      <w:pPr>
        <w:pStyle w:val="5"/>
        <w:numPr>
          <w:ilvl w:val="0"/>
          <w:numId w:val="21"/>
        </w:numPr>
        <w:snapToGrid w:val="0"/>
        <w:spacing w:line="480" w:lineRule="exact"/>
        <w:rPr>
          <w:rFonts w:cs="宋体"/>
          <w:szCs w:val="24"/>
        </w:rPr>
      </w:pPr>
      <w:r>
        <w:rPr>
          <w:rFonts w:cs="宋体" w:hint="eastAsia"/>
          <w:szCs w:val="24"/>
        </w:rPr>
        <w:t>出版社，</w:t>
      </w:r>
      <w:r>
        <w:rPr>
          <w:rFonts w:cs="宋体"/>
          <w:szCs w:val="24"/>
        </w:rPr>
        <w:t>2008</w:t>
      </w:r>
      <w:r>
        <w:rPr>
          <w:rFonts w:cs="宋体" w:hint="eastAsia"/>
          <w:szCs w:val="24"/>
        </w:rPr>
        <w:t>。</w:t>
      </w:r>
    </w:p>
    <w:p w:rsidR="006B0139" w:rsidRDefault="006B0139">
      <w:pPr>
        <w:pStyle w:val="5"/>
        <w:numPr>
          <w:ilvl w:val="0"/>
          <w:numId w:val="21"/>
        </w:numPr>
        <w:snapToGrid w:val="0"/>
        <w:spacing w:line="480" w:lineRule="exact"/>
        <w:rPr>
          <w:rFonts w:cs="宋体"/>
          <w:szCs w:val="24"/>
        </w:rPr>
      </w:pPr>
      <w:r>
        <w:rPr>
          <w:rFonts w:cs="宋体" w:hint="eastAsia"/>
          <w:szCs w:val="24"/>
        </w:rPr>
        <w:t>中华人民共和国建设部，房屋建筑制图统一标准</w:t>
      </w:r>
      <w:r>
        <w:rPr>
          <w:rFonts w:cs="宋体"/>
          <w:szCs w:val="24"/>
        </w:rPr>
        <w:t>GB/T 50001--2010</w:t>
      </w:r>
      <w:r>
        <w:rPr>
          <w:rFonts w:cs="宋体" w:hint="eastAsia"/>
          <w:szCs w:val="24"/>
        </w:rPr>
        <w:t>，北京，中国建筑工业出版社，</w:t>
      </w:r>
      <w:r>
        <w:rPr>
          <w:rFonts w:cs="宋体"/>
          <w:szCs w:val="24"/>
        </w:rPr>
        <w:t>2011</w:t>
      </w:r>
      <w:r>
        <w:rPr>
          <w:rFonts w:cs="宋体" w:hint="eastAsia"/>
          <w:szCs w:val="24"/>
        </w:rPr>
        <w:t>。</w:t>
      </w:r>
    </w:p>
    <w:p w:rsidR="006B0139" w:rsidRDefault="006B0139">
      <w:pPr>
        <w:pStyle w:val="5"/>
        <w:numPr>
          <w:ilvl w:val="0"/>
          <w:numId w:val="21"/>
        </w:numPr>
        <w:snapToGrid w:val="0"/>
        <w:spacing w:line="480" w:lineRule="exact"/>
        <w:rPr>
          <w:rFonts w:cs="宋体"/>
          <w:szCs w:val="24"/>
        </w:rPr>
      </w:pPr>
      <w:r>
        <w:rPr>
          <w:rFonts w:cs="宋体" w:hint="eastAsia"/>
          <w:szCs w:val="24"/>
        </w:rPr>
        <w:t>中华人民共和国建设部，民用建筑设计通则</w:t>
      </w:r>
      <w:r>
        <w:rPr>
          <w:rFonts w:cs="宋体"/>
          <w:szCs w:val="24"/>
        </w:rPr>
        <w:t>GB 50352--2005</w:t>
      </w:r>
      <w:r>
        <w:rPr>
          <w:rFonts w:cs="宋体" w:hint="eastAsia"/>
          <w:szCs w:val="24"/>
        </w:rPr>
        <w:t>，北京，中国建筑工业</w:t>
      </w:r>
      <w:r>
        <w:rPr>
          <w:rFonts w:cs="宋体"/>
          <w:szCs w:val="24"/>
        </w:rPr>
        <w:t xml:space="preserve">    </w:t>
      </w:r>
    </w:p>
    <w:p w:rsidR="006B0139" w:rsidRDefault="006B0139">
      <w:pPr>
        <w:pStyle w:val="5"/>
        <w:numPr>
          <w:ilvl w:val="0"/>
          <w:numId w:val="21"/>
        </w:numPr>
        <w:snapToGrid w:val="0"/>
        <w:spacing w:line="480" w:lineRule="exact"/>
        <w:rPr>
          <w:rFonts w:cs="宋体"/>
          <w:szCs w:val="24"/>
        </w:rPr>
      </w:pPr>
      <w:r>
        <w:rPr>
          <w:rFonts w:cs="宋体" w:hint="eastAsia"/>
          <w:szCs w:val="24"/>
        </w:rPr>
        <w:t>出版社，</w:t>
      </w:r>
      <w:r>
        <w:rPr>
          <w:rFonts w:cs="宋体"/>
          <w:szCs w:val="24"/>
        </w:rPr>
        <w:t>2006</w:t>
      </w:r>
      <w:r>
        <w:rPr>
          <w:rFonts w:cs="宋体" w:hint="eastAsia"/>
          <w:szCs w:val="24"/>
        </w:rPr>
        <w:t>。</w:t>
      </w:r>
    </w:p>
    <w:p w:rsidR="006B0139" w:rsidRDefault="006B0139">
      <w:pPr>
        <w:pStyle w:val="5"/>
        <w:numPr>
          <w:ilvl w:val="0"/>
          <w:numId w:val="21"/>
        </w:numPr>
        <w:snapToGrid w:val="0"/>
        <w:spacing w:line="480" w:lineRule="exact"/>
        <w:rPr>
          <w:rFonts w:cs="宋体"/>
          <w:szCs w:val="24"/>
        </w:rPr>
      </w:pPr>
      <w:r>
        <w:rPr>
          <w:rFonts w:cs="宋体" w:hint="eastAsia"/>
          <w:szCs w:val="24"/>
        </w:rPr>
        <w:t>中华人民共和国建设部，建筑设计防火规范</w:t>
      </w:r>
      <w:r>
        <w:rPr>
          <w:rFonts w:cs="宋体"/>
          <w:szCs w:val="24"/>
        </w:rPr>
        <w:t>GB 50016--2014</w:t>
      </w:r>
      <w:r>
        <w:rPr>
          <w:rFonts w:cs="宋体" w:hint="eastAsia"/>
          <w:szCs w:val="24"/>
        </w:rPr>
        <w:t>，北京，中国建</w:t>
      </w:r>
      <w:r>
        <w:rPr>
          <w:rFonts w:cs="宋体"/>
          <w:szCs w:val="24"/>
        </w:rPr>
        <w:t xml:space="preserve">       </w:t>
      </w:r>
    </w:p>
    <w:p w:rsidR="006B0139" w:rsidRDefault="006B0139">
      <w:pPr>
        <w:pStyle w:val="5"/>
        <w:numPr>
          <w:ilvl w:val="0"/>
          <w:numId w:val="21"/>
        </w:numPr>
        <w:snapToGrid w:val="0"/>
        <w:spacing w:line="480" w:lineRule="exact"/>
        <w:rPr>
          <w:rFonts w:cs="宋体"/>
          <w:szCs w:val="24"/>
        </w:rPr>
      </w:pPr>
      <w:proofErr w:type="gramStart"/>
      <w:r>
        <w:rPr>
          <w:rFonts w:cs="宋体" w:hint="eastAsia"/>
          <w:szCs w:val="24"/>
        </w:rPr>
        <w:t>筑工业</w:t>
      </w:r>
      <w:proofErr w:type="gramEnd"/>
      <w:r>
        <w:rPr>
          <w:rFonts w:cs="宋体" w:hint="eastAsia"/>
          <w:szCs w:val="24"/>
        </w:rPr>
        <w:t>出版社，</w:t>
      </w:r>
      <w:r>
        <w:rPr>
          <w:rFonts w:cs="宋体"/>
          <w:szCs w:val="24"/>
        </w:rPr>
        <w:t>2015</w:t>
      </w:r>
      <w:r>
        <w:rPr>
          <w:rFonts w:cs="宋体" w:hint="eastAsia"/>
          <w:szCs w:val="24"/>
        </w:rPr>
        <w:t>。</w:t>
      </w:r>
    </w:p>
    <w:p w:rsidR="006B0139" w:rsidRDefault="006B0139">
      <w:pPr>
        <w:pStyle w:val="5"/>
        <w:numPr>
          <w:ilvl w:val="0"/>
          <w:numId w:val="21"/>
        </w:numPr>
        <w:snapToGrid w:val="0"/>
        <w:spacing w:line="480" w:lineRule="exact"/>
        <w:rPr>
          <w:rFonts w:cs="宋体"/>
          <w:szCs w:val="24"/>
        </w:rPr>
      </w:pPr>
      <w:r>
        <w:rPr>
          <w:rFonts w:cs="宋体" w:hint="eastAsia"/>
          <w:szCs w:val="24"/>
        </w:rPr>
        <w:t>卫涛、李容、刘依莲主编，基于</w:t>
      </w:r>
      <w:r>
        <w:rPr>
          <w:rFonts w:cs="宋体"/>
          <w:szCs w:val="24"/>
        </w:rPr>
        <w:t>BIM</w:t>
      </w:r>
      <w:r>
        <w:rPr>
          <w:rFonts w:cs="宋体" w:hint="eastAsia"/>
          <w:szCs w:val="24"/>
        </w:rPr>
        <w:t>的</w:t>
      </w:r>
      <w:r>
        <w:rPr>
          <w:rFonts w:cs="宋体"/>
          <w:szCs w:val="24"/>
        </w:rPr>
        <w:t>Revit</w:t>
      </w:r>
      <w:r>
        <w:rPr>
          <w:rFonts w:cs="宋体" w:hint="eastAsia"/>
          <w:szCs w:val="24"/>
        </w:rPr>
        <w:t>建筑与结构设计案例实战，第</w:t>
      </w:r>
      <w:r>
        <w:rPr>
          <w:rFonts w:cs="宋体"/>
          <w:szCs w:val="24"/>
        </w:rPr>
        <w:t>1</w:t>
      </w:r>
      <w:r>
        <w:rPr>
          <w:rFonts w:cs="宋体" w:hint="eastAsia"/>
          <w:szCs w:val="24"/>
        </w:rPr>
        <w:t>版，北京，清华大学出版社，</w:t>
      </w:r>
      <w:r>
        <w:rPr>
          <w:rFonts w:cs="宋体"/>
          <w:szCs w:val="24"/>
        </w:rPr>
        <w:t>2017</w:t>
      </w:r>
      <w:r>
        <w:rPr>
          <w:rFonts w:cs="宋体" w:hint="eastAsia"/>
          <w:szCs w:val="24"/>
        </w:rPr>
        <w:t>。</w:t>
      </w:r>
    </w:p>
    <w:p w:rsidR="006B0139" w:rsidRDefault="006B0139">
      <w:pPr>
        <w:pStyle w:val="5"/>
        <w:numPr>
          <w:ilvl w:val="0"/>
          <w:numId w:val="21"/>
        </w:numPr>
        <w:snapToGrid w:val="0"/>
        <w:spacing w:line="480" w:lineRule="exact"/>
        <w:rPr>
          <w:rFonts w:cs="宋体"/>
          <w:szCs w:val="24"/>
        </w:rPr>
      </w:pPr>
      <w:r>
        <w:rPr>
          <w:rFonts w:cs="宋体"/>
          <w:szCs w:val="24"/>
        </w:rPr>
        <w:t xml:space="preserve"> Autodesk Inc. </w:t>
      </w:r>
      <w:r>
        <w:rPr>
          <w:rFonts w:cs="宋体" w:hint="eastAsia"/>
          <w:szCs w:val="24"/>
        </w:rPr>
        <w:t>主编，</w:t>
      </w:r>
      <w:r>
        <w:rPr>
          <w:rFonts w:cs="宋体"/>
          <w:szCs w:val="24"/>
        </w:rPr>
        <w:t xml:space="preserve">Autodesk </w:t>
      </w:r>
      <w:proofErr w:type="gramStart"/>
      <w:r>
        <w:rPr>
          <w:rFonts w:cs="宋体" w:hint="eastAsia"/>
          <w:szCs w:val="24"/>
        </w:rPr>
        <w:t>官方标准教程系列</w:t>
      </w:r>
      <w:r>
        <w:rPr>
          <w:rFonts w:cs="宋体"/>
          <w:szCs w:val="24"/>
        </w:rPr>
        <w:t>:Autodesk</w:t>
      </w:r>
      <w:proofErr w:type="gramEnd"/>
      <w:r>
        <w:rPr>
          <w:rFonts w:cs="宋体"/>
          <w:szCs w:val="24"/>
        </w:rPr>
        <w:t xml:space="preserve"> Revit Architecture 2017 </w:t>
      </w:r>
      <w:r>
        <w:rPr>
          <w:rFonts w:cs="宋体" w:hint="eastAsia"/>
          <w:szCs w:val="24"/>
        </w:rPr>
        <w:t>官方标准教程，第</w:t>
      </w:r>
      <w:r>
        <w:rPr>
          <w:rFonts w:cs="宋体"/>
          <w:szCs w:val="24"/>
        </w:rPr>
        <w:t>1</w:t>
      </w:r>
      <w:r>
        <w:rPr>
          <w:rFonts w:cs="宋体" w:hint="eastAsia"/>
          <w:szCs w:val="24"/>
        </w:rPr>
        <w:t>版，电子工业出版社</w:t>
      </w:r>
      <w:r>
        <w:rPr>
          <w:rFonts w:cs="宋体"/>
          <w:szCs w:val="24"/>
        </w:rPr>
        <w:t>2017</w:t>
      </w:r>
      <w:r>
        <w:rPr>
          <w:rFonts w:cs="宋体" w:hint="eastAsia"/>
          <w:szCs w:val="24"/>
        </w:rPr>
        <w:t>。</w:t>
      </w:r>
    </w:p>
    <w:p w:rsidR="006B0139" w:rsidRDefault="006B0139">
      <w:pPr>
        <w:snapToGrid w:val="0"/>
        <w:spacing w:line="480" w:lineRule="exact"/>
        <w:ind w:left="482"/>
        <w:rPr>
          <w:rFonts w:ascii="宋体" w:cs="宋体"/>
          <w:sz w:val="24"/>
          <w:szCs w:val="24"/>
        </w:rPr>
      </w:pPr>
    </w:p>
    <w:p w:rsidR="006B0139" w:rsidRDefault="006B0139">
      <w:pPr>
        <w:snapToGrid w:val="0"/>
        <w:spacing w:line="480" w:lineRule="exact"/>
        <w:ind w:left="420"/>
        <w:rPr>
          <w:rFonts w:ascii="宋体" w:cs="宋体"/>
          <w:sz w:val="24"/>
          <w:szCs w:val="24"/>
        </w:rPr>
      </w:pPr>
    </w:p>
    <w:p w:rsidR="006B0139" w:rsidRDefault="006B0139">
      <w:pPr>
        <w:snapToGrid w:val="0"/>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19" w:name="_Toc32282"/>
      <w:r>
        <w:rPr>
          <w:rFonts w:ascii="Times New Roman" w:hAnsi="Times New Roman" w:hint="eastAsia"/>
        </w:rPr>
        <w:t>《建筑结构》课程教学大纲</w:t>
      </w:r>
      <w:bookmarkEnd w:id="19"/>
    </w:p>
    <w:p w:rsidR="006B0139" w:rsidRDefault="006B0139">
      <w:pPr>
        <w:pStyle w:val="2"/>
        <w:rPr>
          <w:rFonts w:hAnsi="宋体" w:cs="宋体"/>
          <w:b/>
          <w:color w:val="000000"/>
          <w:szCs w:val="24"/>
        </w:rPr>
      </w:pPr>
      <w:r>
        <w:rPr>
          <w:rFonts w:hAnsi="宋体" w:cs="宋体" w:hint="eastAsia"/>
          <w:color w:val="000000"/>
          <w:szCs w:val="24"/>
        </w:rPr>
        <w:t>撰写人：</w:t>
      </w:r>
      <w:r>
        <w:rPr>
          <w:rFonts w:hAnsi="宋体" w:cs="宋体" w:hint="eastAsia"/>
          <w:szCs w:val="24"/>
        </w:rPr>
        <w:t>柳红霞</w:t>
      </w:r>
      <w:r>
        <w:rPr>
          <w:rFonts w:hAnsi="宋体" w:cs="宋体" w:hint="eastAsia"/>
          <w:color w:val="000000"/>
          <w:szCs w:val="24"/>
        </w:rPr>
        <w:t xml:space="preserve">　</w:t>
      </w:r>
      <w:r>
        <w:rPr>
          <w:rFonts w:hAnsi="宋体" w:cs="宋体"/>
          <w:color w:val="000000"/>
          <w:szCs w:val="24"/>
        </w:rPr>
        <w:t xml:space="preserve">    </w:t>
      </w:r>
      <w:r>
        <w:rPr>
          <w:rFonts w:hAnsi="宋体" w:cs="宋体" w:hint="eastAsia"/>
          <w:color w:val="000000"/>
          <w:szCs w:val="24"/>
        </w:rPr>
        <w:t>编写日期：</w:t>
      </w:r>
      <w:r>
        <w:rPr>
          <w:rFonts w:hAnsi="宋体" w:cs="宋体"/>
          <w:color w:val="000000"/>
          <w:szCs w:val="24"/>
        </w:rPr>
        <w:t>2019</w:t>
      </w:r>
      <w:r>
        <w:rPr>
          <w:rFonts w:hAnsi="宋体" w:cs="宋体" w:hint="eastAsia"/>
          <w:color w:val="000000"/>
          <w:szCs w:val="24"/>
        </w:rPr>
        <w:t>年</w:t>
      </w:r>
      <w:r>
        <w:rPr>
          <w:rFonts w:hAnsi="宋体" w:cs="宋体"/>
          <w:color w:val="000000"/>
          <w:szCs w:val="24"/>
        </w:rPr>
        <w:t>7</w:t>
      </w:r>
      <w:r>
        <w:rPr>
          <w:rFonts w:hAnsi="宋体" w:cs="宋体" w:hint="eastAsia"/>
          <w:color w:val="000000"/>
          <w:szCs w:val="24"/>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 xml:space="preserve">466 </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专业基础课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48</w:t>
      </w:r>
      <w:r>
        <w:rPr>
          <w:rStyle w:val="3Char"/>
          <w:rFonts w:ascii="宋体" w:hAnsi="宋体" w:cs="宋体" w:hint="eastAsia"/>
          <w:sz w:val="24"/>
        </w:rPr>
        <w:t>学时</w:t>
      </w:r>
      <w:r>
        <w:rPr>
          <w:rStyle w:val="3Char"/>
          <w:rFonts w:ascii="宋体" w:hAnsi="宋体" w:cs="宋体"/>
          <w:sz w:val="24"/>
        </w:rPr>
        <w:t>/3</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lang w:val="zh-CN"/>
        </w:rPr>
        <w:t>房屋建筑学、工程力学、土木工程材料</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b/>
          <w:bCs/>
        </w:rPr>
        <w:t>校准人：</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lang w:val="zh-CN"/>
        </w:rPr>
      </w:pPr>
      <w:r>
        <w:rPr>
          <w:rFonts w:cs="宋体" w:hint="eastAsia"/>
          <w:lang w:val="zh-CN"/>
        </w:rPr>
        <w:t>本课程为工程造价专业的一门专业基础必修课。</w:t>
      </w:r>
    </w:p>
    <w:p w:rsidR="006B0139" w:rsidRDefault="006B0139" w:rsidP="00FB729B">
      <w:pPr>
        <w:pStyle w:val="41"/>
        <w:spacing w:line="480" w:lineRule="exact"/>
        <w:rPr>
          <w:rFonts w:cs="宋体"/>
        </w:rPr>
      </w:pPr>
      <w:r>
        <w:rPr>
          <w:rFonts w:cs="宋体" w:hint="eastAsia"/>
          <w:lang w:val="zh-CN"/>
        </w:rPr>
        <w:t>通过本课程的学习，使学生获得工程结构的基本理论知识，培养学生分析和解决工程实际中一般结构问题的能力，培养学生正确理解和运用结构设计规范的能力，培养学生正确、合理地进行工程结构设计的基本能力。通过对本课程的学习使学生了解各种工程结构的发展概况，了解现行规范对结构构件设计计算及构造的有关规定，熟悉结构计算的基本方法与步骤，掌握建筑结构的基本知识和理论，掌握建筑结构的基本构件及楼盖等的设计计算，为将来从事施工管理工作奠定基础。</w:t>
      </w:r>
    </w:p>
    <w:p w:rsidR="006B0139" w:rsidRDefault="006B0139" w:rsidP="00FB729B">
      <w:pPr>
        <w:pStyle w:val="41"/>
        <w:spacing w:line="480" w:lineRule="exact"/>
        <w:rPr>
          <w:rFonts w:cs="宋体"/>
          <w:lang w:val="zh-CN"/>
        </w:rPr>
      </w:pPr>
      <w:r>
        <w:rPr>
          <w:rFonts w:cs="宋体" w:hint="eastAsia"/>
          <w:lang w:val="zh-CN"/>
        </w:rPr>
        <w:t>通过本课程的学习，使学生掌握土木工程构造，能够识读土木施工图纸，并具备结构建模能力，具有土木工程技术基础知识。</w:t>
      </w:r>
    </w:p>
    <w:p w:rsidR="006B0139" w:rsidRDefault="006B0139" w:rsidP="00FB729B">
      <w:pPr>
        <w:adjustRightInd w:val="0"/>
        <w:snapToGrid w:val="0"/>
        <w:spacing w:line="480" w:lineRule="exact"/>
        <w:ind w:firstLineChars="200" w:firstLine="480"/>
        <w:rPr>
          <w:rFonts w:ascii="宋体" w:cs="宋体"/>
          <w:sz w:val="24"/>
          <w:szCs w:val="24"/>
          <w:lang w:val="zh-CN"/>
        </w:rPr>
      </w:pPr>
    </w:p>
    <w:p w:rsidR="006B0139" w:rsidRDefault="006B0139" w:rsidP="00FB729B">
      <w:pPr>
        <w:adjustRightInd w:val="0"/>
        <w:snapToGrid w:val="0"/>
        <w:spacing w:line="480" w:lineRule="exact"/>
        <w:ind w:firstLineChars="200" w:firstLine="480"/>
        <w:rPr>
          <w:rFonts w:ascii="宋体" w:cs="宋体"/>
          <w:sz w:val="24"/>
          <w:szCs w:val="24"/>
          <w:lang w:val="zh-CN"/>
        </w:rPr>
      </w:pPr>
    </w:p>
    <w:p w:rsidR="006B0139" w:rsidRDefault="006B0139" w:rsidP="00FB729B">
      <w:pPr>
        <w:adjustRightInd w:val="0"/>
        <w:snapToGrid w:val="0"/>
        <w:spacing w:line="480" w:lineRule="exact"/>
        <w:ind w:firstLineChars="200" w:firstLine="480"/>
        <w:rPr>
          <w:rFonts w:ascii="宋体" w:cs="宋体"/>
          <w:sz w:val="24"/>
          <w:szCs w:val="24"/>
          <w:lang w:val="zh-CN"/>
        </w:rPr>
      </w:pPr>
    </w:p>
    <w:p w:rsidR="006B0139" w:rsidRDefault="006B0139" w:rsidP="00FB729B">
      <w:pPr>
        <w:adjustRightInd w:val="0"/>
        <w:snapToGrid w:val="0"/>
        <w:spacing w:line="400" w:lineRule="exact"/>
        <w:ind w:firstLineChars="200" w:firstLine="480"/>
        <w:rPr>
          <w:rFonts w:ascii="Times New Roman" w:eastAsia="楷体" w:hAnsi="Times New Roman"/>
          <w:sz w:val="24"/>
          <w:szCs w:val="24"/>
          <w:lang w:val="zh-CN"/>
        </w:rPr>
      </w:pPr>
    </w:p>
    <w:p w:rsidR="006B0139" w:rsidRDefault="006B0139" w:rsidP="00FB729B">
      <w:pPr>
        <w:adjustRightInd w:val="0"/>
        <w:snapToGrid w:val="0"/>
        <w:spacing w:line="400" w:lineRule="exact"/>
        <w:ind w:firstLineChars="200" w:firstLine="480"/>
        <w:rPr>
          <w:rFonts w:ascii="Times New Roman" w:eastAsia="楷体" w:hAnsi="Times New Roman"/>
          <w:sz w:val="24"/>
          <w:szCs w:val="24"/>
          <w:lang w:val="zh-CN"/>
        </w:rPr>
      </w:pPr>
    </w:p>
    <w:p w:rsidR="006B0139" w:rsidRDefault="006B0139" w:rsidP="00FB729B">
      <w:pPr>
        <w:adjustRightInd w:val="0"/>
        <w:snapToGrid w:val="0"/>
        <w:spacing w:line="400" w:lineRule="exact"/>
        <w:ind w:firstLineChars="200" w:firstLine="480"/>
        <w:rPr>
          <w:rFonts w:ascii="Times New Roman" w:eastAsia="楷体" w:hAnsi="Times New Roman"/>
          <w:sz w:val="24"/>
          <w:szCs w:val="24"/>
          <w:lang w:val="zh-CN"/>
        </w:rPr>
      </w:pPr>
    </w:p>
    <w:p w:rsidR="006B0139" w:rsidRDefault="006B0139" w:rsidP="00A27269">
      <w:pPr>
        <w:spacing w:beforeLines="50" w:before="156" w:afterLines="50" w:after="156" w:line="360" w:lineRule="auto"/>
        <w:rPr>
          <w:rFonts w:ascii="Times New Roman" w:eastAsia="黑体" w:hAnsi="Times New Roman"/>
          <w:sz w:val="24"/>
          <w:szCs w:val="24"/>
        </w:rPr>
        <w:sectPr w:rsidR="006B0139">
          <w:footerReference w:type="default" r:id="rId28"/>
          <w:pgSz w:w="11906" w:h="16838"/>
          <w:pgMar w:top="1440" w:right="1800" w:bottom="1440" w:left="1800" w:header="851" w:footer="992" w:gutter="0"/>
          <w:cols w:space="425"/>
          <w:docGrid w:type="lines" w:linePitch="312"/>
        </w:sectPr>
      </w:pPr>
    </w:p>
    <w:p w:rsidR="006B0139" w:rsidRDefault="006B0139" w:rsidP="00FB729B">
      <w:pPr>
        <w:pStyle w:val="3"/>
        <w:spacing w:before="319" w:after="159"/>
        <w:ind w:left="105" w:right="105"/>
        <w:rPr>
          <w:rFonts w:ascii="Times New Roman" w:hAnsi="Times New Roman"/>
        </w:rPr>
      </w:pPr>
      <w:r>
        <w:rPr>
          <w:rFonts w:ascii="Times New Roman" w:hAnsi="Times New Roman" w:hint="eastAsia"/>
        </w:rPr>
        <w:lastRenderedPageBreak/>
        <w:t>三、课程教学内容与学时分配</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5"/>
        <w:gridCol w:w="1277"/>
        <w:gridCol w:w="3482"/>
        <w:gridCol w:w="399"/>
        <w:gridCol w:w="773"/>
        <w:gridCol w:w="704"/>
        <w:gridCol w:w="3173"/>
        <w:gridCol w:w="3581"/>
      </w:tblGrid>
      <w:tr w:rsidR="006B0139" w:rsidRPr="00A27269">
        <w:trPr>
          <w:trHeight w:val="810"/>
          <w:tblHeader/>
          <w:jc w:val="center"/>
        </w:trPr>
        <w:tc>
          <w:tcPr>
            <w:tcW w:w="785"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77"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39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73"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04"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173"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581"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rPr>
          <w:trHeight w:val="270"/>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建筑结构的一般概念及各种结构的特点</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了解建筑结构与建筑的关系，掌握建筑结构的各种分类，理解相关结构概念。</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p>
        </w:tc>
      </w:tr>
      <w:tr w:rsidR="006B0139" w:rsidRPr="00A27269">
        <w:trPr>
          <w:trHeight w:val="270"/>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各类结构在工程中的应用</w:t>
            </w:r>
          </w:p>
        </w:tc>
        <w:tc>
          <w:tcPr>
            <w:tcW w:w="399"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767"/>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本课程的主要内容、任务和学习方法</w:t>
            </w:r>
          </w:p>
        </w:tc>
        <w:tc>
          <w:tcPr>
            <w:tcW w:w="399"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380"/>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钢筋和混凝土材料的力学性能</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钢筋</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掌握钢筋的品种和热轧钢筋的力学性能，了解钢筋的选用原则，理解混凝土抗压强度和抗拉强度，熟知混凝土的应力</w:t>
            </w:r>
            <w:r w:rsidRPr="00A27269">
              <w:rPr>
                <w:rFonts w:ascii="Times New Roman" w:hAnsi="Times New Roman"/>
              </w:rPr>
              <w:t>-</w:t>
            </w:r>
            <w:r w:rsidRPr="00A27269">
              <w:rPr>
                <w:rFonts w:ascii="Times New Roman" w:hAnsi="Times New Roman" w:hint="eastAsia"/>
              </w:rPr>
              <w:t>应变曲线、弹性模量、徐变、收缩与膨胀、温度变形、选用原则，了解钢筋与混凝土间的粘结与锚固。</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87"/>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混凝土</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503"/>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钢筋和混凝土的黏结、锚固及钢筋的连接</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482"/>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混凝土结构基本计算原则</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建筑结构的功能要求和极限状态</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了解作用在结构上的荷载，掌握荷载的分类、代表值，理解结构的功能要求，掌握结构的可靠度理论，掌握概率极限状态设计法。</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48"/>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结构上的作用与作用效应</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126"/>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结构抗力</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196"/>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概率极限状态设计法</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425"/>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混凝土结构耐久性</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677"/>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4</w:t>
            </w:r>
          </w:p>
        </w:tc>
        <w:tc>
          <w:tcPr>
            <w:tcW w:w="1277" w:type="dxa"/>
            <w:vMerge w:val="restart"/>
            <w:vAlign w:val="center"/>
          </w:tcPr>
          <w:p w:rsidR="006B0139" w:rsidRPr="00A27269" w:rsidRDefault="006B0139">
            <w:pPr>
              <w:rPr>
                <w:rFonts w:ascii="Times New Roman" w:hAnsi="Times New Roman"/>
              </w:rPr>
            </w:pPr>
            <w:proofErr w:type="gramStart"/>
            <w:r w:rsidRPr="00A27269">
              <w:rPr>
                <w:rFonts w:ascii="Times New Roman" w:hAnsi="Times New Roman" w:hint="eastAsia"/>
              </w:rPr>
              <w:t>钢筋混凝土受弯构件</w:t>
            </w:r>
            <w:proofErr w:type="gramEnd"/>
            <w:r w:rsidRPr="00A27269">
              <w:rPr>
                <w:rFonts w:ascii="Times New Roman" w:hAnsi="Times New Roman" w:hint="eastAsia"/>
              </w:rPr>
              <w:t>正截面承载力</w:t>
            </w:r>
          </w:p>
        </w:tc>
        <w:tc>
          <w:tcPr>
            <w:tcW w:w="3482"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受弯构件</w:t>
            </w:r>
            <w:proofErr w:type="gramEnd"/>
            <w:r w:rsidRPr="00A27269">
              <w:rPr>
                <w:rFonts w:ascii="Times New Roman" w:hAnsi="Times New Roman" w:hint="eastAsia"/>
              </w:rPr>
              <w:t>正截面受力性能试验</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掌握梁和</w:t>
            </w:r>
            <w:proofErr w:type="gramStart"/>
            <w:r w:rsidRPr="00A27269">
              <w:rPr>
                <w:rFonts w:ascii="Times New Roman" w:hAnsi="Times New Roman" w:hint="eastAsia"/>
              </w:rPr>
              <w:t>板的</w:t>
            </w:r>
            <w:proofErr w:type="gramEnd"/>
            <w:r w:rsidRPr="00A27269">
              <w:rPr>
                <w:rFonts w:ascii="Times New Roman" w:hAnsi="Times New Roman" w:hint="eastAsia"/>
              </w:rPr>
              <w:t>基本设计方法，了解</w:t>
            </w:r>
            <w:proofErr w:type="gramStart"/>
            <w:r w:rsidRPr="00A27269">
              <w:rPr>
                <w:rFonts w:ascii="Times New Roman" w:hAnsi="Times New Roman" w:hint="eastAsia"/>
              </w:rPr>
              <w:t>钢筋混凝土受弯构件</w:t>
            </w:r>
            <w:proofErr w:type="gramEnd"/>
            <w:r w:rsidRPr="00A27269">
              <w:rPr>
                <w:rFonts w:ascii="Times New Roman" w:hAnsi="Times New Roman" w:hint="eastAsia"/>
              </w:rPr>
              <w:t>正截面的受力特性，掌握单筋矩形截面、</w:t>
            </w:r>
            <w:r w:rsidRPr="00A27269">
              <w:rPr>
                <w:rFonts w:ascii="Times New Roman" w:hAnsi="Times New Roman"/>
              </w:rPr>
              <w:t>T</w:t>
            </w:r>
            <w:r w:rsidRPr="00A27269">
              <w:rPr>
                <w:rFonts w:ascii="Times New Roman" w:hAnsi="Times New Roman" w:hint="eastAsia"/>
              </w:rPr>
              <w:t>形截面、双筋矩形</w:t>
            </w:r>
            <w:proofErr w:type="gramStart"/>
            <w:r w:rsidRPr="00A27269">
              <w:rPr>
                <w:rFonts w:ascii="Times New Roman" w:hAnsi="Times New Roman" w:hint="eastAsia"/>
              </w:rPr>
              <w:t>截面受弯构件</w:t>
            </w:r>
            <w:proofErr w:type="gramEnd"/>
            <w:r w:rsidRPr="00A27269">
              <w:rPr>
                <w:rFonts w:ascii="Times New Roman" w:hAnsi="Times New Roman" w:hint="eastAsia"/>
              </w:rPr>
              <w:t>正截面承载力计算。</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36"/>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受弯构件</w:t>
            </w:r>
            <w:proofErr w:type="gramEnd"/>
            <w:r w:rsidRPr="00A27269">
              <w:rPr>
                <w:rFonts w:ascii="Times New Roman" w:hAnsi="Times New Roman" w:hint="eastAsia"/>
              </w:rPr>
              <w:t>正截面承载力计算的基本原则</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464"/>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单筋矩形</w:t>
            </w:r>
            <w:proofErr w:type="gramStart"/>
            <w:r w:rsidRPr="00A27269">
              <w:rPr>
                <w:rFonts w:ascii="Times New Roman" w:hAnsi="Times New Roman" w:hint="eastAsia"/>
              </w:rPr>
              <w:t>截面受弯构件</w:t>
            </w:r>
            <w:proofErr w:type="gramEnd"/>
            <w:r w:rsidRPr="00A27269">
              <w:rPr>
                <w:rFonts w:ascii="Times New Roman" w:hAnsi="Times New Roman" w:hint="eastAsia"/>
              </w:rPr>
              <w:t>正截面承载力计算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340"/>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双筋矩形</w:t>
            </w:r>
            <w:proofErr w:type="gramStart"/>
            <w:r w:rsidRPr="00A27269">
              <w:rPr>
                <w:rFonts w:ascii="Times New Roman" w:hAnsi="Times New Roman" w:hint="eastAsia"/>
              </w:rPr>
              <w:t>截面受弯构件</w:t>
            </w:r>
            <w:proofErr w:type="gramEnd"/>
            <w:r w:rsidRPr="00A27269">
              <w:rPr>
                <w:rFonts w:ascii="Times New Roman" w:hAnsi="Times New Roman" w:hint="eastAsia"/>
              </w:rPr>
              <w:t>正截面承载力计算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90"/>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rPr>
              <w:t>T</w:t>
            </w:r>
            <w:r w:rsidRPr="00A27269">
              <w:rPr>
                <w:rFonts w:ascii="Times New Roman" w:hAnsi="Times New Roman" w:hint="eastAsia"/>
              </w:rPr>
              <w:t>形</w:t>
            </w:r>
            <w:proofErr w:type="gramStart"/>
            <w:r w:rsidRPr="00A27269">
              <w:rPr>
                <w:rFonts w:ascii="Times New Roman" w:hAnsi="Times New Roman" w:hint="eastAsia"/>
              </w:rPr>
              <w:t>截面受弯构件</w:t>
            </w:r>
            <w:proofErr w:type="gramEnd"/>
            <w:r w:rsidRPr="00A27269">
              <w:rPr>
                <w:rFonts w:ascii="Times New Roman" w:hAnsi="Times New Roman" w:hint="eastAsia"/>
              </w:rPr>
              <w:t>正截面承载力计算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391"/>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277" w:type="dxa"/>
            <w:vMerge w:val="restart"/>
            <w:vAlign w:val="center"/>
          </w:tcPr>
          <w:p w:rsidR="006B0139" w:rsidRPr="00A27269" w:rsidRDefault="006B0139">
            <w:pPr>
              <w:rPr>
                <w:rFonts w:ascii="Times New Roman" w:hAnsi="Times New Roman"/>
              </w:rPr>
            </w:pPr>
            <w:proofErr w:type="gramStart"/>
            <w:r w:rsidRPr="00A27269">
              <w:rPr>
                <w:rFonts w:ascii="Times New Roman" w:hAnsi="Times New Roman" w:hint="eastAsia"/>
              </w:rPr>
              <w:t>钢筋混凝土受弯构件</w:t>
            </w:r>
            <w:proofErr w:type="gramEnd"/>
            <w:r w:rsidRPr="00A27269">
              <w:rPr>
                <w:rFonts w:ascii="Times New Roman" w:hAnsi="Times New Roman" w:hint="eastAsia"/>
              </w:rPr>
              <w:t>斜截面承载力</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斜截面破坏的主要形态</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了解斜截面的受力特点和破坏形态、</w:t>
            </w:r>
            <w:proofErr w:type="gramStart"/>
            <w:r w:rsidRPr="00A27269">
              <w:rPr>
                <w:rFonts w:ascii="Times New Roman" w:hAnsi="Times New Roman" w:hint="eastAsia"/>
              </w:rPr>
              <w:t>影响受剪承载力</w:t>
            </w:r>
            <w:proofErr w:type="gramEnd"/>
            <w:r w:rsidRPr="00A27269">
              <w:rPr>
                <w:rFonts w:ascii="Times New Roman" w:hAnsi="Times New Roman" w:hint="eastAsia"/>
              </w:rPr>
              <w:t>的主要因素。掌握斜</w:t>
            </w:r>
            <w:proofErr w:type="gramStart"/>
            <w:r w:rsidRPr="00A27269">
              <w:rPr>
                <w:rFonts w:ascii="Times New Roman" w:hAnsi="Times New Roman" w:hint="eastAsia"/>
              </w:rPr>
              <w:t>截面受剪承载力</w:t>
            </w:r>
            <w:proofErr w:type="gramEnd"/>
            <w:r w:rsidRPr="00A27269">
              <w:rPr>
                <w:rFonts w:ascii="Times New Roman" w:hAnsi="Times New Roman" w:hint="eastAsia"/>
              </w:rPr>
              <w:t>的计算公式；保证斜截面承载力的构造措施，掌握纵筋的弯起、纵筋的截断、纵筋的锚固、箍筋的构造等要求。</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28"/>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影响斜</w:t>
            </w:r>
            <w:proofErr w:type="gramStart"/>
            <w:r w:rsidRPr="00A27269">
              <w:rPr>
                <w:rFonts w:ascii="Times New Roman" w:hAnsi="Times New Roman" w:hint="eastAsia"/>
              </w:rPr>
              <w:t>截面受剪承载力</w:t>
            </w:r>
            <w:proofErr w:type="gramEnd"/>
            <w:r w:rsidRPr="00A27269">
              <w:rPr>
                <w:rFonts w:ascii="Times New Roman" w:hAnsi="Times New Roman" w:hint="eastAsia"/>
              </w:rPr>
              <w:t>的主要因素</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240"/>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斜</w:t>
            </w:r>
            <w:proofErr w:type="gramStart"/>
            <w:r w:rsidRPr="00A27269">
              <w:rPr>
                <w:rFonts w:ascii="Times New Roman" w:hAnsi="Times New Roman" w:hint="eastAsia"/>
              </w:rPr>
              <w:t>截面受剪承载力</w:t>
            </w:r>
            <w:proofErr w:type="gramEnd"/>
            <w:r w:rsidRPr="00A27269">
              <w:rPr>
                <w:rFonts w:ascii="Times New Roman" w:hAnsi="Times New Roman" w:hint="eastAsia"/>
              </w:rPr>
              <w:t>计算公式及适用范围</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473"/>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斜</w:t>
            </w:r>
            <w:proofErr w:type="gramStart"/>
            <w:r w:rsidRPr="00A27269">
              <w:rPr>
                <w:rFonts w:ascii="Times New Roman" w:hAnsi="Times New Roman" w:hint="eastAsia"/>
              </w:rPr>
              <w:t>截面受剪承载力</w:t>
            </w:r>
            <w:proofErr w:type="gramEnd"/>
            <w:r w:rsidRPr="00A27269">
              <w:rPr>
                <w:rFonts w:ascii="Times New Roman" w:hAnsi="Times New Roman" w:hint="eastAsia"/>
              </w:rPr>
              <w:t>的计算步骤和方法</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90"/>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纵向钢筋截断和弯起</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379"/>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钢筋混凝土轴向受力构件承载力</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轴心受压构件正截面承载力计算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轴心受压构件的受力过程及破坏特征；掌握轴心受压构件的承载力计算及构造要求；熟悉偏心受压构件的破坏形态和破坏特征；掌握矩形截面不同破坏形态下偏心受压构件承载力的计算方法；了解受压构件基本构造要求。</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90"/>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偏心受压构件正截面承载力计算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415"/>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偏心受压构件斜截面承载力计算</w:t>
            </w:r>
          </w:p>
        </w:tc>
        <w:tc>
          <w:tcPr>
            <w:tcW w:w="399"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306"/>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受拉构件承载力计算</w:t>
            </w:r>
          </w:p>
        </w:tc>
        <w:tc>
          <w:tcPr>
            <w:tcW w:w="399"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1072"/>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7</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钢筋混凝土构件变形及裂缝宽度验算</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裂缝宽度验算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掌握最大裂缝宽度的计算方法；熟悉长期刚度、短期刚度</w:t>
            </w:r>
            <w:r w:rsidRPr="00A27269">
              <w:rPr>
                <w:rFonts w:ascii="Times New Roman" w:hAnsi="Times New Roman"/>
              </w:rPr>
              <w:t>B</w:t>
            </w:r>
            <w:r w:rsidRPr="00A27269">
              <w:rPr>
                <w:rFonts w:ascii="Times New Roman" w:hAnsi="Times New Roman" w:hint="eastAsia"/>
              </w:rPr>
              <w:t>以及最小刚度原则的概念；掌握变形与裂缝中影响挠度和裂缝宽度的主要因素。</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1143"/>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受弯构件</w:t>
            </w:r>
            <w:proofErr w:type="gramEnd"/>
            <w:r w:rsidRPr="00A27269">
              <w:rPr>
                <w:rFonts w:ascii="Times New Roman" w:hAnsi="Times New Roman" w:hint="eastAsia"/>
              </w:rPr>
              <w:t>变形验算</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837"/>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预应力混凝土结构的基本概念</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预应力混凝土的基本原理</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了解预应力混凝土的基本原理、预应力混凝土构件的受力特征，熟悉预应力损失产生的原因及减少预应力损失的措施。</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665"/>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预应力混凝土构件设计的一般规定</w:t>
            </w:r>
          </w:p>
        </w:tc>
        <w:tc>
          <w:tcPr>
            <w:tcW w:w="399"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616"/>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钢筋混凝土现浇楼盖设计</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整体式</w:t>
            </w:r>
            <w:proofErr w:type="gramStart"/>
            <w:r w:rsidRPr="00A27269">
              <w:rPr>
                <w:rFonts w:ascii="Times New Roman" w:hAnsi="Times New Roman" w:hint="eastAsia"/>
              </w:rPr>
              <w:t>单向板肋梁楼盖</w:t>
            </w:r>
            <w:proofErr w:type="gramEnd"/>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3173" w:type="dxa"/>
            <w:vMerge w:val="restart"/>
            <w:vAlign w:val="center"/>
          </w:tcPr>
          <w:p w:rsidR="006B0139" w:rsidRPr="00A27269" w:rsidRDefault="006B0139">
            <w:pPr>
              <w:rPr>
                <w:rFonts w:ascii="Times New Roman" w:hAnsi="Times New Roman"/>
                <w:lang w:val="zh-CN"/>
              </w:rPr>
            </w:pPr>
            <w:r w:rsidRPr="00A27269">
              <w:rPr>
                <w:rFonts w:ascii="Times New Roman" w:hAnsi="Times New Roman" w:hint="eastAsia"/>
                <w:lang w:val="zh-CN"/>
              </w:rPr>
              <w:t>掌握</w:t>
            </w:r>
            <w:proofErr w:type="gramStart"/>
            <w:r w:rsidRPr="00A27269">
              <w:rPr>
                <w:rFonts w:ascii="Times New Roman" w:hAnsi="Times New Roman" w:hint="eastAsia"/>
                <w:lang w:val="zh-CN"/>
              </w:rPr>
              <w:t>单向板肋梁楼盖</w:t>
            </w:r>
            <w:proofErr w:type="gramEnd"/>
            <w:r w:rsidRPr="00A27269">
              <w:rPr>
                <w:rFonts w:ascii="Times New Roman" w:hAnsi="Times New Roman" w:hint="eastAsia"/>
                <w:lang w:val="zh-CN"/>
              </w:rPr>
              <w:t>的截面设计与构造要求。熟悉双向板的受力特点；了解楼梯和雨蓬的设计与计算。</w:t>
            </w:r>
          </w:p>
          <w:p w:rsidR="006B0139" w:rsidRPr="00A27269" w:rsidRDefault="006B0139">
            <w:pPr>
              <w:rPr>
                <w:rFonts w:ascii="Times New Roman" w:hAnsi="Times New Roman"/>
                <w:lang w:val="zh-CN"/>
              </w:rPr>
            </w:pP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07"/>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整体式</w:t>
            </w:r>
            <w:proofErr w:type="gramStart"/>
            <w:r w:rsidRPr="00A27269">
              <w:rPr>
                <w:rFonts w:ascii="Times New Roman" w:hAnsi="Times New Roman" w:hint="eastAsia"/>
              </w:rPr>
              <w:t>双向板肋梁楼盖</w:t>
            </w:r>
            <w:proofErr w:type="gramEnd"/>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245"/>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楼梯和雨蓬</w:t>
            </w:r>
          </w:p>
        </w:tc>
        <w:tc>
          <w:tcPr>
            <w:tcW w:w="399" w:type="dxa"/>
            <w:vAlign w:val="center"/>
          </w:tcPr>
          <w:p w:rsidR="006B0139" w:rsidRPr="00A27269" w:rsidRDefault="006B0139">
            <w:pPr>
              <w:rPr>
                <w:rFonts w:ascii="Times New Roman" w:hAnsi="Times New Roman"/>
              </w:rPr>
            </w:pP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1134"/>
          <w:tblHeader/>
          <w:jc w:val="center"/>
        </w:trPr>
        <w:tc>
          <w:tcPr>
            <w:tcW w:w="785" w:type="dxa"/>
            <w:vAlign w:val="center"/>
          </w:tcPr>
          <w:p w:rsidR="006B0139" w:rsidRPr="00A27269" w:rsidRDefault="006B0139">
            <w:pPr>
              <w:rPr>
                <w:rFonts w:ascii="Times New Roman" w:hAnsi="Times New Roman"/>
              </w:rPr>
            </w:pPr>
            <w:r w:rsidRPr="00A27269">
              <w:rPr>
                <w:rFonts w:ascii="Times New Roman" w:hAnsi="Times New Roman"/>
              </w:rPr>
              <w:t>10</w:t>
            </w:r>
          </w:p>
        </w:tc>
        <w:tc>
          <w:tcPr>
            <w:tcW w:w="1277" w:type="dxa"/>
            <w:vAlign w:val="center"/>
          </w:tcPr>
          <w:p w:rsidR="006B0139" w:rsidRPr="00A27269" w:rsidRDefault="006B0139">
            <w:pPr>
              <w:rPr>
                <w:rFonts w:ascii="Times New Roman" w:hAnsi="Times New Roman"/>
              </w:rPr>
            </w:pPr>
            <w:r w:rsidRPr="00A27269">
              <w:rPr>
                <w:rFonts w:ascii="Times New Roman" w:hAnsi="Times New Roman" w:hint="eastAsia"/>
              </w:rPr>
              <w:t>多层和高层混凝土结构</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框架结构的布置</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73" w:type="dxa"/>
            <w:vAlign w:val="center"/>
          </w:tcPr>
          <w:p w:rsidR="006B0139" w:rsidRPr="00A27269" w:rsidRDefault="006B0139">
            <w:pPr>
              <w:rPr>
                <w:rFonts w:ascii="Times New Roman" w:hAnsi="Times New Roman"/>
              </w:rPr>
            </w:pPr>
            <w:r w:rsidRPr="00A27269">
              <w:rPr>
                <w:rFonts w:ascii="Times New Roman" w:hAnsi="Times New Roman" w:hint="eastAsia"/>
              </w:rPr>
              <w:t>理解钢筋混凝土框架的基本设计过程，掌握框架的构造要求。</w:t>
            </w:r>
          </w:p>
        </w:tc>
        <w:tc>
          <w:tcPr>
            <w:tcW w:w="3581" w:type="dxa"/>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1134"/>
          <w:tblHeader/>
          <w:jc w:val="center"/>
        </w:trPr>
        <w:tc>
          <w:tcPr>
            <w:tcW w:w="785" w:type="dxa"/>
            <w:vAlign w:val="center"/>
          </w:tcPr>
          <w:p w:rsidR="006B0139" w:rsidRPr="00A27269" w:rsidRDefault="006B0139">
            <w:pPr>
              <w:rPr>
                <w:rFonts w:ascii="Times New Roman" w:hAnsi="Times New Roman"/>
              </w:rPr>
            </w:pPr>
            <w:r w:rsidRPr="00A27269">
              <w:rPr>
                <w:rFonts w:ascii="Times New Roman" w:hAnsi="Times New Roman"/>
              </w:rPr>
              <w:t>11</w:t>
            </w:r>
          </w:p>
        </w:tc>
        <w:tc>
          <w:tcPr>
            <w:tcW w:w="1277" w:type="dxa"/>
            <w:vAlign w:val="center"/>
          </w:tcPr>
          <w:p w:rsidR="006B0139" w:rsidRPr="00A27269" w:rsidRDefault="006B0139">
            <w:pPr>
              <w:rPr>
                <w:rFonts w:ascii="Times New Roman" w:hAnsi="Times New Roman"/>
              </w:rPr>
            </w:pPr>
            <w:r w:rsidRPr="00A27269">
              <w:rPr>
                <w:rFonts w:ascii="Times New Roman" w:hAnsi="Times New Roman" w:hint="eastAsia"/>
              </w:rPr>
              <w:t>砌体结构</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砌</w:t>
            </w:r>
            <w:proofErr w:type="gramStart"/>
            <w:r w:rsidRPr="00A27269">
              <w:rPr>
                <w:rFonts w:ascii="Times New Roman" w:hAnsi="Times New Roman" w:hint="eastAsia"/>
              </w:rPr>
              <w:t>体材</w:t>
            </w:r>
            <w:proofErr w:type="gramEnd"/>
            <w:r w:rsidRPr="00A27269">
              <w:rPr>
                <w:rFonts w:ascii="Times New Roman" w:hAnsi="Times New Roman" w:hint="eastAsia"/>
              </w:rPr>
              <w:t>料及力学性能</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173" w:type="dxa"/>
            <w:vAlign w:val="center"/>
          </w:tcPr>
          <w:p w:rsidR="006B0139" w:rsidRPr="00A27269" w:rsidRDefault="006B0139">
            <w:pPr>
              <w:rPr>
                <w:rFonts w:ascii="Times New Roman" w:hAnsi="Times New Roman"/>
              </w:rPr>
            </w:pPr>
            <w:r w:rsidRPr="00A27269">
              <w:rPr>
                <w:rFonts w:ascii="Times New Roman" w:hAnsi="Times New Roman" w:hint="eastAsia"/>
                <w:lang w:val="zh-CN"/>
              </w:rPr>
              <w:t>了解砌体结构的强度及其设计值；熟悉砌体结构的构造措施；</w:t>
            </w:r>
            <w:r w:rsidRPr="00A27269">
              <w:rPr>
                <w:rFonts w:ascii="Times New Roman" w:hAnsi="Times New Roman" w:hint="eastAsia"/>
              </w:rPr>
              <w:t>了解圈梁的构造要求。</w:t>
            </w:r>
          </w:p>
        </w:tc>
        <w:tc>
          <w:tcPr>
            <w:tcW w:w="3581" w:type="dxa"/>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619"/>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12</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钢结构</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钢结构的材料</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了解钢结构材料，掌握钢结构常用的连接方法。</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74"/>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钢结构的连接</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r w:rsidR="006B0139" w:rsidRPr="00A27269">
        <w:trPr>
          <w:trHeight w:val="949"/>
          <w:tblHeader/>
          <w:jc w:val="center"/>
        </w:trPr>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13</w:t>
            </w:r>
          </w:p>
        </w:tc>
        <w:tc>
          <w:tcPr>
            <w:tcW w:w="12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房屋抗震设计基础知识</w:t>
            </w: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钢筋混凝土框架结构抗震设计与抗震构造</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7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掌握地震的基本概念，抗震设计的目标；掌握抗震设计三水准二阶段的设计思想；掌握多层砌体和框架结构房屋抗震设计要点。</w:t>
            </w:r>
          </w:p>
        </w:tc>
        <w:tc>
          <w:tcPr>
            <w:tcW w:w="3581"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43"/>
          <w:tblHeader/>
          <w:jc w:val="center"/>
        </w:trPr>
        <w:tc>
          <w:tcPr>
            <w:tcW w:w="785" w:type="dxa"/>
            <w:vMerge/>
            <w:vAlign w:val="center"/>
          </w:tcPr>
          <w:p w:rsidR="006B0139" w:rsidRPr="00A27269" w:rsidRDefault="006B0139">
            <w:pPr>
              <w:rPr>
                <w:rFonts w:ascii="Times New Roman" w:hAnsi="Times New Roman"/>
              </w:rPr>
            </w:pPr>
          </w:p>
        </w:tc>
        <w:tc>
          <w:tcPr>
            <w:tcW w:w="1277" w:type="dxa"/>
            <w:vMerge/>
            <w:vAlign w:val="center"/>
          </w:tcPr>
          <w:p w:rsidR="006B0139" w:rsidRPr="00A27269" w:rsidRDefault="006B0139">
            <w:pPr>
              <w:rPr>
                <w:rFonts w:ascii="Times New Roman" w:hAnsi="Times New Roman"/>
              </w:rPr>
            </w:pPr>
          </w:p>
        </w:tc>
        <w:tc>
          <w:tcPr>
            <w:tcW w:w="3482" w:type="dxa"/>
            <w:vAlign w:val="center"/>
          </w:tcPr>
          <w:p w:rsidR="006B0139" w:rsidRPr="00A27269" w:rsidRDefault="006B0139">
            <w:pPr>
              <w:rPr>
                <w:rFonts w:ascii="Times New Roman" w:hAnsi="Times New Roman"/>
              </w:rPr>
            </w:pPr>
            <w:r w:rsidRPr="00A27269">
              <w:rPr>
                <w:rFonts w:ascii="Times New Roman" w:hAnsi="Times New Roman" w:hint="eastAsia"/>
              </w:rPr>
              <w:t>多层砌体房屋结构的抗震措施</w:t>
            </w:r>
          </w:p>
        </w:tc>
        <w:tc>
          <w:tcPr>
            <w:tcW w:w="39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Align w:val="center"/>
          </w:tcPr>
          <w:p w:rsidR="006B0139" w:rsidRPr="00A27269" w:rsidRDefault="006B0139">
            <w:pPr>
              <w:rPr>
                <w:rFonts w:ascii="Times New Roman" w:hAnsi="Times New Roman"/>
              </w:rPr>
            </w:pPr>
          </w:p>
        </w:tc>
        <w:tc>
          <w:tcPr>
            <w:tcW w:w="704" w:type="dxa"/>
            <w:vMerge/>
            <w:vAlign w:val="center"/>
          </w:tcPr>
          <w:p w:rsidR="006B0139" w:rsidRPr="00A27269" w:rsidRDefault="006B0139">
            <w:pPr>
              <w:rPr>
                <w:rFonts w:ascii="Times New Roman" w:hAnsi="Times New Roman"/>
              </w:rPr>
            </w:pPr>
          </w:p>
        </w:tc>
        <w:tc>
          <w:tcPr>
            <w:tcW w:w="3173" w:type="dxa"/>
            <w:vMerge/>
            <w:vAlign w:val="center"/>
          </w:tcPr>
          <w:p w:rsidR="006B0139" w:rsidRPr="00A27269" w:rsidRDefault="006B0139">
            <w:pPr>
              <w:rPr>
                <w:rFonts w:ascii="Times New Roman" w:hAnsi="Times New Roman"/>
              </w:rPr>
            </w:pPr>
          </w:p>
        </w:tc>
        <w:tc>
          <w:tcPr>
            <w:tcW w:w="3581" w:type="dxa"/>
            <w:vMerge/>
            <w:vAlign w:val="center"/>
          </w:tcPr>
          <w:p w:rsidR="006B0139" w:rsidRPr="00A27269" w:rsidRDefault="006B0139">
            <w:pPr>
              <w:rPr>
                <w:rFonts w:ascii="Times New Roman" w:hAnsi="Times New Roman"/>
              </w:rPr>
            </w:pPr>
          </w:p>
        </w:tc>
      </w:tr>
    </w:tbl>
    <w:p w:rsidR="006B0139" w:rsidRDefault="006B0139" w:rsidP="00A27269">
      <w:pPr>
        <w:spacing w:beforeLines="50" w:before="159" w:afterLines="50" w:after="159" w:line="360" w:lineRule="auto"/>
        <w:rPr>
          <w:rFonts w:ascii="Times New Roman" w:eastAsia="黑体" w:hAnsi="Times New Roman"/>
          <w:bCs/>
          <w:sz w:val="24"/>
        </w:rPr>
      </w:pPr>
    </w:p>
    <w:p w:rsidR="006B0139" w:rsidRDefault="006B0139" w:rsidP="00A27269">
      <w:pPr>
        <w:spacing w:beforeLines="50" w:before="159" w:afterLines="50" w:after="159" w:line="360" w:lineRule="auto"/>
        <w:rPr>
          <w:rFonts w:ascii="Times New Roman" w:eastAsia="黑体" w:hAnsi="Times New Roman"/>
          <w:bCs/>
          <w:sz w:val="24"/>
        </w:rPr>
      </w:pPr>
    </w:p>
    <w:p w:rsidR="006B0139" w:rsidRDefault="006B0139" w:rsidP="00A27269">
      <w:pPr>
        <w:spacing w:beforeLines="50" w:before="159" w:afterLines="50" w:after="159" w:line="360" w:lineRule="auto"/>
        <w:rPr>
          <w:rFonts w:ascii="Times New Roman" w:eastAsia="黑体" w:hAnsi="Times New Roman"/>
          <w:bCs/>
          <w:sz w:val="24"/>
        </w:rPr>
        <w:sectPr w:rsidR="006B0139">
          <w:pgSz w:w="16838" w:h="11906" w:orient="landscape"/>
          <w:pgMar w:top="1803" w:right="1440" w:bottom="1803" w:left="1440" w:header="851" w:footer="992" w:gutter="0"/>
          <w:cols w:space="0"/>
          <w:docGrid w:type="lines" w:linePitch="319"/>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针对二年级学生开设，考虑本课程内容的内容多、符号多、公式多、构造规定多的特点，采用适当的教学方法；以课堂讲授为主，辅以自制的多媒体教学课件，结合板书引导学生学习；并充分利用网络教学辅助平台，加强章节的复习总结工作，提供更多的课外学习资料、习题及练习，帮助学生突出重点、难点的学习，拓展学生的学习空间，加强与学生的沟通交流。</w:t>
      </w:r>
    </w:p>
    <w:p w:rsidR="006B0139" w:rsidRDefault="006B0139" w:rsidP="00FB729B">
      <w:pPr>
        <w:pStyle w:val="41"/>
        <w:spacing w:line="48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与本课程相关的课程主要包括工程力学、房屋建筑学、土木工程材料、</w:t>
      </w:r>
      <w:r>
        <w:rPr>
          <w:rFonts w:cs="宋体" w:hint="eastAsia"/>
          <w:szCs w:val="24"/>
          <w:lang w:val="zh-CN"/>
        </w:rPr>
        <w:t>土木工程施工、土木工程造价、工程项目管理</w:t>
      </w:r>
      <w:r>
        <w:rPr>
          <w:rFonts w:cs="宋体" w:hint="eastAsia"/>
          <w:szCs w:val="24"/>
        </w:rPr>
        <w:t>。本课程的教学内容中各种结构材料性能需要用到土木工程材料课程各种材料的性能，本课程各种构件的位置及构造需要用到房屋建筑学知识，课程中的混凝土结构及构件的承载力计算需要用到结构力学课程的力学知识。本课程的结构设计内容、结构选型与布置、设计规定、各类荷载取值，以及常见结构体系在竖向荷载和水平荷载作用下内力与变形的计算方法，能使学生系统地掌握结构设计知识，熟悉结构构件的构造，具有很强的工程识图能力，为后续课程的学习奠定必不可少的专业基础。</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七、建议教材及教学参考书建议教材：</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22"/>
        </w:numPr>
        <w:spacing w:line="480" w:lineRule="exact"/>
        <w:rPr>
          <w:rFonts w:cs="宋体"/>
          <w:szCs w:val="24"/>
        </w:rPr>
      </w:pPr>
      <w:proofErr w:type="gramStart"/>
      <w:r>
        <w:rPr>
          <w:rFonts w:cs="宋体" w:hint="eastAsia"/>
          <w:szCs w:val="24"/>
        </w:rPr>
        <w:lastRenderedPageBreak/>
        <w:t>杨鼎久</w:t>
      </w:r>
      <w:proofErr w:type="gramEnd"/>
      <w:r>
        <w:rPr>
          <w:rFonts w:cs="宋体" w:hint="eastAsia"/>
          <w:szCs w:val="24"/>
        </w:rPr>
        <w:t>主编，《建筑结构</w:t>
      </w:r>
      <w:r>
        <w:rPr>
          <w:rFonts w:cs="宋体"/>
          <w:szCs w:val="24"/>
        </w:rPr>
        <w:t xml:space="preserve"> </w:t>
      </w:r>
      <w:r>
        <w:rPr>
          <w:rFonts w:cs="宋体" w:hint="eastAsia"/>
          <w:szCs w:val="24"/>
        </w:rPr>
        <w:t>》（第</w:t>
      </w:r>
      <w:r>
        <w:rPr>
          <w:rFonts w:cs="宋体"/>
          <w:szCs w:val="24"/>
        </w:rPr>
        <w:t>3</w:t>
      </w:r>
      <w:r>
        <w:rPr>
          <w:rFonts w:cs="宋体" w:hint="eastAsia"/>
          <w:szCs w:val="24"/>
        </w:rPr>
        <w:t>版），机械工业出版社，</w:t>
      </w:r>
      <w:r>
        <w:rPr>
          <w:rFonts w:cs="宋体"/>
          <w:szCs w:val="24"/>
        </w:rPr>
        <w:t>2018</w:t>
      </w:r>
      <w:r>
        <w:rPr>
          <w:rFonts w:cs="宋体" w:hint="eastAsia"/>
          <w:szCs w:val="24"/>
        </w:rPr>
        <w:t>年</w:t>
      </w:r>
      <w:r>
        <w:rPr>
          <w:rFonts w:cs="宋体"/>
          <w:szCs w:val="24"/>
        </w:rPr>
        <w:t xml:space="preserve"> </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23"/>
        </w:numPr>
        <w:spacing w:line="480" w:lineRule="exact"/>
        <w:rPr>
          <w:rFonts w:cs="宋体"/>
          <w:szCs w:val="24"/>
        </w:rPr>
      </w:pPr>
      <w:proofErr w:type="gramStart"/>
      <w:r>
        <w:rPr>
          <w:rFonts w:cs="宋体" w:hint="eastAsia"/>
          <w:szCs w:val="24"/>
        </w:rPr>
        <w:t>沈蒲生</w:t>
      </w:r>
      <w:proofErr w:type="gramEnd"/>
      <w:r>
        <w:rPr>
          <w:rFonts w:cs="宋体" w:hint="eastAsia"/>
          <w:szCs w:val="24"/>
        </w:rPr>
        <w:t>主编，《混凝土结构设计原理》</w:t>
      </w:r>
      <w:r>
        <w:rPr>
          <w:rFonts w:cs="宋体"/>
          <w:szCs w:val="24"/>
        </w:rPr>
        <w:t>(</w:t>
      </w:r>
      <w:r>
        <w:rPr>
          <w:rFonts w:cs="宋体" w:hint="eastAsia"/>
          <w:szCs w:val="24"/>
        </w:rPr>
        <w:t>第</w:t>
      </w:r>
      <w:r>
        <w:rPr>
          <w:rFonts w:cs="宋体"/>
          <w:szCs w:val="24"/>
        </w:rPr>
        <w:t>4</w:t>
      </w:r>
      <w:r>
        <w:rPr>
          <w:rFonts w:cs="宋体" w:hint="eastAsia"/>
          <w:szCs w:val="24"/>
        </w:rPr>
        <w:t>版</w:t>
      </w:r>
      <w:r>
        <w:rPr>
          <w:rFonts w:cs="宋体"/>
          <w:szCs w:val="24"/>
        </w:rPr>
        <w:t>)</w:t>
      </w:r>
      <w:r>
        <w:rPr>
          <w:rFonts w:cs="宋体" w:hint="eastAsia"/>
          <w:szCs w:val="24"/>
        </w:rPr>
        <w:t>，高等教育出版社，</w:t>
      </w:r>
      <w:r>
        <w:rPr>
          <w:rFonts w:cs="宋体"/>
          <w:szCs w:val="24"/>
        </w:rPr>
        <w:t>2012</w:t>
      </w:r>
      <w:r>
        <w:rPr>
          <w:rFonts w:cs="宋体" w:hint="eastAsia"/>
          <w:szCs w:val="24"/>
        </w:rPr>
        <w:t>年</w:t>
      </w:r>
    </w:p>
    <w:p w:rsidR="006B0139" w:rsidRDefault="006B0139">
      <w:pPr>
        <w:pStyle w:val="5"/>
        <w:numPr>
          <w:ilvl w:val="0"/>
          <w:numId w:val="23"/>
        </w:numPr>
        <w:spacing w:line="480" w:lineRule="exact"/>
        <w:rPr>
          <w:rFonts w:cs="宋体"/>
          <w:szCs w:val="24"/>
        </w:rPr>
      </w:pPr>
      <w:proofErr w:type="gramStart"/>
      <w:r>
        <w:rPr>
          <w:rFonts w:cs="宋体" w:hint="eastAsia"/>
          <w:szCs w:val="24"/>
        </w:rPr>
        <w:t>沈蒲生</w:t>
      </w:r>
      <w:proofErr w:type="gramEnd"/>
      <w:r>
        <w:rPr>
          <w:rFonts w:cs="宋体" w:hint="eastAsia"/>
          <w:szCs w:val="24"/>
        </w:rPr>
        <w:t>主编，《混凝土结构设计》，高等教育出版社，</w:t>
      </w:r>
      <w:r>
        <w:rPr>
          <w:rFonts w:cs="宋体"/>
          <w:szCs w:val="24"/>
        </w:rPr>
        <w:t>2012</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刘立新主编，《砌体结构》，武汉理工大学出版社，</w:t>
      </w:r>
      <w:r>
        <w:rPr>
          <w:rFonts w:cs="宋体"/>
          <w:szCs w:val="24"/>
        </w:rPr>
        <w:t>2012</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尚守平、周福霖主编，《结构抗震设计》（第</w:t>
      </w:r>
      <w:r>
        <w:rPr>
          <w:rFonts w:cs="宋体"/>
          <w:szCs w:val="24"/>
        </w:rPr>
        <w:t>2</w:t>
      </w:r>
      <w:r>
        <w:rPr>
          <w:rFonts w:cs="宋体" w:hint="eastAsia"/>
          <w:szCs w:val="24"/>
        </w:rPr>
        <w:t>版），高等教育出版社，</w:t>
      </w:r>
      <w:r>
        <w:rPr>
          <w:rFonts w:cs="宋体"/>
          <w:szCs w:val="24"/>
        </w:rPr>
        <w:t>2010</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中华人民共和国建设部，《建筑结构可靠度设计统一标准》，中国建筑工业出版社，</w:t>
      </w:r>
      <w:r>
        <w:rPr>
          <w:rFonts w:cs="宋体"/>
          <w:szCs w:val="24"/>
        </w:rPr>
        <w:t>2002</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中华人民共和国建设部，《建筑结构荷载规范》（</w:t>
      </w:r>
      <w:r>
        <w:rPr>
          <w:rFonts w:cs="宋体"/>
          <w:szCs w:val="24"/>
        </w:rPr>
        <w:t>GB50009-2012</w:t>
      </w:r>
      <w:r>
        <w:rPr>
          <w:rFonts w:cs="宋体" w:hint="eastAsia"/>
          <w:szCs w:val="24"/>
        </w:rPr>
        <w:t>），中国建筑工业出版社，</w:t>
      </w:r>
      <w:r>
        <w:rPr>
          <w:rFonts w:cs="宋体"/>
          <w:szCs w:val="24"/>
        </w:rPr>
        <w:t>2012</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中华人民共和国建设部，《混凝土结构设计规范》（</w:t>
      </w:r>
      <w:r>
        <w:rPr>
          <w:rFonts w:cs="宋体"/>
          <w:szCs w:val="24"/>
        </w:rPr>
        <w:t>GB50010-2010</w:t>
      </w:r>
      <w:r>
        <w:rPr>
          <w:rFonts w:cs="宋体" w:hint="eastAsia"/>
          <w:szCs w:val="24"/>
        </w:rPr>
        <w:t>），中国建筑工业出版社，</w:t>
      </w:r>
      <w:r>
        <w:rPr>
          <w:rFonts w:cs="宋体"/>
          <w:szCs w:val="24"/>
        </w:rPr>
        <w:t>2011</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中华人民共和国建设部，《建筑抗震设计规范》</w:t>
      </w:r>
      <w:r>
        <w:rPr>
          <w:rFonts w:cs="宋体"/>
          <w:szCs w:val="24"/>
        </w:rPr>
        <w:t>GB50011-2010</w:t>
      </w:r>
      <w:r>
        <w:rPr>
          <w:rFonts w:cs="宋体" w:hint="eastAsia"/>
          <w:szCs w:val="24"/>
        </w:rPr>
        <w:t>，中国建筑工业出版社，</w:t>
      </w:r>
      <w:r>
        <w:rPr>
          <w:rFonts w:cs="宋体"/>
          <w:szCs w:val="24"/>
        </w:rPr>
        <w:t>2010</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中华人民共和国建设部，《砌体结构设计规范》（</w:t>
      </w:r>
      <w:r>
        <w:rPr>
          <w:rFonts w:cs="宋体"/>
          <w:szCs w:val="24"/>
        </w:rPr>
        <w:t>GB50003-2011</w:t>
      </w:r>
      <w:r>
        <w:rPr>
          <w:rFonts w:cs="宋体" w:hint="eastAsia"/>
          <w:szCs w:val="24"/>
        </w:rPr>
        <w:t>），中国建筑工业出版社，</w:t>
      </w:r>
      <w:r>
        <w:rPr>
          <w:rFonts w:cs="宋体"/>
          <w:szCs w:val="24"/>
        </w:rPr>
        <w:t>2011</w:t>
      </w:r>
      <w:r>
        <w:rPr>
          <w:rFonts w:cs="宋体" w:hint="eastAsia"/>
          <w:szCs w:val="24"/>
        </w:rPr>
        <w:t>年</w:t>
      </w:r>
    </w:p>
    <w:p w:rsidR="006B0139" w:rsidRDefault="006B0139">
      <w:pPr>
        <w:pStyle w:val="5"/>
        <w:numPr>
          <w:ilvl w:val="0"/>
          <w:numId w:val="23"/>
        </w:numPr>
        <w:spacing w:line="480" w:lineRule="exact"/>
        <w:rPr>
          <w:rFonts w:cs="宋体"/>
          <w:szCs w:val="24"/>
        </w:rPr>
      </w:pPr>
      <w:r>
        <w:rPr>
          <w:rFonts w:cs="宋体" w:hint="eastAsia"/>
          <w:szCs w:val="24"/>
        </w:rPr>
        <w:t>中华人民共和国建设部，《钢结构设计规范》（</w:t>
      </w:r>
      <w:r>
        <w:rPr>
          <w:rFonts w:cs="宋体"/>
          <w:szCs w:val="24"/>
        </w:rPr>
        <w:t>GB50017-2014</w:t>
      </w:r>
      <w:r>
        <w:rPr>
          <w:rFonts w:cs="宋体" w:hint="eastAsia"/>
          <w:szCs w:val="24"/>
        </w:rPr>
        <w:t>），中国建筑工业出版社，</w:t>
      </w:r>
      <w:r>
        <w:rPr>
          <w:rFonts w:cs="宋体"/>
          <w:szCs w:val="24"/>
        </w:rPr>
        <w:t>2003</w:t>
      </w:r>
      <w:r>
        <w:rPr>
          <w:rFonts w:cs="宋体" w:hint="eastAsia"/>
          <w:szCs w:val="24"/>
        </w:rPr>
        <w:t>年</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网络学习参考资源：</w:t>
      </w:r>
    </w:p>
    <w:p w:rsidR="006B0139" w:rsidRDefault="006B0139">
      <w:pPr>
        <w:pStyle w:val="5"/>
        <w:numPr>
          <w:ilvl w:val="0"/>
          <w:numId w:val="24"/>
        </w:numPr>
        <w:spacing w:line="480" w:lineRule="exact"/>
        <w:rPr>
          <w:rFonts w:cs="宋体"/>
          <w:szCs w:val="24"/>
        </w:rPr>
      </w:pPr>
      <w:r>
        <w:rPr>
          <w:rFonts w:cs="宋体" w:hint="eastAsia"/>
          <w:szCs w:val="24"/>
        </w:rPr>
        <w:t>长沙学院优秀课程网站</w:t>
      </w:r>
    </w:p>
    <w:p w:rsidR="006B0139" w:rsidRDefault="006B0139">
      <w:pPr>
        <w:spacing w:line="480" w:lineRule="exact"/>
        <w:rPr>
          <w:rFonts w:ascii="宋体" w:cs="宋体"/>
          <w:sz w:val="24"/>
          <w:szCs w:val="24"/>
        </w:rPr>
      </w:pPr>
    </w:p>
    <w:p w:rsidR="006B0139" w:rsidRDefault="006B0139" w:rsidP="00FB729B">
      <w:pPr>
        <w:spacing w:line="480" w:lineRule="exact"/>
        <w:ind w:firstLineChars="750" w:firstLine="1800"/>
        <w:jc w:val="right"/>
        <w:rPr>
          <w:rFonts w:ascii="宋体" w:cs="宋体"/>
          <w:sz w:val="24"/>
          <w:szCs w:val="24"/>
        </w:rPr>
      </w:pPr>
    </w:p>
    <w:p w:rsidR="006B0139" w:rsidRDefault="006B0139">
      <w:pPr>
        <w:pStyle w:val="5"/>
        <w:numPr>
          <w:ilvl w:val="0"/>
          <w:numId w:val="0"/>
        </w:numPr>
        <w:spacing w:line="480" w:lineRule="exact"/>
        <w:rPr>
          <w:rFonts w:cs="宋体"/>
          <w:szCs w:val="24"/>
        </w:rPr>
      </w:pP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bCs w:val="0"/>
          <w:color w:val="000000"/>
          <w:kern w:val="2"/>
          <w:szCs w:val="32"/>
        </w:rPr>
      </w:pPr>
      <w:bookmarkStart w:id="20" w:name="_Toc343"/>
      <w:bookmarkStart w:id="21" w:name="_Toc523048982"/>
      <w:r>
        <w:rPr>
          <w:rFonts w:ascii="Times New Roman" w:hAnsi="Times New Roman" w:hint="eastAsia"/>
          <w:bCs w:val="0"/>
          <w:color w:val="000000"/>
          <w:kern w:val="2"/>
          <w:szCs w:val="32"/>
        </w:rPr>
        <w:t>《土木工程施工技术》课程教学大纲</w:t>
      </w:r>
      <w:bookmarkEnd w:id="20"/>
      <w:bookmarkEnd w:id="21"/>
    </w:p>
    <w:p w:rsidR="006B0139" w:rsidRDefault="006B0139">
      <w:pPr>
        <w:pStyle w:val="2"/>
        <w:rPr>
          <w:rFonts w:ascii="Times New Roman" w:hAnsi="Times New Roman"/>
          <w:color w:val="000000"/>
        </w:rPr>
      </w:pPr>
      <w:r>
        <w:rPr>
          <w:rFonts w:ascii="Times New Roman" w:hAnsi="Times New Roman" w:hint="eastAsia"/>
          <w:color w:val="000000"/>
        </w:rPr>
        <w:t>撰写人：</w:t>
      </w:r>
      <w:proofErr w:type="gramStart"/>
      <w:r>
        <w:rPr>
          <w:rFonts w:ascii="Times New Roman" w:hAnsi="Times New Roman" w:hint="eastAsia"/>
        </w:rPr>
        <w:t>谌旎偲</w:t>
      </w:r>
      <w:proofErr w:type="gramEnd"/>
      <w:r>
        <w:rPr>
          <w:rFonts w:ascii="Times New Roman" w:hAnsi="Times New Roman" w:hint="eastAsia"/>
          <w:color w:val="000000"/>
        </w:rPr>
        <w:t xml:space="preserve">　</w:t>
      </w:r>
      <w:r>
        <w:rPr>
          <w:rFonts w:ascii="Times New Roman" w:hAnsi="Times New Roman"/>
          <w:color w:val="000000"/>
        </w:rPr>
        <w:t xml:space="preserve">    </w:t>
      </w:r>
      <w:r>
        <w:rPr>
          <w:rFonts w:ascii="Times New Roman" w:hAnsi="Times New Roman" w:hint="eastAsia"/>
          <w:color w:val="000000"/>
        </w:rPr>
        <w:t>编写日期：</w:t>
      </w:r>
      <w:r>
        <w:rPr>
          <w:rFonts w:ascii="Times New Roman" w:hAnsi="Times New Roman"/>
          <w:color w:val="000000"/>
        </w:rPr>
        <w:t>2017</w:t>
      </w:r>
      <w:r>
        <w:rPr>
          <w:rFonts w:ascii="Times New Roman" w:hAnsi="Times New Roman" w:hint="eastAsia"/>
          <w:color w:val="000000"/>
        </w:rPr>
        <w:t>年</w:t>
      </w:r>
      <w:r>
        <w:rPr>
          <w:rFonts w:ascii="Times New Roman" w:hAnsi="Times New Roman"/>
          <w:color w:val="000000"/>
        </w:rPr>
        <w:t>7</w:t>
      </w:r>
      <w:r>
        <w:rPr>
          <w:rFonts w:ascii="Times New Roman" w:hAnsi="Times New Roman"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467</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48</w:t>
      </w:r>
      <w:r>
        <w:rPr>
          <w:rStyle w:val="3Char"/>
          <w:rFonts w:ascii="宋体" w:hAnsi="宋体" w:cs="宋体" w:hint="eastAsia"/>
          <w:sz w:val="24"/>
        </w:rPr>
        <w:t>学时</w:t>
      </w:r>
      <w:r>
        <w:rPr>
          <w:rStyle w:val="3Char"/>
          <w:rFonts w:ascii="宋体" w:hAnsi="宋体" w:cs="宋体"/>
          <w:sz w:val="24"/>
        </w:rPr>
        <w:t>/3</w:t>
      </w:r>
      <w:r>
        <w:rPr>
          <w:rStyle w:val="3Char"/>
          <w:rFonts w:ascii="宋体" w:hAnsi="宋体" w:cs="宋体" w:hint="eastAsia"/>
          <w:sz w:val="24"/>
        </w:rPr>
        <w:t>学分</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土木工程材料、工程制图与</w:t>
      </w:r>
      <w:r>
        <w:rPr>
          <w:rStyle w:val="3Char"/>
          <w:rFonts w:ascii="宋体" w:hAnsi="宋体" w:cs="宋体"/>
          <w:sz w:val="24"/>
        </w:rPr>
        <w:t>CAD</w:t>
      </w:r>
      <w:r>
        <w:rPr>
          <w:rStyle w:val="3Char"/>
          <w:rFonts w:ascii="宋体" w:hAnsi="宋体" w:cs="宋体" w:hint="eastAsia"/>
          <w:sz w:val="24"/>
        </w:rPr>
        <w:t>、房屋建筑学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hint="eastAsia"/>
        </w:rPr>
        <w:t>本课程为工程造价专业必修课，课程主要介绍房屋建筑工程各个分部工程的施工技术和方法，包括土石方工程、基础工程、砖石砌体工程、钢筋混凝土工程、预应力钢筋混凝土工程、结构吊装工程、屋面工程、装饰工程等内容。</w:t>
      </w:r>
    </w:p>
    <w:p w:rsidR="006B0139" w:rsidRDefault="006B0139" w:rsidP="00FB729B">
      <w:pPr>
        <w:pStyle w:val="41"/>
        <w:spacing w:line="480" w:lineRule="exact"/>
        <w:rPr>
          <w:rFonts w:cs="宋体"/>
        </w:rPr>
      </w:pPr>
      <w:r>
        <w:rPr>
          <w:rFonts w:cs="宋体" w:hint="eastAsia"/>
        </w:rPr>
        <w:t>通过对本课程的学习，使学生熟悉房屋建筑工程的整个施工流程，各章节的主要内容及相关的理论计算；掌握土木工程施工中各分部分项工程的施工流程、施工工艺和方法及施工中应注意的问题；培养学生具备一定的实践操作技能和初步解决施工中遇到实际问题的能力，提高学生专业方向的综合素质，为后续课程的学习及学生走向工作岗位打下坚实的基础。</w:t>
      </w:r>
    </w:p>
    <w:p w:rsidR="006B0139" w:rsidRDefault="006B0139" w:rsidP="00FB729B">
      <w:pPr>
        <w:pStyle w:val="41"/>
        <w:spacing w:line="480" w:lineRule="exact"/>
        <w:rPr>
          <w:rFonts w:cs="宋体"/>
        </w:rPr>
        <w:sectPr w:rsidR="006B0139">
          <w:headerReference w:type="even" r:id="rId29"/>
          <w:headerReference w:type="default" r:id="rId30"/>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276"/>
        <w:gridCol w:w="2834"/>
        <w:gridCol w:w="686"/>
        <w:gridCol w:w="704"/>
        <w:gridCol w:w="644"/>
        <w:gridCol w:w="3600"/>
        <w:gridCol w:w="3757"/>
      </w:tblGrid>
      <w:tr w:rsidR="006B0139" w:rsidRPr="00A27269" w:rsidTr="00A27269">
        <w:trPr>
          <w:tblHeader/>
          <w:jc w:val="center"/>
        </w:trPr>
        <w:tc>
          <w:tcPr>
            <w:tcW w:w="850"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86"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04"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644"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600"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57"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rsidTr="00A27269">
        <w:trPr>
          <w:trHeight w:val="495"/>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土石方工程</w:t>
            </w:r>
          </w:p>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土方工程的内容及施工特点</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土方工程施工特点、土的工程性质及分类和常用土方工程机械种类、性能和使用范围，爆破施工的基本概念及常用爆破方法；熟悉基坑边坡稳定及支护结构设计方法的基本原理和填土压实的要求和方法；掌握场地平整土方量的计算和基坑开挖施工中的降低地下水位方法及</w:t>
            </w:r>
            <w:proofErr w:type="gramStart"/>
            <w:r w:rsidRPr="00A27269">
              <w:rPr>
                <w:rFonts w:ascii="Times New Roman" w:hAnsi="Times New Roman" w:hint="eastAsia"/>
              </w:rPr>
              <w:t>轻型井点的</w:t>
            </w:r>
            <w:proofErr w:type="gramEnd"/>
            <w:r w:rsidRPr="00A27269">
              <w:rPr>
                <w:rFonts w:ascii="Times New Roman" w:hAnsi="Times New Roman" w:hint="eastAsia"/>
              </w:rPr>
              <w:t>设计。</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499"/>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土的工程性质</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08"/>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边坡的概念及形式和确定</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270"/>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基坑、基槽土方工程量的计算</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3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场地平整土方量的计算</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13"/>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土方调配</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19"/>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基坑支护</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07"/>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基坑降水</w:t>
            </w:r>
            <w:r w:rsidRPr="00A27269">
              <w:rPr>
                <w:rFonts w:ascii="Times New Roman" w:hAnsi="Times New Roman"/>
              </w:rPr>
              <w:t>—</w:t>
            </w:r>
            <w:r w:rsidRPr="00A27269">
              <w:rPr>
                <w:rFonts w:ascii="Times New Roman" w:hAnsi="Times New Roman" w:hint="eastAsia"/>
              </w:rPr>
              <w:t>集水井降水</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轻型井点设计</w:t>
            </w:r>
            <w:proofErr w:type="gramEnd"/>
            <w:r w:rsidRPr="00A27269">
              <w:rPr>
                <w:rFonts w:ascii="Times New Roman" w:hAnsi="Times New Roman" w:hint="eastAsia"/>
              </w:rPr>
              <w:t>及施工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21"/>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土方的填筑与压实</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13"/>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土方的机械化施工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38"/>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地基与基础工程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地基和基础的概念，基础的分类</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了解砖、</w:t>
            </w:r>
            <w:proofErr w:type="gramStart"/>
            <w:r w:rsidRPr="00A27269">
              <w:rPr>
                <w:rFonts w:ascii="Times New Roman" w:hAnsi="Times New Roman" w:hint="eastAsia"/>
              </w:rPr>
              <w:t>石基础</w:t>
            </w:r>
            <w:proofErr w:type="gramEnd"/>
            <w:r w:rsidRPr="00A27269">
              <w:rPr>
                <w:rFonts w:ascii="Times New Roman" w:hAnsi="Times New Roman" w:hint="eastAsia"/>
              </w:rPr>
              <w:t>的分类及施工，地下连续墙、人工挖孔桩的施工工艺和桩基础施工机械的构造；熟悉桩的分类、特点、构造，掌握钢筋混凝土预制桩和灌注桩的施工工艺以及质量问题的处理</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w:t>
            </w:r>
            <w:r w:rsidRPr="00A27269">
              <w:rPr>
                <w:rFonts w:ascii="Times New Roman" w:hAnsi="Times New Roman" w:hint="eastAsia"/>
              </w:rPr>
              <w:lastRenderedPageBreak/>
              <w:t>（设计、交易、实施、交、竣工）造价管理方案</w:t>
            </w:r>
          </w:p>
        </w:tc>
      </w:tr>
      <w:tr w:rsidR="006B0139" w:rsidRPr="00A27269" w:rsidTr="00A27269">
        <w:trPr>
          <w:trHeight w:val="480"/>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浅基础的施工方法</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691"/>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桩基础的相关概念及视频</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4"/>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预制桩与灌注桩的施工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702"/>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地下连续墙及施工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8"/>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砌体工程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砌</w:t>
            </w:r>
            <w:proofErr w:type="gramStart"/>
            <w:r w:rsidRPr="00A27269">
              <w:rPr>
                <w:rFonts w:ascii="Times New Roman" w:hAnsi="Times New Roman" w:hint="eastAsia"/>
              </w:rPr>
              <w:t>体材</w:t>
            </w:r>
            <w:proofErr w:type="gramEnd"/>
            <w:r w:rsidRPr="00A27269">
              <w:rPr>
                <w:rFonts w:ascii="Times New Roman" w:hAnsi="Times New Roman" w:hint="eastAsia"/>
              </w:rPr>
              <w:t>料</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了解砌筑材料要求；掌握砌砖施工工艺、质量要求及砌筑工程的质量保证</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551"/>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砌体教学视频</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9"/>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砖砌体的施工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3"/>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石砌体的施工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7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砌块砌体施工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7"/>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钢筋混凝土工程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模板的基本要求及种类</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模板、钢筋的种类、模板设计的主要内容，混凝土施工中的机械机具；掌握模板的安装与拆除，钢筋的配料与代换，混凝土的施工配合比、混凝土浇筑的施工方法及质量要求；熟悉钢筋加工、混凝土制备、运输、混凝土的养护。</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56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各类构件模板的安装</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43"/>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模板的设计及拆除</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钢筋的种类、钢筋的加工、钢筋的连接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0"/>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钢筋配料与代换</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414"/>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混凝土的制备、运输</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78"/>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混凝土浇筑的基本要求</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601"/>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混凝土的浇筑及养护</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647"/>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混凝土施工常见的质量问题</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1115"/>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预应力混凝土工程</w:t>
            </w:r>
          </w:p>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预应力混凝土的基本概念、分类及生产过程中几种应力损失情况</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预应力和预应力混凝土的概念，生产预应力混凝土构件时几种应力损失情况，预应力筋下料长度的计算；掌握先张法、后张法的施工工艺、质量控制与技术措施；熟悉生产预应力构件时使用的锚具、夹具和张拉设备。</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876"/>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先张法施工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后张法施工</w:t>
            </w:r>
          </w:p>
          <w:p w:rsidR="006B0139" w:rsidRPr="00A27269" w:rsidRDefault="006B0139">
            <w:pPr>
              <w:rPr>
                <w:rFonts w:ascii="Times New Roman" w:hAnsi="Times New Roman"/>
              </w:rPr>
            </w:pP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1145"/>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结构安装工程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基本概念</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了解安装工程中常用的索具设备、起重机的种类、性能及多层工业厂房框架结构安装；掌握及单层工业厂房结构安装、质量要求与安全措施；熟悉单层工业厂房各种预制构件在施工现场的平面布置。</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896"/>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单层工业厂房的吊装</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782"/>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防水工程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防水工程的教学视频</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了解卷材、涂膜等各类防水材料的种类、性质及质量验收；掌握屋面、地</w:t>
            </w:r>
            <w:r w:rsidRPr="00A27269">
              <w:rPr>
                <w:rFonts w:ascii="Times New Roman" w:hAnsi="Times New Roman" w:hint="eastAsia"/>
              </w:rPr>
              <w:lastRenderedPageBreak/>
              <w:t>下、卫生间防水的施工；熟悉卷材防水。</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2.1</w:t>
            </w:r>
            <w:r w:rsidRPr="00A27269">
              <w:rPr>
                <w:rFonts w:ascii="Times New Roman" w:hAnsi="Times New Roman" w:hint="eastAsia"/>
              </w:rPr>
              <w:t>能够应用数学、自然科学和工程科学的基本原理对工程造价领域的复杂</w:t>
            </w:r>
            <w:r w:rsidRPr="00A27269">
              <w:rPr>
                <w:rFonts w:ascii="Times New Roman" w:hAnsi="Times New Roman" w:hint="eastAsia"/>
              </w:rPr>
              <w:lastRenderedPageBreak/>
              <w:t>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85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屋面防水的施工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地下室防水</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911"/>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装饰工程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抹灰工程</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restart"/>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rPr>
              <w:t>2</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了解抹灰施工工艺及饰面工程的施工方法。了解刷浆和油漆施工要点。了解玻璃</w:t>
            </w:r>
            <w:proofErr w:type="gramStart"/>
            <w:r w:rsidRPr="00A27269">
              <w:rPr>
                <w:rFonts w:ascii="Times New Roman" w:hAnsi="Times New Roman" w:hint="eastAsia"/>
              </w:rPr>
              <w:t>幕墙新型</w:t>
            </w:r>
            <w:proofErr w:type="gramEnd"/>
            <w:r w:rsidRPr="00A27269">
              <w:rPr>
                <w:rFonts w:ascii="Times New Roman" w:hAnsi="Times New Roman" w:hint="eastAsia"/>
              </w:rPr>
              <w:t>装饰材料的特点及其施工工艺。掌握一般抹灰的组成及施工方法。</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959"/>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饰面工程</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4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楼地面工程</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Merge/>
            <w:vAlign w:val="center"/>
          </w:tcPr>
          <w:p w:rsidR="006B0139" w:rsidRPr="00A27269" w:rsidRDefault="006B0139">
            <w:pPr>
              <w:rPr>
                <w:rFonts w:ascii="Times New Roman" w:hAnsi="Times New Roman"/>
              </w:rPr>
            </w:pP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895"/>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道路工程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路基施工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了解路基施工方法及施工准备；熟悉半刚性基层材料，掌握半刚性基层、粒料类基层施工；掌握沥青路面及混凝土路面施工工艺。</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929"/>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基层施工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55"/>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路面施工</w:t>
            </w:r>
          </w:p>
        </w:tc>
        <w:tc>
          <w:tcPr>
            <w:tcW w:w="686"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698"/>
          <w:jc w:val="center"/>
        </w:trPr>
        <w:tc>
          <w:tcPr>
            <w:tcW w:w="850"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桥梁工程</w:t>
            </w: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桥梁组成及施工方法概述</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600"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熟悉桥梁组成及施工方法概述，掌握桥梁基础及墩</w:t>
            </w:r>
            <w:r w:rsidRPr="00A27269">
              <w:rPr>
                <w:rFonts w:ascii="Times New Roman" w:hAnsi="Times New Roman"/>
              </w:rPr>
              <w:t>(</w:t>
            </w:r>
            <w:r w:rsidRPr="00A27269">
              <w:rPr>
                <w:rFonts w:ascii="Times New Roman" w:hAnsi="Times New Roman" w:hint="eastAsia"/>
              </w:rPr>
              <w:t>台</w:t>
            </w:r>
            <w:r w:rsidRPr="00A27269">
              <w:rPr>
                <w:rFonts w:ascii="Times New Roman" w:hAnsi="Times New Roman"/>
              </w:rPr>
              <w:t>)</w:t>
            </w:r>
            <w:r w:rsidRPr="00A27269">
              <w:rPr>
                <w:rFonts w:ascii="Times New Roman" w:hAnsi="Times New Roman" w:hint="eastAsia"/>
              </w:rPr>
              <w:t>的施工，了解梁桥</w:t>
            </w:r>
            <w:r w:rsidRPr="00A27269">
              <w:rPr>
                <w:rFonts w:ascii="Times New Roman" w:hAnsi="Times New Roman" w:hint="eastAsia"/>
              </w:rPr>
              <w:lastRenderedPageBreak/>
              <w:t>上部构造的施工。</w:t>
            </w:r>
          </w:p>
        </w:tc>
        <w:tc>
          <w:tcPr>
            <w:tcW w:w="3757"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2.1</w:t>
            </w:r>
            <w:r w:rsidRPr="00A27269">
              <w:rPr>
                <w:rFonts w:ascii="Times New Roman" w:hAnsi="Times New Roman" w:hint="eastAsia"/>
              </w:rPr>
              <w:t>能够应用数学、自然科学和工程科学的基本原理对工程造价领域的复杂</w:t>
            </w:r>
            <w:r w:rsidRPr="00A27269">
              <w:rPr>
                <w:rFonts w:ascii="Times New Roman" w:hAnsi="Times New Roman" w:hint="eastAsia"/>
              </w:rPr>
              <w:lastRenderedPageBreak/>
              <w:t>工程问题进行识别。</w:t>
            </w:r>
          </w:p>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1028"/>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桥梁基础及墩（台）身的施工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r w:rsidR="006B0139" w:rsidRPr="00A27269" w:rsidTr="00A27269">
        <w:trPr>
          <w:trHeight w:val="579"/>
          <w:jc w:val="center"/>
        </w:trPr>
        <w:tc>
          <w:tcPr>
            <w:tcW w:w="850"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34" w:type="dxa"/>
            <w:vAlign w:val="center"/>
          </w:tcPr>
          <w:p w:rsidR="006B0139" w:rsidRPr="00A27269" w:rsidRDefault="006B0139">
            <w:pPr>
              <w:rPr>
                <w:rFonts w:ascii="Times New Roman" w:hAnsi="Times New Roman"/>
              </w:rPr>
            </w:pPr>
            <w:r w:rsidRPr="00A27269">
              <w:rPr>
                <w:rFonts w:ascii="Times New Roman" w:hAnsi="Times New Roman" w:hint="eastAsia"/>
              </w:rPr>
              <w:t>梁桥上部构造的施工</w:t>
            </w:r>
          </w:p>
        </w:tc>
        <w:tc>
          <w:tcPr>
            <w:tcW w:w="686"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644"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00" w:type="dxa"/>
            <w:vMerge/>
            <w:vAlign w:val="center"/>
          </w:tcPr>
          <w:p w:rsidR="006B0139" w:rsidRPr="00A27269" w:rsidRDefault="006B0139">
            <w:pPr>
              <w:rPr>
                <w:rFonts w:ascii="Times New Roman" w:hAnsi="Times New Roman"/>
              </w:rPr>
            </w:pPr>
          </w:p>
        </w:tc>
        <w:tc>
          <w:tcPr>
            <w:tcW w:w="3757" w:type="dxa"/>
            <w:vMerge/>
            <w:vAlign w:val="center"/>
          </w:tcPr>
          <w:p w:rsidR="006B0139" w:rsidRPr="00A27269" w:rsidRDefault="006B0139">
            <w:pPr>
              <w:rPr>
                <w:rFonts w:ascii="Times New Roman" w:hAnsi="Times New Roman"/>
              </w:rPr>
            </w:pPr>
          </w:p>
        </w:tc>
      </w:tr>
    </w:tbl>
    <w:p w:rsidR="006B0139" w:rsidRDefault="006B0139">
      <w:pPr>
        <w:widowControl/>
        <w:rPr>
          <w:rFonts w:ascii="Times New Roman" w:eastAsia="楷体" w:hAnsi="Times New Roman"/>
          <w:color w:val="000000"/>
          <w:kern w:val="0"/>
          <w:szCs w:val="21"/>
        </w:rPr>
      </w:pPr>
    </w:p>
    <w:p w:rsidR="006B0139" w:rsidRDefault="006B0139">
      <w:pPr>
        <w:spacing w:line="360" w:lineRule="auto"/>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spacing w:line="480" w:lineRule="exact"/>
        <w:ind w:firstLineChars="200" w:firstLine="480"/>
        <w:rPr>
          <w:rFonts w:asci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本课程与工程实际结合紧密，具有涉及面广、实践性和综合性强等特点，且内容繁杂，施工技术发展较快。因此，在教学过程中，在本课程的授课中主要采用视频录像和典型案例相结合的方法，根据房屋建筑的施工程序形成一条主线，详细讲解各分部分项工程的施工工艺和施工方法，介绍各项施工技术的最新发展，对于本课程涉及的理论计算公式，尽量进行推导讲解；经验半经验公式，包括规范规定的公式，讲清楚各因素及系数和计算内容的关系，让学生在理解的基础上能得以掌握。从而吸引学生的注意力、增加对该课程的学习兴趣，在具体实施中，主要通过以下几个方面：</w:t>
      </w:r>
    </w:p>
    <w:p w:rsidR="006B0139" w:rsidRDefault="006B0139" w:rsidP="00FB729B">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）在每一章前通过插入视频录像，引入问题，吸引学生的注意力；</w:t>
      </w:r>
    </w:p>
    <w:p w:rsidR="006B0139" w:rsidRDefault="006B0139" w:rsidP="00FB729B">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）合理进行课堂讨论，启发学生思考，活跃课堂气氛，引导学生思考问题和解决问题；</w:t>
      </w:r>
    </w:p>
    <w:p w:rsidR="006B0139" w:rsidRDefault="006B0139" w:rsidP="00FB729B">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教师通过引入典型工程实例，分析施工中常见问题并针对问题提出解决方法，从而培养学生分析和解决工程实际问题的能力；</w:t>
      </w:r>
    </w:p>
    <w:p w:rsidR="006B0139" w:rsidRDefault="006B0139" w:rsidP="00FB729B">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做好课堂教学的总结和归纳，由于本门课程内容多且比较零散，系统性和逻辑性较差。因此在授课时，教师应该对所讲内容进行适当的归纳和分类，使其条理化和简单化，便于学生理解和记忆，课后适当布置作业以此巩固所学知识。</w:t>
      </w:r>
    </w:p>
    <w:p w:rsidR="006B0139" w:rsidRDefault="006B0139" w:rsidP="00FB729B">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本课程为闭卷考试课，设置两个考核环节，分别为平时成绩和期末考试成绩。其中，平时成绩主要包括平时作业、测试及课堂表现，占总成绩的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土木工程材料、房屋建筑学、工程项目管理、建筑工程概预算和毕业设计。本课程的识图及房屋建筑工程施工顺序的确定要根据房屋建筑学中不同结构形式的具体构造的相关知识；在介绍砌体工程、钢筋混凝土和防水工程时要用到土木工程材料中砖、砌块、钢筋、混凝土及防水材料的主要工作性能；在计算钢筋下料长度及钢筋代换时要用到钢筋混凝土结构设计中钢筋平画表示及构件截面强度验算相关知识；本课程中工程项目的分类、施工过程的划分、钢筋下料长度的计算方法等内容可以用在后续课程建筑工程概预算中，建筑工程概预算这一门课程在讲授时这几方面的内容时可适当带过；施工进度计划中的横道图、网络计划的相关知识点可以用于后续课程工程项目管理课程中的进度控制中；本课程的各分部分项工程的施工方法、土方工程量的计算方法、施工方案的编写，施工进度计划的安排等内容将被直接应用在毕业设计的施工图预算和施工组织设计中。</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25"/>
        </w:numPr>
        <w:spacing w:line="480" w:lineRule="exact"/>
        <w:rPr>
          <w:rFonts w:cs="宋体"/>
          <w:szCs w:val="24"/>
        </w:rPr>
      </w:pPr>
      <w:r>
        <w:rPr>
          <w:rFonts w:cs="宋体" w:hint="eastAsia"/>
          <w:szCs w:val="24"/>
        </w:rPr>
        <w:t>韩俊强主编，土木工程施工技术，武汉大学出版社，</w:t>
      </w:r>
      <w:r>
        <w:rPr>
          <w:rFonts w:cs="宋体"/>
          <w:szCs w:val="24"/>
        </w:rPr>
        <w:t>2017</w:t>
      </w:r>
      <w:r>
        <w:rPr>
          <w:rFonts w:cs="宋体" w:hint="eastAsia"/>
          <w:szCs w:val="24"/>
        </w:rPr>
        <w:t>。</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26"/>
        </w:numPr>
        <w:spacing w:line="480" w:lineRule="exact"/>
        <w:rPr>
          <w:rFonts w:cs="宋体"/>
          <w:szCs w:val="24"/>
        </w:rPr>
      </w:pPr>
      <w:proofErr w:type="gramStart"/>
      <w:r>
        <w:rPr>
          <w:rFonts w:cs="宋体" w:hint="eastAsia"/>
          <w:szCs w:val="24"/>
        </w:rPr>
        <w:t>徐猛勇</w:t>
      </w:r>
      <w:proofErr w:type="gramEnd"/>
      <w:r>
        <w:rPr>
          <w:rFonts w:cs="宋体" w:hint="eastAsia"/>
          <w:szCs w:val="24"/>
        </w:rPr>
        <w:t>，肖婧主编，建筑施工组织，中国建材工业出版社，</w:t>
      </w:r>
      <w:r>
        <w:rPr>
          <w:rFonts w:cs="宋体"/>
          <w:szCs w:val="24"/>
        </w:rPr>
        <w:t>2015</w:t>
      </w:r>
      <w:r>
        <w:rPr>
          <w:rFonts w:cs="宋体" w:hint="eastAsia"/>
          <w:szCs w:val="24"/>
        </w:rPr>
        <w:t>。</w:t>
      </w:r>
    </w:p>
    <w:p w:rsidR="006B0139" w:rsidRDefault="006B0139">
      <w:pPr>
        <w:pStyle w:val="5"/>
        <w:numPr>
          <w:ilvl w:val="0"/>
          <w:numId w:val="26"/>
        </w:numPr>
        <w:spacing w:line="480" w:lineRule="exact"/>
        <w:rPr>
          <w:rFonts w:cs="宋体"/>
          <w:szCs w:val="24"/>
        </w:rPr>
      </w:pPr>
      <w:r>
        <w:rPr>
          <w:rFonts w:cs="宋体" w:hint="eastAsia"/>
          <w:szCs w:val="24"/>
        </w:rPr>
        <w:t>建筑施工手册编写组，建筑施工手册（第四版），中国建筑工业出版社，</w:t>
      </w:r>
      <w:r>
        <w:rPr>
          <w:rFonts w:cs="宋体"/>
          <w:szCs w:val="24"/>
        </w:rPr>
        <w:t>2003</w:t>
      </w:r>
      <w:r>
        <w:rPr>
          <w:rFonts w:cs="宋体" w:hint="eastAsia"/>
          <w:szCs w:val="24"/>
        </w:rPr>
        <w:t>。</w:t>
      </w:r>
    </w:p>
    <w:p w:rsidR="006B0139" w:rsidRDefault="006B0139">
      <w:pPr>
        <w:pStyle w:val="5"/>
        <w:numPr>
          <w:ilvl w:val="0"/>
          <w:numId w:val="26"/>
        </w:numPr>
        <w:spacing w:line="480" w:lineRule="exact"/>
        <w:rPr>
          <w:rFonts w:cs="宋体"/>
          <w:szCs w:val="24"/>
        </w:rPr>
      </w:pPr>
      <w:proofErr w:type="gramStart"/>
      <w:r>
        <w:rPr>
          <w:rFonts w:cs="宋体" w:hint="eastAsia"/>
          <w:szCs w:val="24"/>
        </w:rPr>
        <w:t>李源清主编</w:t>
      </w:r>
      <w:proofErr w:type="gramEnd"/>
      <w:r>
        <w:rPr>
          <w:rFonts w:cs="宋体" w:hint="eastAsia"/>
          <w:szCs w:val="24"/>
        </w:rPr>
        <w:t>，建筑工程施工组织设计，北京大学出版社，</w:t>
      </w:r>
      <w:r>
        <w:rPr>
          <w:rFonts w:cs="宋体"/>
          <w:szCs w:val="24"/>
        </w:rPr>
        <w:t xml:space="preserve"> 2015</w:t>
      </w:r>
      <w:r>
        <w:rPr>
          <w:rFonts w:cs="宋体" w:hint="eastAsia"/>
          <w:szCs w:val="24"/>
        </w:rPr>
        <w:t>。</w:t>
      </w:r>
    </w:p>
    <w:p w:rsidR="006B0139" w:rsidRDefault="006B0139">
      <w:pPr>
        <w:spacing w:line="480" w:lineRule="exact"/>
        <w:rPr>
          <w:rFonts w:ascii="宋体" w:cs="宋体"/>
          <w:sz w:val="24"/>
          <w:szCs w:val="24"/>
        </w:rPr>
      </w:pPr>
    </w:p>
    <w:p w:rsidR="006B0139" w:rsidRDefault="006B0139">
      <w:pPr>
        <w:spacing w:line="480" w:lineRule="exact"/>
        <w:rPr>
          <w:rFonts w:ascii="宋体" w:cs="宋体"/>
          <w:sz w:val="24"/>
          <w:szCs w:val="24"/>
        </w:rPr>
      </w:pPr>
    </w:p>
    <w:p w:rsidR="006B0139" w:rsidRDefault="006B0139">
      <w:pPr>
        <w:spacing w:line="360" w:lineRule="auto"/>
        <w:rPr>
          <w:rFonts w:ascii="Times New Roman" w:hAnsi="Times New Roman"/>
        </w:rPr>
      </w:pPr>
    </w:p>
    <w:p w:rsidR="006B0139" w:rsidRDefault="006B0139">
      <w:pPr>
        <w:rPr>
          <w:rFonts w:ascii="Times New Roman" w:hAnsi="Times New Roman"/>
          <w:szCs w:val="21"/>
        </w:rPr>
      </w:pPr>
      <w:r>
        <w:rPr>
          <w:rFonts w:ascii="Times New Roman" w:hAnsi="Times New Roman"/>
          <w:szCs w:val="21"/>
        </w:rPr>
        <w:br w:type="page"/>
      </w:r>
    </w:p>
    <w:p w:rsidR="006B0139" w:rsidRDefault="006B0139" w:rsidP="00FB729B">
      <w:pPr>
        <w:pStyle w:val="1"/>
        <w:spacing w:before="156" w:after="156"/>
        <w:ind w:left="105" w:right="105"/>
        <w:rPr>
          <w:rFonts w:ascii="Times New Roman" w:hAnsi="Times New Roman"/>
        </w:rPr>
      </w:pPr>
      <w:bookmarkStart w:id="22" w:name="_Toc12262"/>
      <w:r>
        <w:rPr>
          <w:rFonts w:ascii="Times New Roman" w:hAnsi="Times New Roman" w:hint="eastAsia"/>
        </w:rPr>
        <w:t>《建筑设备》课程教学大纲</w:t>
      </w:r>
      <w:bookmarkEnd w:id="22"/>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龙会</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pPr>
        <w:jc w:val="center"/>
        <w:rPr>
          <w:rFonts w:ascii="Times New Roman" w:eastAsia="黑体" w:hAnsi="Times New Roman"/>
          <w:kern w:val="0"/>
          <w:sz w:val="18"/>
          <w:szCs w:val="18"/>
        </w:r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468</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40</w:t>
      </w:r>
      <w:r>
        <w:rPr>
          <w:rStyle w:val="3Char"/>
          <w:rFonts w:ascii="宋体" w:hAnsi="宋体" w:cs="宋体" w:hint="eastAsia"/>
          <w:sz w:val="24"/>
        </w:rPr>
        <w:t>学时</w:t>
      </w:r>
      <w:r>
        <w:rPr>
          <w:rStyle w:val="3Char"/>
          <w:rFonts w:ascii="宋体" w:hAnsi="宋体" w:cs="宋体"/>
          <w:sz w:val="24"/>
        </w:rPr>
        <w:t>/2.5</w:t>
      </w:r>
      <w:r>
        <w:rPr>
          <w:rStyle w:val="3Char"/>
          <w:rFonts w:ascii="宋体" w:hAnsi="宋体" w:cs="宋体" w:hint="eastAsia"/>
          <w:sz w:val="24"/>
        </w:rPr>
        <w:t>学分</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房屋建筑学、大学物理、工程力学等</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hint="eastAsia"/>
        </w:rPr>
        <w:t>本课程是工程造价专业的主要专业课之一，包括四个重要组成部分：建筑给排水、暖通空调、建筑电气和绿色建筑。本课程介绍了建筑给排水工程、暖通空调工程、建筑电气工程、绿色建筑四大部分的基本概念、基本功能和组成。</w:t>
      </w:r>
    </w:p>
    <w:p w:rsidR="006B0139" w:rsidRDefault="006B0139" w:rsidP="00FB729B">
      <w:pPr>
        <w:pStyle w:val="41"/>
        <w:spacing w:line="480" w:lineRule="exact"/>
        <w:rPr>
          <w:rFonts w:cs="宋体"/>
        </w:rPr>
      </w:pPr>
      <w:r>
        <w:rPr>
          <w:rFonts w:cs="宋体" w:hint="eastAsia"/>
        </w:rPr>
        <w:t>通过本课程的学习，使学生掌握建筑给排水、采暖通风与空气调节、电气工程的基本理论、基本知识和基本技能；并能熟练的阅读水电、暖</w:t>
      </w:r>
      <w:proofErr w:type="gramStart"/>
      <w:r>
        <w:rPr>
          <w:rFonts w:cs="宋体" w:hint="eastAsia"/>
        </w:rPr>
        <w:t>通工程</w:t>
      </w:r>
      <w:proofErr w:type="gramEnd"/>
      <w:r>
        <w:rPr>
          <w:rFonts w:cs="宋体" w:hint="eastAsia"/>
        </w:rPr>
        <w:t>图；熟悉水电及消防的设计、施工规范；了解燃气供应、安全用电及建筑防火、防雷的初步知识；了解建筑节能、绿色建筑及环境保护的相关知识。</w:t>
      </w:r>
    </w:p>
    <w:p w:rsidR="006B0139" w:rsidRDefault="006B0139" w:rsidP="00FB729B">
      <w:pPr>
        <w:pStyle w:val="41"/>
        <w:spacing w:line="480" w:lineRule="exact"/>
        <w:rPr>
          <w:rFonts w:cs="宋体"/>
        </w:rPr>
        <w:sectPr w:rsidR="006B0139">
          <w:headerReference w:type="even" r:id="rId31"/>
          <w:headerReference w:type="default" r:id="rId32"/>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09"/>
        <w:gridCol w:w="3686"/>
        <w:gridCol w:w="567"/>
        <w:gridCol w:w="567"/>
        <w:gridCol w:w="708"/>
        <w:gridCol w:w="3969"/>
        <w:gridCol w:w="3293"/>
      </w:tblGrid>
      <w:tr w:rsidR="006B0139" w:rsidRPr="00A27269" w:rsidTr="009E0029">
        <w:trPr>
          <w:trHeight w:val="340"/>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686"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67"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567"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969"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293"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rsidTr="009E0029">
        <w:trPr>
          <w:trHeight w:val="340"/>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70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3686" w:type="dxa"/>
            <w:vAlign w:val="center"/>
          </w:tcPr>
          <w:p w:rsidR="006B0139" w:rsidRPr="00A27269" w:rsidRDefault="006B0139">
            <w:pPr>
              <w:rPr>
                <w:rFonts w:ascii="Times New Roman" w:hAnsi="Times New Roman"/>
              </w:rPr>
            </w:pPr>
            <w:r w:rsidRPr="00A27269">
              <w:rPr>
                <w:rFonts w:ascii="Times New Roman" w:hAnsi="Times New Roman" w:hint="eastAsia"/>
              </w:rPr>
              <w:t>建筑设备包含的内容</w:t>
            </w:r>
          </w:p>
        </w:tc>
        <w:tc>
          <w:tcPr>
            <w:tcW w:w="567"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7" w:type="dxa"/>
            <w:vAlign w:val="center"/>
          </w:tcPr>
          <w:p w:rsidR="006B0139" w:rsidRPr="00A27269" w:rsidRDefault="006B0139">
            <w:pPr>
              <w:rPr>
                <w:rFonts w:ascii="Times New Roman" w:hAnsi="Times New Roman"/>
              </w:rPr>
            </w:pPr>
          </w:p>
        </w:tc>
        <w:tc>
          <w:tcPr>
            <w:tcW w:w="708"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969"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了解建筑设备课程的概念及内容；</w:t>
            </w:r>
            <w:r w:rsidRPr="00A27269">
              <w:rPr>
                <w:rFonts w:ascii="Times New Roman" w:hAnsi="Times New Roman"/>
              </w:rPr>
              <w:t xml:space="preserve"> </w:t>
            </w:r>
            <w:r w:rsidRPr="00A27269">
              <w:rPr>
                <w:rFonts w:ascii="Times New Roman" w:hAnsi="Times New Roman"/>
              </w:rPr>
              <w:br/>
            </w:r>
            <w:r w:rsidRPr="00A27269">
              <w:rPr>
                <w:rFonts w:ascii="Times New Roman" w:hAnsi="Times New Roman" w:hint="eastAsia"/>
              </w:rPr>
              <w:t>理解学习建筑设备的目的和方法。</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hint="eastAsia"/>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6B0139" w:rsidRPr="00A27269" w:rsidTr="009E0029">
        <w:trPr>
          <w:trHeight w:val="340"/>
          <w:jc w:val="center"/>
        </w:trPr>
        <w:tc>
          <w:tcPr>
            <w:tcW w:w="675" w:type="dxa"/>
            <w:vMerge/>
            <w:vAlign w:val="center"/>
          </w:tcPr>
          <w:p w:rsidR="006B0139" w:rsidRPr="00A27269" w:rsidRDefault="006B0139">
            <w:pPr>
              <w:rPr>
                <w:rFonts w:ascii="Times New Roman" w:hAnsi="Times New Roman"/>
              </w:rPr>
            </w:pPr>
          </w:p>
        </w:tc>
        <w:tc>
          <w:tcPr>
            <w:tcW w:w="709" w:type="dxa"/>
            <w:vMerge/>
            <w:vAlign w:val="center"/>
          </w:tcPr>
          <w:p w:rsidR="006B0139" w:rsidRPr="00A27269" w:rsidRDefault="006B0139">
            <w:pPr>
              <w:rPr>
                <w:rFonts w:ascii="Times New Roman" w:hAnsi="Times New Roman"/>
              </w:rPr>
            </w:pPr>
          </w:p>
        </w:tc>
        <w:tc>
          <w:tcPr>
            <w:tcW w:w="3686" w:type="dxa"/>
            <w:vAlign w:val="center"/>
          </w:tcPr>
          <w:p w:rsidR="006B0139" w:rsidRPr="00A27269" w:rsidRDefault="006B0139">
            <w:pPr>
              <w:rPr>
                <w:rFonts w:ascii="Times New Roman" w:hAnsi="Times New Roman"/>
              </w:rPr>
            </w:pPr>
            <w:r w:rsidRPr="00A27269">
              <w:rPr>
                <w:rFonts w:ascii="Times New Roman" w:hAnsi="Times New Roman" w:hint="eastAsia"/>
              </w:rPr>
              <w:t>学习建筑设备的目的和方法</w:t>
            </w:r>
          </w:p>
        </w:tc>
        <w:tc>
          <w:tcPr>
            <w:tcW w:w="567"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7" w:type="dxa"/>
            <w:vAlign w:val="center"/>
          </w:tcPr>
          <w:p w:rsidR="006B0139" w:rsidRPr="00A27269" w:rsidRDefault="006B0139">
            <w:pPr>
              <w:rPr>
                <w:rFonts w:ascii="Times New Roman" w:hAnsi="Times New Roman"/>
              </w:rPr>
            </w:pPr>
          </w:p>
        </w:tc>
        <w:tc>
          <w:tcPr>
            <w:tcW w:w="708" w:type="dxa"/>
            <w:vMerge/>
            <w:vAlign w:val="center"/>
          </w:tcPr>
          <w:p w:rsidR="006B0139" w:rsidRPr="00A27269" w:rsidRDefault="006B0139">
            <w:pPr>
              <w:rPr>
                <w:rFonts w:ascii="Times New Roman" w:hAnsi="Times New Roman"/>
              </w:rPr>
            </w:pPr>
          </w:p>
        </w:tc>
        <w:tc>
          <w:tcPr>
            <w:tcW w:w="3969" w:type="dxa"/>
            <w:vMerge/>
            <w:vAlign w:val="center"/>
          </w:tcPr>
          <w:p w:rsidR="006B0139" w:rsidRPr="00A27269" w:rsidRDefault="006B0139">
            <w:pPr>
              <w:rPr>
                <w:rFonts w:ascii="Times New Roman" w:hAnsi="Times New Roman"/>
              </w:rPr>
            </w:pPr>
          </w:p>
        </w:tc>
        <w:tc>
          <w:tcPr>
            <w:tcW w:w="3293" w:type="dxa"/>
            <w:vMerge/>
            <w:vAlign w:val="center"/>
          </w:tcPr>
          <w:p w:rsidR="006B0139" w:rsidRPr="00A27269" w:rsidRDefault="006B0139">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2</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建筑给水</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建筑给水系统的组成、给水方式及管道布置</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掌握建筑给水工程的给水系统、给水方式及管道布置；了解高层建筑给水方式；熟悉调蓄与增压设施、管材及卫生器具。</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EF010B" w:rsidRDefault="009D4BF5" w:rsidP="009D4BF5">
            <w:pPr>
              <w:pStyle w:val="32"/>
              <w:ind w:firstLineChars="0" w:firstLine="0"/>
              <w:rPr>
                <w:rFonts w:ascii="宋体" w:hAnsi="宋体"/>
                <w:sz w:val="18"/>
                <w:szCs w:val="18"/>
              </w:rPr>
            </w:pPr>
            <w:r w:rsidRPr="009D4BF5">
              <w:rPr>
                <w:rFonts w:ascii="Times New Roman" w:hAnsi="Times New Roman" w:hint="eastAsia"/>
                <w:sz w:val="21"/>
              </w:rPr>
              <w:t>2.1</w:t>
            </w:r>
            <w:r w:rsidRPr="009D4BF5">
              <w:rPr>
                <w:rFonts w:ascii="Times New Roman" w:hAnsi="Times New Roman" w:hint="eastAsia"/>
                <w:sz w:val="21"/>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高层建筑给水特点</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水泵、水池、水箱、管材及卫生器具</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室内消火栓给水系统的设置范围及其供水方式、组成和布置</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掌握室内消火栓给水的设置范围及其给水方式；熟悉自动喷水灭火系统的定义、特征、组成及工作原理。</w:t>
            </w:r>
            <w:r w:rsidRPr="00A27269">
              <w:rPr>
                <w:rFonts w:ascii="Times New Roman" w:hAnsi="Times New Roman"/>
              </w:rPr>
              <w:t xml:space="preserve"> </w:t>
            </w: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自动喷水灭火系统的设置范围、分类、特征及组成</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高层消防给水系统、其他灭火系统、室外消防</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2</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了解高层建筑消防给水系统、其他灭火系统的定义及特点；了解室外消防的设置及其给水系统；了解室内热水供应系统；</w:t>
            </w:r>
          </w:p>
          <w:p w:rsidR="009D4BF5" w:rsidRPr="00A27269" w:rsidRDefault="009D4BF5" w:rsidP="009D4BF5">
            <w:pPr>
              <w:rPr>
                <w:rFonts w:ascii="Times New Roman" w:hAnsi="Times New Roman"/>
              </w:rPr>
            </w:pPr>
            <w:r w:rsidRPr="00A27269">
              <w:rPr>
                <w:rFonts w:ascii="Times New Roman" w:hAnsi="Times New Roman" w:hint="eastAsia"/>
              </w:rPr>
              <w:t>了解城镇给水工程的组成及各部分作用。</w:t>
            </w: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热水系统的组成和分类、加热设备、热水管道的布置和敷设</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专用给水系统、城市给水工程</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建筑排水</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排水系统的分类及组成</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掌握排水系统的分类及组成；熟悉排水管道的布置与敷设；了解雨水排水、排放水质指标与排放标准。</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w:t>
            </w:r>
            <w:r w:rsidRPr="009D4BF5">
              <w:rPr>
                <w:rFonts w:ascii="Times New Roman" w:hAnsi="Times New Roman" w:hint="eastAsia"/>
              </w:rPr>
              <w:lastRenderedPageBreak/>
              <w:t>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排水管道的布置与敷设</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雨水排放</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城市排水工程</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4</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供暖</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供暖系统分类</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了解供暖方式、热媒及系统分类；掌握热水供暖系统的分类、组成及工作原理；了解辐射供暖系统的特点；熟悉蒸汽供暖系统的分类及特点；了解分户计量供暖系统的特点</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热水供暖系统</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蒸汽供暖系统</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供暖系统的分户计量</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散热设备及其布置</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熟悉散热设备及其布置；熟悉供暖管网的布置和敷设原则；了解高层建筑供暖特点，了解热源类型。</w:t>
            </w: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供暖管网的布置和敷设</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高层建筑供暖特点</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热源</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5</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通风</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建筑通风概述</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3</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了解建筑通风方式；了解自然通风的作用原理；熟悉通风系统的主要设备和构件；熟悉民用建筑中常用的通风系统。</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全面通风</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自然通风</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通风系统的主要设备和构件</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常用的通风系统</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6</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空气调节</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空调系统的分类、特点</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5</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熟悉空调系统的分类与组成；了解空气处理过程和房间气流分布；掌握压缩式制冷的工作原理，了解吸收式制冷的工作原理，了解蓄冷技术，掌握热泵技术；熟悉常用的空调系统，及掌握通风与空调工程施工图识读图。</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空气处理和房间气流组织</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空调冷源</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常用的空调系统</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7</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供配电系统</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电力系统简介</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4</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了解电力系统的基本概念与组成；了解负荷等级与供配电系统；熟悉常用的建筑电气设备及电线、电缆；了解变配电室的形式和布置；了解低压配电室和发电机房的布置；了解电梯的分类和设置。</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w:t>
            </w:r>
            <w:r w:rsidRPr="009D4BF5">
              <w:rPr>
                <w:rFonts w:ascii="Times New Roman" w:hAnsi="Times New Roman" w:hint="eastAsia"/>
              </w:rPr>
              <w:lastRenderedPageBreak/>
              <w:t>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建筑供配电系统基本概念</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低压配电线路</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低压电器和配电箱（盘）</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变配电室和自备应急电源</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电梯</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p>
          <w:p w:rsidR="009D4BF5" w:rsidRPr="00A27269" w:rsidRDefault="009D4BF5" w:rsidP="009D4BF5">
            <w:pPr>
              <w:rPr>
                <w:rFonts w:ascii="Times New Roman" w:hAnsi="Times New Roman"/>
              </w:rPr>
            </w:pPr>
            <w:r w:rsidRPr="00A27269">
              <w:rPr>
                <w:rFonts w:ascii="Times New Roman" w:hAnsi="Times New Roman"/>
              </w:rPr>
              <w:t>8</w:t>
            </w:r>
          </w:p>
        </w:tc>
        <w:tc>
          <w:tcPr>
            <w:tcW w:w="709" w:type="dxa"/>
            <w:vMerge w:val="restart"/>
            <w:vAlign w:val="center"/>
          </w:tcPr>
          <w:p w:rsidR="009D4BF5" w:rsidRPr="00A27269" w:rsidRDefault="009D4BF5" w:rsidP="009D4BF5">
            <w:pPr>
              <w:rPr>
                <w:rFonts w:ascii="Times New Roman" w:hAnsi="Times New Roman"/>
              </w:rPr>
            </w:pPr>
          </w:p>
          <w:p w:rsidR="009D4BF5" w:rsidRPr="00A27269" w:rsidRDefault="009D4BF5" w:rsidP="009D4BF5">
            <w:pPr>
              <w:rPr>
                <w:rFonts w:ascii="Times New Roman" w:hAnsi="Times New Roman"/>
              </w:rPr>
            </w:pPr>
            <w:r w:rsidRPr="00A27269">
              <w:rPr>
                <w:rFonts w:ascii="Times New Roman" w:hAnsi="Times New Roman" w:hint="eastAsia"/>
              </w:rPr>
              <w:t>电气照明</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照明基本知识</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4</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了解电气照明的基本知识；熟悉建筑电气照明装置；掌握常用照明装置的布置与安装；掌握照明节能和建筑电气施工图。</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人工光源</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灯具</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照明节能和建筑电气施工图</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9</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安全用电与建筑防雷</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安全用电</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2</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熟悉触电原因、触电方式及触电的保护措施；了解接地保护的几种形式；了解雷电的危害及其保护措施。</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建筑物防雷</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10</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建筑弱电系统</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信息系统</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2</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熟悉火灾自动报警与联动控制系统；了解信息系统和智能建筑。</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火灾报警与消防联动控制</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智能建筑简介</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restart"/>
            <w:vAlign w:val="center"/>
          </w:tcPr>
          <w:p w:rsidR="009D4BF5" w:rsidRPr="00A27269" w:rsidRDefault="009D4BF5" w:rsidP="009D4BF5">
            <w:pPr>
              <w:rPr>
                <w:rFonts w:ascii="Times New Roman" w:hAnsi="Times New Roman"/>
              </w:rPr>
            </w:pPr>
            <w:r w:rsidRPr="00A27269">
              <w:rPr>
                <w:rFonts w:ascii="Times New Roman" w:hAnsi="Times New Roman"/>
              </w:rPr>
              <w:t>11</w:t>
            </w:r>
          </w:p>
        </w:tc>
        <w:tc>
          <w:tcPr>
            <w:tcW w:w="70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绿色建筑与建筑节能</w:t>
            </w: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绿色建筑相关标准</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p>
        </w:tc>
        <w:tc>
          <w:tcPr>
            <w:tcW w:w="708" w:type="dxa"/>
            <w:vMerge w:val="restart"/>
            <w:vAlign w:val="center"/>
          </w:tcPr>
          <w:p w:rsidR="009D4BF5" w:rsidRPr="00A27269" w:rsidRDefault="009D4BF5" w:rsidP="009D4BF5">
            <w:pPr>
              <w:rPr>
                <w:rFonts w:ascii="Times New Roman" w:hAnsi="Times New Roman"/>
              </w:rPr>
            </w:pPr>
          </w:p>
          <w:p w:rsidR="009D4BF5" w:rsidRPr="00A27269" w:rsidRDefault="009D4BF5" w:rsidP="009D4BF5">
            <w:pPr>
              <w:rPr>
                <w:rFonts w:ascii="Times New Roman" w:hAnsi="Times New Roman"/>
              </w:rPr>
            </w:pPr>
            <w:r w:rsidRPr="00A27269">
              <w:rPr>
                <w:rFonts w:ascii="Times New Roman" w:hAnsi="Times New Roman"/>
              </w:rPr>
              <w:t>2</w:t>
            </w:r>
          </w:p>
        </w:tc>
        <w:tc>
          <w:tcPr>
            <w:tcW w:w="3969" w:type="dxa"/>
            <w:vMerge w:val="restart"/>
            <w:vAlign w:val="center"/>
          </w:tcPr>
          <w:p w:rsidR="009D4BF5" w:rsidRPr="00A27269" w:rsidRDefault="009D4BF5" w:rsidP="009D4BF5">
            <w:pPr>
              <w:rPr>
                <w:rFonts w:ascii="Times New Roman" w:hAnsi="Times New Roman"/>
              </w:rPr>
            </w:pPr>
            <w:r w:rsidRPr="00A27269">
              <w:rPr>
                <w:rFonts w:ascii="Times New Roman" w:hAnsi="Times New Roman" w:hint="eastAsia"/>
              </w:rPr>
              <w:t>熟悉建筑节能和绿色建筑相关标准，了解建筑行业涉及的环境保护。</w:t>
            </w:r>
          </w:p>
        </w:tc>
        <w:tc>
          <w:tcPr>
            <w:tcW w:w="3293" w:type="dxa"/>
            <w:vMerge w:val="restart"/>
            <w:vAlign w:val="center"/>
          </w:tcPr>
          <w:p w:rsidR="009D4BF5" w:rsidRDefault="009D4BF5" w:rsidP="009D4BF5">
            <w:pPr>
              <w:rPr>
                <w:rFonts w:ascii="Times New Roman" w:hAnsi="Times New Roman"/>
              </w:rPr>
            </w:pPr>
            <w:r>
              <w:rPr>
                <w:rFonts w:ascii="Times New Roman" w:hAnsi="Times New Roman" w:hint="eastAsia"/>
              </w:rPr>
              <w:t>1.2</w:t>
            </w:r>
            <w:r w:rsidRPr="009D4BF5">
              <w:rPr>
                <w:rFonts w:ascii="Times New Roman" w:hAnsi="Times New Roman" w:hint="eastAsia"/>
              </w:rPr>
              <w:t>基于工程基础和专业知识，能够针对一个造价工程专业的工程问题建立结构模型。</w:t>
            </w:r>
          </w:p>
          <w:p w:rsidR="009D4BF5" w:rsidRPr="00A27269" w:rsidRDefault="009D4BF5" w:rsidP="009D4BF5">
            <w:pPr>
              <w:rPr>
                <w:rFonts w:ascii="Times New Roman" w:hAnsi="Times New Roman"/>
              </w:rPr>
            </w:pPr>
            <w:r w:rsidRPr="009D4BF5">
              <w:rPr>
                <w:rFonts w:ascii="Times New Roman" w:hAnsi="Times New Roman" w:hint="eastAsia"/>
              </w:rPr>
              <w:t>2.1</w:t>
            </w:r>
            <w:r w:rsidRPr="009D4BF5">
              <w:rPr>
                <w:rFonts w:ascii="Times New Roman" w:hAnsi="Times New Roman" w:hint="eastAsia"/>
              </w:rPr>
              <w:t>能够应用数学、自然科学和工程科学的基本原理对工程造价领域的复杂工程问题进行识别。</w:t>
            </w: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建筑节能</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567" w:type="dxa"/>
            <w:vAlign w:val="center"/>
          </w:tcPr>
          <w:p w:rsidR="009D4BF5" w:rsidRPr="00A27269" w:rsidRDefault="009D4BF5" w:rsidP="009D4BF5">
            <w:pPr>
              <w:rPr>
                <w:rFonts w:ascii="Times New Roman" w:hAnsi="Times New Roman"/>
              </w:rPr>
            </w:pPr>
            <w:r>
              <w:rPr>
                <w:rFonts w:ascii="Times New Roman" w:hAnsi="Times New Roman"/>
              </w:rPr>
              <w:t xml:space="preserve">√ </w:t>
            </w: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r w:rsidR="009D4BF5" w:rsidRPr="00A27269" w:rsidTr="009E0029">
        <w:trPr>
          <w:trHeight w:val="340"/>
          <w:jc w:val="center"/>
        </w:trPr>
        <w:tc>
          <w:tcPr>
            <w:tcW w:w="675" w:type="dxa"/>
            <w:vMerge/>
            <w:vAlign w:val="center"/>
          </w:tcPr>
          <w:p w:rsidR="009D4BF5" w:rsidRPr="00A27269" w:rsidRDefault="009D4BF5" w:rsidP="009D4BF5">
            <w:pPr>
              <w:rPr>
                <w:rFonts w:ascii="Times New Roman" w:hAnsi="Times New Roman"/>
              </w:rPr>
            </w:pPr>
          </w:p>
        </w:tc>
        <w:tc>
          <w:tcPr>
            <w:tcW w:w="709" w:type="dxa"/>
            <w:vMerge/>
            <w:vAlign w:val="center"/>
          </w:tcPr>
          <w:p w:rsidR="009D4BF5" w:rsidRPr="00A27269" w:rsidRDefault="009D4BF5" w:rsidP="009D4BF5">
            <w:pPr>
              <w:rPr>
                <w:rFonts w:ascii="Times New Roman" w:hAnsi="Times New Roman"/>
              </w:rPr>
            </w:pPr>
          </w:p>
        </w:tc>
        <w:tc>
          <w:tcPr>
            <w:tcW w:w="3686" w:type="dxa"/>
            <w:vAlign w:val="center"/>
          </w:tcPr>
          <w:p w:rsidR="009D4BF5" w:rsidRPr="00A27269" w:rsidRDefault="009D4BF5" w:rsidP="009D4BF5">
            <w:pPr>
              <w:rPr>
                <w:rFonts w:ascii="Times New Roman" w:hAnsi="Times New Roman"/>
              </w:rPr>
            </w:pPr>
            <w:r w:rsidRPr="00A27269">
              <w:rPr>
                <w:rFonts w:ascii="Times New Roman" w:hAnsi="Times New Roman" w:hint="eastAsia"/>
              </w:rPr>
              <w:t>环境保护</w:t>
            </w:r>
          </w:p>
        </w:tc>
        <w:tc>
          <w:tcPr>
            <w:tcW w:w="567" w:type="dxa"/>
            <w:vAlign w:val="center"/>
          </w:tcPr>
          <w:p w:rsidR="009D4BF5" w:rsidRPr="00A27269" w:rsidRDefault="009D4BF5" w:rsidP="009D4BF5">
            <w:pPr>
              <w:rPr>
                <w:rFonts w:ascii="Times New Roman" w:hAnsi="Times New Roman"/>
              </w:rPr>
            </w:pPr>
          </w:p>
        </w:tc>
        <w:tc>
          <w:tcPr>
            <w:tcW w:w="567" w:type="dxa"/>
            <w:vAlign w:val="center"/>
          </w:tcPr>
          <w:p w:rsidR="009D4BF5" w:rsidRPr="00A27269" w:rsidRDefault="009D4BF5" w:rsidP="009D4BF5">
            <w:pPr>
              <w:rPr>
                <w:rFonts w:ascii="Times New Roman" w:hAnsi="Times New Roman"/>
              </w:rPr>
            </w:pPr>
          </w:p>
        </w:tc>
        <w:tc>
          <w:tcPr>
            <w:tcW w:w="708" w:type="dxa"/>
            <w:vMerge/>
            <w:vAlign w:val="center"/>
          </w:tcPr>
          <w:p w:rsidR="009D4BF5" w:rsidRPr="00A27269" w:rsidRDefault="009D4BF5" w:rsidP="009D4BF5">
            <w:pPr>
              <w:rPr>
                <w:rFonts w:ascii="Times New Roman" w:hAnsi="Times New Roman"/>
              </w:rPr>
            </w:pPr>
          </w:p>
        </w:tc>
        <w:tc>
          <w:tcPr>
            <w:tcW w:w="3969" w:type="dxa"/>
            <w:vMerge/>
            <w:vAlign w:val="center"/>
          </w:tcPr>
          <w:p w:rsidR="009D4BF5" w:rsidRPr="00A27269" w:rsidRDefault="009D4BF5" w:rsidP="009D4BF5">
            <w:pPr>
              <w:rPr>
                <w:rFonts w:ascii="Times New Roman" w:hAnsi="Times New Roman"/>
              </w:rPr>
            </w:pPr>
          </w:p>
        </w:tc>
        <w:tc>
          <w:tcPr>
            <w:tcW w:w="3293" w:type="dxa"/>
            <w:vMerge/>
            <w:vAlign w:val="center"/>
          </w:tcPr>
          <w:p w:rsidR="009D4BF5" w:rsidRPr="00A27269" w:rsidRDefault="009D4BF5" w:rsidP="009D4BF5">
            <w:pPr>
              <w:rPr>
                <w:rFonts w:ascii="Times New Roman" w:hAnsi="Times New Roman"/>
              </w:rPr>
            </w:pPr>
          </w:p>
        </w:tc>
      </w:tr>
    </w:tbl>
    <w:p w:rsidR="006B0139" w:rsidRDefault="006B0139" w:rsidP="006B0139">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本课程针对大学二年级学生开设。本课程学时少，内容多，涉及面宽，实践性非常强，而学生在这些方面较薄弱，特别是实践基本为空白，学生对一些知识的理解较为困难。因此本课程教学</w:t>
      </w:r>
    </w:p>
    <w:p w:rsidR="006B0139" w:rsidRDefault="006B0139" w:rsidP="00FB729B">
      <w:pPr>
        <w:pStyle w:val="41"/>
        <w:spacing w:line="480" w:lineRule="exact"/>
        <w:rPr>
          <w:rFonts w:cs="宋体"/>
          <w:szCs w:val="24"/>
        </w:rPr>
      </w:pPr>
      <w:r>
        <w:rPr>
          <w:rFonts w:cs="宋体" w:hint="eastAsia"/>
          <w:szCs w:val="24"/>
        </w:rPr>
        <w:t>以讲授为主，讲授时着重于重点的归纳﹑难点的剖析；</w:t>
      </w:r>
    </w:p>
    <w:p w:rsidR="006B0139" w:rsidRDefault="006B0139" w:rsidP="00FB729B">
      <w:pPr>
        <w:pStyle w:val="41"/>
        <w:spacing w:line="480" w:lineRule="exact"/>
        <w:rPr>
          <w:rFonts w:cs="宋体"/>
          <w:szCs w:val="24"/>
        </w:rPr>
      </w:pPr>
      <w:r>
        <w:rPr>
          <w:rFonts w:cs="宋体" w:hint="eastAsia"/>
          <w:szCs w:val="24"/>
        </w:rPr>
        <w:t>以典型设备系统案例分析为主，通过多媒体，采用大量的图片、动画形象地显示出建筑中所使用的设备，让学生理解建筑设备的工作原理、使用特点及其布置、安装的规定与要求，以提高教学的效率与效果；</w:t>
      </w:r>
    </w:p>
    <w:p w:rsidR="006B0139" w:rsidRDefault="006B0139" w:rsidP="00FB729B">
      <w:pPr>
        <w:pStyle w:val="41"/>
        <w:spacing w:line="480" w:lineRule="exact"/>
        <w:rPr>
          <w:rFonts w:cs="宋体"/>
          <w:szCs w:val="24"/>
        </w:rPr>
      </w:pPr>
      <w:r>
        <w:rPr>
          <w:rFonts w:cs="宋体" w:hint="eastAsia"/>
          <w:szCs w:val="24"/>
        </w:rPr>
        <w:t>由于建筑设备技术发展迅猛，在讲解建筑设备系统基本组成、基本工作过程与原理的教学当中，要关注和把握设备系统发展的趋势和最新动态并适当加以介绍。</w:t>
      </w:r>
    </w:p>
    <w:p w:rsidR="006B0139" w:rsidRDefault="006B0139" w:rsidP="00FB729B">
      <w:pPr>
        <w:pStyle w:val="41"/>
        <w:spacing w:line="48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pPr>
        <w:pStyle w:val="5"/>
        <w:spacing w:line="480" w:lineRule="exact"/>
        <w:rPr>
          <w:rFonts w:cs="宋体"/>
          <w:szCs w:val="24"/>
        </w:rPr>
      </w:pPr>
      <w:r>
        <w:rPr>
          <w:rFonts w:cs="宋体" w:hint="eastAsia"/>
          <w:szCs w:val="24"/>
        </w:rPr>
        <w:t>本课程设置两个考核环节，分别为平时成绩和期末考试成绩，各教学环节占总分的比例：</w:t>
      </w:r>
    </w:p>
    <w:p w:rsidR="006B0139" w:rsidRDefault="006B0139">
      <w:pPr>
        <w:pStyle w:val="5"/>
        <w:spacing w:line="480" w:lineRule="exact"/>
        <w:rPr>
          <w:rFonts w:cs="宋体"/>
          <w:szCs w:val="24"/>
        </w:rPr>
      </w:pPr>
      <w:r>
        <w:rPr>
          <w:rFonts w:cs="宋体" w:hint="eastAsia"/>
          <w:szCs w:val="24"/>
        </w:rPr>
        <w:t>（</w:t>
      </w:r>
      <w:r>
        <w:rPr>
          <w:rFonts w:cs="宋体"/>
          <w:szCs w:val="24"/>
        </w:rPr>
        <w:t>1</w:t>
      </w:r>
      <w:r>
        <w:rPr>
          <w:rFonts w:cs="宋体" w:hint="eastAsia"/>
          <w:szCs w:val="24"/>
        </w:rPr>
        <w:t>）平时成绩占</w:t>
      </w:r>
      <w:r>
        <w:rPr>
          <w:rFonts w:cs="宋体"/>
          <w:szCs w:val="24"/>
        </w:rPr>
        <w:t>30%</w:t>
      </w:r>
      <w:r>
        <w:rPr>
          <w:rFonts w:cs="宋体" w:hint="eastAsia"/>
          <w:szCs w:val="24"/>
        </w:rPr>
        <w:t>；主要根据习题作业、课堂讨论、课堂提问及出勤率综合评定。讨论式教学环节成绩由教师根据专题研讨报告、研究成果展示、交流情况综合评定，也可以同时引入同学互评的形式作为参考。</w:t>
      </w:r>
    </w:p>
    <w:p w:rsidR="006B0139" w:rsidRDefault="006B0139">
      <w:pPr>
        <w:pStyle w:val="5"/>
        <w:spacing w:line="480" w:lineRule="exact"/>
        <w:rPr>
          <w:rFonts w:cs="宋体"/>
          <w:szCs w:val="24"/>
        </w:rPr>
      </w:pPr>
      <w:r>
        <w:rPr>
          <w:rFonts w:cs="宋体" w:hint="eastAsia"/>
          <w:szCs w:val="24"/>
        </w:rPr>
        <w:t>（</w:t>
      </w:r>
      <w:r>
        <w:rPr>
          <w:rFonts w:cs="宋体"/>
          <w:szCs w:val="24"/>
        </w:rPr>
        <w:t>2</w:t>
      </w:r>
      <w:r>
        <w:rPr>
          <w:rFonts w:cs="宋体" w:hint="eastAsia"/>
          <w:szCs w:val="24"/>
        </w:rPr>
        <w:t>）期末</w:t>
      </w:r>
      <w:proofErr w:type="gramStart"/>
      <w:r>
        <w:rPr>
          <w:rFonts w:cs="宋体" w:hint="eastAsia"/>
          <w:szCs w:val="24"/>
        </w:rPr>
        <w:t>考试占</w:t>
      </w:r>
      <w:proofErr w:type="gramEnd"/>
      <w:r>
        <w:rPr>
          <w:rFonts w:cs="宋体"/>
          <w:szCs w:val="24"/>
        </w:rPr>
        <w:t>70%</w:t>
      </w:r>
      <w:r>
        <w:rPr>
          <w:rFonts w:cs="宋体" w:hint="eastAsia"/>
          <w:szCs w:val="24"/>
        </w:rPr>
        <w:t>；期末考试采用笔试（闭卷）形式，题型包括填空、选择、简答、作图等。学生期末考试成绩未达到</w:t>
      </w:r>
      <w:r>
        <w:rPr>
          <w:rFonts w:cs="宋体"/>
          <w:szCs w:val="24"/>
        </w:rPr>
        <w:t>50</w:t>
      </w:r>
      <w:r>
        <w:rPr>
          <w:rFonts w:cs="宋体" w:hint="eastAsia"/>
          <w:szCs w:val="24"/>
        </w:rPr>
        <w:t>分，则平时各项考核成绩不计入总评成绩。</w:t>
      </w:r>
    </w:p>
    <w:p w:rsidR="006B0139" w:rsidRDefault="006B0139">
      <w:pPr>
        <w:pStyle w:val="5"/>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与本课程相关的课程主要包括安装工程施工技术、安装工程计量与计价、安装工程计量与计价课程设计和毕业设计。</w:t>
      </w:r>
    </w:p>
    <w:p w:rsidR="006B0139" w:rsidRDefault="006B0139" w:rsidP="00FB729B">
      <w:pPr>
        <w:pStyle w:val="41"/>
        <w:spacing w:line="480" w:lineRule="exact"/>
        <w:rPr>
          <w:rFonts w:cs="宋体"/>
          <w:szCs w:val="24"/>
        </w:rPr>
      </w:pPr>
      <w:r>
        <w:rPr>
          <w:rFonts w:cs="宋体" w:hint="eastAsia"/>
          <w:szCs w:val="24"/>
        </w:rPr>
        <w:lastRenderedPageBreak/>
        <w:t>本课程的建筑给排水、暖通空调、建筑电气系统的基本概念、系统分类和组成、工作原理、各组成部分的作用、安装方式以及相关的各种建筑构造等内容所形成的知识体系是安装工程施工技术及安装工程计量与计价课程学习的理论基础，并与后续两门课程的知识一起被直接应用在课程设计和毕业设计的安装工程计量与计价中。</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27"/>
        </w:numPr>
        <w:spacing w:line="480" w:lineRule="exact"/>
        <w:rPr>
          <w:rFonts w:cs="宋体"/>
          <w:szCs w:val="24"/>
        </w:rPr>
      </w:pPr>
      <w:r>
        <w:rPr>
          <w:rFonts w:cs="宋体" w:hint="eastAsia"/>
          <w:szCs w:val="24"/>
        </w:rPr>
        <w:t>李祥平等，《建筑设备》，中国建筑工业出版社，</w:t>
      </w:r>
      <w:r>
        <w:rPr>
          <w:rFonts w:cs="宋体"/>
          <w:szCs w:val="24"/>
        </w:rPr>
        <w:t>2013.1</w:t>
      </w:r>
      <w:r>
        <w:rPr>
          <w:rFonts w:cs="宋体" w:hint="eastAsia"/>
          <w:szCs w:val="24"/>
        </w:rPr>
        <w:t>第二版。</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28"/>
        </w:numPr>
        <w:spacing w:line="480" w:lineRule="exact"/>
        <w:rPr>
          <w:rFonts w:cs="宋体"/>
          <w:szCs w:val="24"/>
        </w:rPr>
      </w:pPr>
      <w:r>
        <w:rPr>
          <w:rFonts w:cs="宋体" w:hint="eastAsia"/>
          <w:szCs w:val="24"/>
        </w:rPr>
        <w:t>王继明主编，《建筑设备》，中国建筑工业出版社，</w:t>
      </w:r>
      <w:r>
        <w:rPr>
          <w:rFonts w:cs="宋体"/>
          <w:szCs w:val="24"/>
        </w:rPr>
        <w:t>2007</w:t>
      </w:r>
      <w:r>
        <w:rPr>
          <w:rFonts w:cs="宋体" w:hint="eastAsia"/>
          <w:szCs w:val="24"/>
        </w:rPr>
        <w:t>年第二版。</w:t>
      </w:r>
    </w:p>
    <w:p w:rsidR="006B0139" w:rsidRDefault="006B0139">
      <w:pPr>
        <w:pStyle w:val="5"/>
        <w:numPr>
          <w:ilvl w:val="0"/>
          <w:numId w:val="28"/>
        </w:numPr>
        <w:spacing w:line="480" w:lineRule="exact"/>
        <w:rPr>
          <w:rFonts w:cs="宋体"/>
          <w:szCs w:val="24"/>
        </w:rPr>
      </w:pPr>
      <w:r>
        <w:rPr>
          <w:rFonts w:cs="宋体" w:hint="eastAsia"/>
          <w:szCs w:val="24"/>
        </w:rPr>
        <w:t>高明远主编，《建筑设备工程》，中国建筑工业出版社，</w:t>
      </w:r>
      <w:r>
        <w:rPr>
          <w:rFonts w:cs="宋体"/>
          <w:szCs w:val="24"/>
        </w:rPr>
        <w:t>2005</w:t>
      </w:r>
      <w:r>
        <w:rPr>
          <w:rFonts w:cs="宋体" w:hint="eastAsia"/>
          <w:szCs w:val="24"/>
        </w:rPr>
        <w:t>年第三版。</w:t>
      </w:r>
    </w:p>
    <w:p w:rsidR="006B0139" w:rsidRDefault="006B0139">
      <w:pPr>
        <w:pStyle w:val="5"/>
        <w:numPr>
          <w:ilvl w:val="0"/>
          <w:numId w:val="28"/>
        </w:numPr>
        <w:spacing w:line="480" w:lineRule="exact"/>
        <w:rPr>
          <w:rFonts w:cs="宋体"/>
          <w:szCs w:val="24"/>
        </w:rPr>
      </w:pPr>
      <w:proofErr w:type="gramStart"/>
      <w:r>
        <w:rPr>
          <w:rFonts w:cs="宋体" w:hint="eastAsia"/>
          <w:szCs w:val="24"/>
        </w:rPr>
        <w:t>王增长</w:t>
      </w:r>
      <w:proofErr w:type="gramEnd"/>
      <w:r>
        <w:rPr>
          <w:rFonts w:cs="宋体" w:hint="eastAsia"/>
          <w:szCs w:val="24"/>
        </w:rPr>
        <w:t>主编，《建筑给水排水工程》，中国建筑工业出版社，</w:t>
      </w:r>
      <w:r>
        <w:rPr>
          <w:rFonts w:cs="宋体"/>
          <w:szCs w:val="24"/>
        </w:rPr>
        <w:t>2010</w:t>
      </w:r>
      <w:r>
        <w:rPr>
          <w:rFonts w:cs="宋体" w:hint="eastAsia"/>
          <w:szCs w:val="24"/>
        </w:rPr>
        <w:t>年第六版。</w:t>
      </w:r>
    </w:p>
    <w:p w:rsidR="006B0139" w:rsidRDefault="006B0139">
      <w:pPr>
        <w:pStyle w:val="5"/>
        <w:numPr>
          <w:ilvl w:val="0"/>
          <w:numId w:val="28"/>
        </w:numPr>
        <w:spacing w:line="480" w:lineRule="exact"/>
        <w:rPr>
          <w:rFonts w:cs="宋体"/>
          <w:szCs w:val="24"/>
        </w:rPr>
      </w:pPr>
      <w:r>
        <w:rPr>
          <w:rFonts w:cs="宋体" w:hint="eastAsia"/>
          <w:szCs w:val="24"/>
        </w:rPr>
        <w:t>于国清主编，《建筑设备工程</w:t>
      </w:r>
      <w:r>
        <w:rPr>
          <w:rFonts w:cs="宋体"/>
          <w:szCs w:val="24"/>
        </w:rPr>
        <w:t>CAD</w:t>
      </w:r>
      <w:r>
        <w:rPr>
          <w:rFonts w:cs="宋体" w:hint="eastAsia"/>
          <w:szCs w:val="24"/>
        </w:rPr>
        <w:t>制图与识图》，机械工业出版社，</w:t>
      </w:r>
      <w:r>
        <w:rPr>
          <w:rFonts w:cs="宋体"/>
          <w:szCs w:val="24"/>
        </w:rPr>
        <w:t>2014</w:t>
      </w:r>
      <w:r>
        <w:rPr>
          <w:rFonts w:cs="宋体" w:hint="eastAsia"/>
          <w:szCs w:val="24"/>
        </w:rPr>
        <w:t>年第三版</w:t>
      </w:r>
    </w:p>
    <w:p w:rsidR="006B0139" w:rsidRDefault="006B0139">
      <w:pPr>
        <w:pStyle w:val="5"/>
        <w:numPr>
          <w:ilvl w:val="0"/>
          <w:numId w:val="28"/>
        </w:numPr>
        <w:spacing w:line="480" w:lineRule="exact"/>
        <w:rPr>
          <w:rFonts w:cs="宋体"/>
          <w:szCs w:val="24"/>
        </w:rPr>
      </w:pPr>
      <w:proofErr w:type="gramStart"/>
      <w:r>
        <w:rPr>
          <w:rFonts w:cs="宋体" w:hint="eastAsia"/>
          <w:szCs w:val="24"/>
        </w:rPr>
        <w:t>吴信平</w:t>
      </w:r>
      <w:proofErr w:type="gramEnd"/>
      <w:r>
        <w:rPr>
          <w:rFonts w:cs="宋体" w:hint="eastAsia"/>
          <w:szCs w:val="24"/>
        </w:rPr>
        <w:t>主编，《安装工程识图》，机械工业出版社，</w:t>
      </w:r>
      <w:r>
        <w:rPr>
          <w:rFonts w:cs="宋体"/>
          <w:szCs w:val="24"/>
        </w:rPr>
        <w:t>2012</w:t>
      </w:r>
      <w:r>
        <w:rPr>
          <w:rFonts w:cs="宋体" w:hint="eastAsia"/>
          <w:szCs w:val="24"/>
        </w:rPr>
        <w:t>年。</w:t>
      </w:r>
    </w:p>
    <w:p w:rsidR="006B0139" w:rsidRDefault="006B0139">
      <w:pPr>
        <w:spacing w:line="480" w:lineRule="exact"/>
        <w:ind w:left="420"/>
        <w:rPr>
          <w:rFonts w:ascii="宋体" w:cs="宋体"/>
          <w:sz w:val="24"/>
          <w:szCs w:val="24"/>
        </w:rPr>
      </w:pP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23" w:name="_Toc1623"/>
      <w:r>
        <w:rPr>
          <w:rFonts w:ascii="Times New Roman" w:hAnsi="Times New Roman" w:hint="eastAsia"/>
        </w:rPr>
        <w:t>《施工组织》课程教学大纲</w:t>
      </w:r>
      <w:bookmarkEnd w:id="23"/>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肖婧、黄红宇</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469</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w:t>
      </w:r>
      <w:r>
        <w:rPr>
          <w:rStyle w:val="3Char"/>
          <w:rFonts w:ascii="宋体" w:hAnsi="宋体" w:cs="宋体" w:hint="eastAsia"/>
          <w:sz w:val="24"/>
        </w:rPr>
        <w:t>学时</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土木工程施工技术、建筑结构</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sz w:val="24"/>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hint="eastAsia"/>
        </w:rPr>
        <w:t>本课程为工程造价专业的专业必修课。主要包括施工组织设计的基本概念、施工准备工作的主要内容、流水施工的基本原理及应用、网络计划的原理及应用、单位工程施工组织设计的编制等几个方面的内容。</w:t>
      </w:r>
    </w:p>
    <w:p w:rsidR="006B0139" w:rsidRDefault="006B0139" w:rsidP="00FB729B">
      <w:pPr>
        <w:pStyle w:val="41"/>
        <w:spacing w:line="480" w:lineRule="exact"/>
        <w:rPr>
          <w:rFonts w:cs="宋体"/>
        </w:rPr>
      </w:pPr>
      <w:r>
        <w:rPr>
          <w:rFonts w:cs="宋体" w:hint="eastAsia"/>
        </w:rPr>
        <w:t>通过对本课程的学习，使学生熟悉流水施工和网络计划的基本原理，单位工程施工组织设计的基本内容和基本程序；掌握流水施工的方法及应用，网络图的绘制及单位工程施工组织设计的编制。掌握土木工程结构的施工建造技术和管理技术，培养学生具备一定的实践操作技能、设计满足土木工程特定需求的管理体系及施工方案的能力，同时具有发现、分析、解决工程项目管理实际问题的能力，并有一定的</w:t>
      </w:r>
      <w:proofErr w:type="gramStart"/>
      <w:r>
        <w:rPr>
          <w:rFonts w:cs="宋体" w:hint="eastAsia"/>
        </w:rPr>
        <w:t>的</w:t>
      </w:r>
      <w:proofErr w:type="gramEnd"/>
      <w:r>
        <w:rPr>
          <w:rFonts w:cs="宋体" w:hint="eastAsia"/>
        </w:rPr>
        <w:t>组织、管理和领导能力，从而提高学生专业方向的综合素质。为后续课程的学习及学生走向工作岗位打下坚实的基础。</w:t>
      </w:r>
    </w:p>
    <w:p w:rsidR="006B0139" w:rsidRDefault="006B0139" w:rsidP="00FB729B">
      <w:pPr>
        <w:pStyle w:val="41"/>
        <w:spacing w:line="480" w:lineRule="exact"/>
        <w:rPr>
          <w:rFonts w:cs="宋体"/>
        </w:rPr>
        <w:sectPr w:rsidR="006B0139">
          <w:headerReference w:type="even" r:id="rId33"/>
          <w:headerReference w:type="default" r:id="rId34"/>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r>
        <w:rPr>
          <w:rFonts w:ascii="Times New Roman" w:hAnsi="Times New Roman"/>
        </w:rPr>
        <w:t xml:space="preserve"> </w:t>
      </w: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1134"/>
        <w:gridCol w:w="2977"/>
        <w:gridCol w:w="709"/>
        <w:gridCol w:w="708"/>
        <w:gridCol w:w="926"/>
        <w:gridCol w:w="10"/>
        <w:gridCol w:w="3611"/>
        <w:gridCol w:w="3370"/>
      </w:tblGrid>
      <w:tr w:rsidR="006B0139" w:rsidRPr="00A27269" w:rsidTr="00A27269">
        <w:trPr>
          <w:jc w:val="center"/>
        </w:trPr>
        <w:tc>
          <w:tcPr>
            <w:tcW w:w="906"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134"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0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08"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936" w:type="dxa"/>
            <w:gridSpan w:val="2"/>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611"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370"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rsidTr="00A27269">
        <w:trPr>
          <w:trHeight w:val="588"/>
          <w:jc w:val="center"/>
        </w:trPr>
        <w:tc>
          <w:tcPr>
            <w:tcW w:w="906"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1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施工组织概论</w:t>
            </w: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基本建设的基本概念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了解施工组织设计的概念、作用及编制原则，建筑产品的特点；熟悉施工组织设计和建设项目的分类；掌握基本建设程序和施工程序的主要内容。</w:t>
            </w:r>
          </w:p>
        </w:tc>
        <w:tc>
          <w:tcPr>
            <w:tcW w:w="3370"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553"/>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建筑产品及其特点</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225"/>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施工组织设计的主要内容及编制的基本原则</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641"/>
          <w:jc w:val="center"/>
        </w:trPr>
        <w:tc>
          <w:tcPr>
            <w:tcW w:w="90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1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施工准备工作</w:t>
            </w: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施工准备工作概述</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了解施工准备工作的分类和意义；掌握施工准备工作的主要内容，即市场调查和收集资料，技术资料的准备，施工现场的准备，物资和劳动力的准备，冬、雨季施工准备。</w:t>
            </w:r>
          </w:p>
        </w:tc>
        <w:tc>
          <w:tcPr>
            <w:tcW w:w="3370"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rsidTr="00A27269">
        <w:trPr>
          <w:trHeight w:val="810"/>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施工准备工作的主要内容</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601"/>
          <w:jc w:val="center"/>
        </w:trPr>
        <w:tc>
          <w:tcPr>
            <w:tcW w:w="906" w:type="dxa"/>
            <w:vMerge w:val="restart"/>
            <w:vAlign w:val="center"/>
          </w:tcPr>
          <w:p w:rsidR="006B0139" w:rsidRPr="00A27269" w:rsidRDefault="006B0139">
            <w:pPr>
              <w:rPr>
                <w:rFonts w:ascii="Times New Roman" w:hAnsi="Times New Roman"/>
              </w:rPr>
            </w:pPr>
            <w:r w:rsidRPr="00A27269">
              <w:rPr>
                <w:rFonts w:ascii="Times New Roman" w:hAnsi="Times New Roman"/>
              </w:rPr>
              <w:t>3</w:t>
            </w:r>
          </w:p>
          <w:p w:rsidR="006B0139" w:rsidRPr="00A27269" w:rsidRDefault="006B0139">
            <w:pPr>
              <w:rPr>
                <w:rFonts w:ascii="Times New Roman" w:hAnsi="Times New Roman"/>
              </w:rPr>
            </w:pPr>
          </w:p>
        </w:tc>
        <w:tc>
          <w:tcPr>
            <w:tcW w:w="11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流水施工原理</w:t>
            </w: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流水施工的基本概念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了解流水施工的基本概念；熟悉建筑施工的组织方式及特点，流水施工的主要参数及其确定方法；掌握节奏专业流水和非节奏专业流水的主要特点及相关计算，流水施工指示图表和资源动态曲线图的绘制。</w:t>
            </w:r>
          </w:p>
          <w:p w:rsidR="006B0139" w:rsidRPr="00A27269" w:rsidRDefault="006B0139">
            <w:pPr>
              <w:rPr>
                <w:rFonts w:ascii="Times New Roman" w:hAnsi="Times New Roman"/>
              </w:rPr>
            </w:pPr>
          </w:p>
        </w:tc>
        <w:tc>
          <w:tcPr>
            <w:tcW w:w="3370"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255"/>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流水施工的主要参数</w:t>
            </w:r>
            <w:r w:rsidRPr="00A27269">
              <w:rPr>
                <w:rFonts w:ascii="Times New Roman" w:hAnsi="Times New Roman"/>
              </w:rPr>
              <w:t>—</w:t>
            </w:r>
            <w:r w:rsidRPr="00A27269">
              <w:rPr>
                <w:rFonts w:ascii="Times New Roman" w:hAnsi="Times New Roman" w:hint="eastAsia"/>
              </w:rPr>
              <w:t>工艺参数</w:t>
            </w:r>
            <w:r w:rsidRPr="00A27269">
              <w:rPr>
                <w:rFonts w:ascii="Times New Roman" w:hAnsi="Times New Roman"/>
              </w:rPr>
              <w:t xml:space="preserve"> </w:t>
            </w:r>
            <w:r w:rsidRPr="00A27269">
              <w:rPr>
                <w:rFonts w:ascii="Times New Roman" w:hAnsi="Times New Roman" w:hint="eastAsia"/>
              </w:rPr>
              <w:t>、空间参数</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450"/>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流水施工的主要参数</w:t>
            </w:r>
            <w:r w:rsidRPr="00A27269">
              <w:rPr>
                <w:rFonts w:ascii="Times New Roman" w:hAnsi="Times New Roman"/>
              </w:rPr>
              <w:t>—</w:t>
            </w:r>
            <w:r w:rsidRPr="00A27269">
              <w:rPr>
                <w:rFonts w:ascii="Times New Roman" w:hAnsi="Times New Roman" w:hint="eastAsia"/>
              </w:rPr>
              <w:t>时间参数</w:t>
            </w:r>
            <w:r w:rsidRPr="00A27269">
              <w:rPr>
                <w:rFonts w:ascii="Times New Roman" w:hAnsi="Times New Roman"/>
              </w:rPr>
              <w:t xml:space="preserve"> </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0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节凑性专业</w:t>
            </w:r>
            <w:proofErr w:type="gramEnd"/>
            <w:r w:rsidRPr="00A27269">
              <w:rPr>
                <w:rFonts w:ascii="Times New Roman" w:hAnsi="Times New Roman" w:hint="eastAsia"/>
              </w:rPr>
              <w:t>流水</w:t>
            </w:r>
            <w:r w:rsidRPr="00A27269">
              <w:rPr>
                <w:rFonts w:ascii="Times New Roman" w:hAnsi="Times New Roman"/>
              </w:rPr>
              <w:t>—</w:t>
            </w:r>
            <w:r w:rsidRPr="00A27269">
              <w:rPr>
                <w:rFonts w:ascii="Times New Roman" w:hAnsi="Times New Roman" w:hint="eastAsia"/>
              </w:rPr>
              <w:t>全等节拍</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613"/>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成倍节拍、异节拍、非</w:t>
            </w:r>
            <w:proofErr w:type="gramStart"/>
            <w:r w:rsidRPr="00A27269">
              <w:rPr>
                <w:rFonts w:ascii="Times New Roman" w:hAnsi="Times New Roman" w:hint="eastAsia"/>
              </w:rPr>
              <w:t>节凑性专业</w:t>
            </w:r>
            <w:proofErr w:type="gramEnd"/>
            <w:r w:rsidRPr="00A27269">
              <w:rPr>
                <w:rFonts w:ascii="Times New Roman" w:hAnsi="Times New Roman" w:hint="eastAsia"/>
              </w:rPr>
              <w:t>流水</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479"/>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流水施工的具体应用</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4</w:t>
            </w:r>
          </w:p>
          <w:p w:rsidR="006B0139" w:rsidRPr="00A27269" w:rsidRDefault="006B0139">
            <w:pPr>
              <w:rPr>
                <w:rFonts w:ascii="Times New Roman" w:hAnsi="Times New Roman"/>
              </w:rPr>
            </w:pPr>
          </w:p>
          <w:p w:rsidR="006B0139" w:rsidRPr="00A27269" w:rsidRDefault="006B0139">
            <w:pPr>
              <w:rPr>
                <w:rFonts w:ascii="Times New Roman" w:hAnsi="Times New Roman"/>
              </w:rPr>
            </w:pPr>
          </w:p>
        </w:tc>
        <w:tc>
          <w:tcPr>
            <w:tcW w:w="11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网络计划技术</w:t>
            </w: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网络计划技术的相关概念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p w:rsidR="006B0139" w:rsidRPr="00A27269" w:rsidRDefault="006B0139">
            <w:pPr>
              <w:rPr>
                <w:rFonts w:ascii="Times New Roman" w:hAnsi="Times New Roman"/>
              </w:rPr>
            </w:pPr>
          </w:p>
        </w:tc>
        <w:tc>
          <w:tcPr>
            <w:tcW w:w="3621" w:type="dxa"/>
            <w:gridSpan w:val="2"/>
            <w:vMerge w:val="restart"/>
            <w:vAlign w:val="center"/>
          </w:tcPr>
          <w:p w:rsidR="006B0139" w:rsidRPr="00A27269" w:rsidRDefault="006B0139">
            <w:pPr>
              <w:rPr>
                <w:rFonts w:ascii="Times New Roman" w:hAnsi="Times New Roman"/>
              </w:rPr>
            </w:pPr>
            <w:r w:rsidRPr="00A27269">
              <w:rPr>
                <w:rFonts w:ascii="Times New Roman" w:hAnsi="Times New Roman" w:hint="eastAsia"/>
              </w:rPr>
              <w:t>了解网络计划和横道计划各自的特点，网络图的分类；熟悉网络图的三要素及其时间参数；掌握双代号网络图、单代号网络图、时标网络计划的绘制及其相关计算。</w:t>
            </w:r>
          </w:p>
        </w:tc>
        <w:tc>
          <w:tcPr>
            <w:tcW w:w="3370"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430"/>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双代号网络图的概念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394"/>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双代号网络图绘制的基本原则</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926"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416"/>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双代号网络图时间参数的计算</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926"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423"/>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单代号网络图的绘制</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单代号网络图时间参数的计算</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433"/>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时标网络计划的基本概念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397"/>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时标网络计划的绘制及其应用</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网络计划的优化的基本概念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网络计划的优化</w:t>
            </w:r>
            <w:r w:rsidRPr="00A27269">
              <w:rPr>
                <w:rFonts w:ascii="Times New Roman" w:hAnsi="Times New Roman"/>
              </w:rPr>
              <w:t>—</w:t>
            </w:r>
            <w:r w:rsidRPr="00A27269">
              <w:rPr>
                <w:rFonts w:ascii="Times New Roman" w:hAnsi="Times New Roman" w:hint="eastAsia"/>
              </w:rPr>
              <w:t>工期优化</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网络计划的优化</w:t>
            </w:r>
            <w:proofErr w:type="gramStart"/>
            <w:r w:rsidRPr="00A27269">
              <w:rPr>
                <w:rFonts w:ascii="Times New Roman" w:hAnsi="Times New Roman"/>
              </w:rPr>
              <w:t>—</w:t>
            </w:r>
            <w:r w:rsidRPr="00A27269">
              <w:rPr>
                <w:rFonts w:ascii="Times New Roman" w:hAnsi="Times New Roman" w:hint="eastAsia"/>
              </w:rPr>
              <w:t>费用</w:t>
            </w:r>
            <w:proofErr w:type="gramEnd"/>
            <w:r w:rsidRPr="00A27269">
              <w:rPr>
                <w:rFonts w:ascii="Times New Roman" w:hAnsi="Times New Roman" w:hint="eastAsia"/>
              </w:rPr>
              <w:t>优化</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926"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1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单位工程施工组织设计</w:t>
            </w: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单位工程施工组织设计概述</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了解单位工程施工组织设计的概念及编制的程序和依据；熟悉单位工程施工方案、施工平面图的主要内容；掌握单位工程施工组织设计的主要内容，施工方案的编制及施工平面图的布置。</w:t>
            </w:r>
          </w:p>
          <w:p w:rsidR="006B0139" w:rsidRPr="00A27269" w:rsidRDefault="006B0139">
            <w:pPr>
              <w:rPr>
                <w:rFonts w:ascii="Times New Roman" w:hAnsi="Times New Roman"/>
              </w:rPr>
            </w:pPr>
          </w:p>
        </w:tc>
        <w:tc>
          <w:tcPr>
            <w:tcW w:w="3370"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449"/>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工程概况</w:t>
            </w:r>
          </w:p>
        </w:tc>
        <w:tc>
          <w:tcPr>
            <w:tcW w:w="709" w:type="dxa"/>
            <w:vAlign w:val="center"/>
          </w:tcPr>
          <w:p w:rsidR="006B0139" w:rsidRPr="00A27269" w:rsidRDefault="006B0139">
            <w:pPr>
              <w:rPr>
                <w:rFonts w:ascii="Times New Roman" w:hAnsi="Times New Roman"/>
              </w:rPr>
            </w:pP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55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施工方案的编制</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92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421"/>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施工进度计划的安排</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Merge/>
            <w:vAlign w:val="center"/>
          </w:tcPr>
          <w:p w:rsidR="006B0139" w:rsidRPr="00A27269" w:rsidRDefault="006B0139">
            <w:pPr>
              <w:rPr>
                <w:rFonts w:ascii="Times New Roman" w:hAnsi="Times New Roman"/>
              </w:rPr>
            </w:pP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r w:rsidR="006B0139" w:rsidRPr="00A27269" w:rsidTr="00A27269">
        <w:trPr>
          <w:trHeight w:val="619"/>
          <w:jc w:val="center"/>
        </w:trPr>
        <w:tc>
          <w:tcPr>
            <w:tcW w:w="906" w:type="dxa"/>
            <w:vMerge/>
            <w:vAlign w:val="center"/>
          </w:tcPr>
          <w:p w:rsidR="006B0139" w:rsidRPr="00A27269" w:rsidRDefault="006B0139">
            <w:pPr>
              <w:rPr>
                <w:rFonts w:ascii="Times New Roman" w:hAnsi="Times New Roman"/>
              </w:rPr>
            </w:pPr>
          </w:p>
        </w:tc>
        <w:tc>
          <w:tcPr>
            <w:tcW w:w="1134" w:type="dxa"/>
            <w:vMerge/>
            <w:vAlign w:val="center"/>
          </w:tcPr>
          <w:p w:rsidR="006B0139" w:rsidRPr="00A27269" w:rsidRDefault="006B0139">
            <w:pPr>
              <w:rPr>
                <w:rFonts w:ascii="Times New Roman" w:hAnsi="Times New Roman"/>
              </w:rPr>
            </w:pPr>
          </w:p>
        </w:tc>
        <w:tc>
          <w:tcPr>
            <w:tcW w:w="2977" w:type="dxa"/>
            <w:vAlign w:val="center"/>
          </w:tcPr>
          <w:p w:rsidR="006B0139" w:rsidRPr="00A27269" w:rsidRDefault="006B0139">
            <w:pPr>
              <w:rPr>
                <w:rFonts w:ascii="Times New Roman" w:hAnsi="Times New Roman"/>
              </w:rPr>
            </w:pPr>
            <w:r w:rsidRPr="00A27269">
              <w:rPr>
                <w:rFonts w:ascii="Times New Roman" w:hAnsi="Times New Roman" w:hint="eastAsia"/>
              </w:rPr>
              <w:t>施工平面图</w:t>
            </w:r>
          </w:p>
        </w:tc>
        <w:tc>
          <w:tcPr>
            <w:tcW w:w="70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8" w:type="dxa"/>
            <w:vAlign w:val="center"/>
          </w:tcPr>
          <w:p w:rsidR="006B0139" w:rsidRPr="00A27269" w:rsidRDefault="006B0139">
            <w:pPr>
              <w:rPr>
                <w:rFonts w:ascii="Times New Roman" w:hAnsi="Times New Roman"/>
              </w:rPr>
            </w:pPr>
          </w:p>
        </w:tc>
        <w:tc>
          <w:tcPr>
            <w:tcW w:w="926"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621" w:type="dxa"/>
            <w:gridSpan w:val="2"/>
            <w:vMerge/>
            <w:vAlign w:val="center"/>
          </w:tcPr>
          <w:p w:rsidR="006B0139" w:rsidRPr="00A27269" w:rsidRDefault="006B0139">
            <w:pPr>
              <w:rPr>
                <w:rFonts w:ascii="Times New Roman" w:hAnsi="Times New Roman"/>
              </w:rPr>
            </w:pPr>
          </w:p>
        </w:tc>
        <w:tc>
          <w:tcPr>
            <w:tcW w:w="3370" w:type="dxa"/>
            <w:vMerge/>
            <w:vAlign w:val="center"/>
          </w:tcPr>
          <w:p w:rsidR="006B0139" w:rsidRPr="00A27269" w:rsidRDefault="006B0139">
            <w:pPr>
              <w:rPr>
                <w:rFonts w:ascii="Times New Roman" w:hAnsi="Times New Roman"/>
              </w:rPr>
            </w:pPr>
          </w:p>
        </w:tc>
      </w:tr>
    </w:tbl>
    <w:p w:rsidR="006B0139" w:rsidRDefault="006B0139">
      <w:pPr>
        <w:widowControl/>
        <w:rPr>
          <w:rFonts w:ascii="Times New Roman" w:eastAsia="楷体" w:hAnsi="Times New Roman"/>
          <w:color w:val="000000"/>
          <w:kern w:val="0"/>
          <w:szCs w:val="21"/>
        </w:rPr>
      </w:pPr>
    </w:p>
    <w:p w:rsidR="006B0139" w:rsidRDefault="006B0139">
      <w:pPr>
        <w:spacing w:line="360" w:lineRule="auto"/>
        <w:rPr>
          <w:rFonts w:ascii="Times New Roman" w:eastAsia="楷体" w:hAnsi="Times New Roman"/>
          <w:sz w:val="24"/>
        </w:rPr>
        <w:sectPr w:rsidR="006B0139">
          <w:pgSz w:w="16838" w:h="11906" w:orient="landscape"/>
          <w:pgMar w:top="1740" w:right="1440" w:bottom="1684"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szCs w:val="24"/>
        </w:rPr>
        <w:t xml:space="preserve"> </w:t>
      </w:r>
      <w:r>
        <w:rPr>
          <w:rFonts w:cs="宋体" w:hint="eastAsia"/>
          <w:szCs w:val="24"/>
        </w:rPr>
        <w:t>本课程与工程实际结合紧密，具有涉及面广、实践性和综合性强等特点，因此，在教学过程中，在本课程的授课中理论讲授和典型案例相结合的方法，根据房屋建筑的施工程序形成一条主线，详细讲解流水施工的基本原理、网络计划技术的编制方法；结合工程实例讲解单位工程施工组织设计的编制，介绍施工管理的最新理念；对于本课程涉及的理论计算公式，尽量进行推导讲解；经验半经验公式，包括规范规定的公式，讲清楚各因素及系数和计算内容的关系，让学生在理解的基础上能得以掌握。从而吸引学生的注意力、增加对该课程的学习兴趣，在具体实施中，主要通过以下几个方面：</w:t>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）结合工程实例，引入问题，吸引学生的注意力；</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）合理进行课堂讨论，启发学生思考，活跃课堂气氛，引导学生思考问题和解决问题；</w:t>
      </w:r>
    </w:p>
    <w:p w:rsidR="006B0139" w:rsidRDefault="006B0139" w:rsidP="00FB729B">
      <w:pPr>
        <w:pStyle w:val="41"/>
        <w:spacing w:line="480" w:lineRule="exact"/>
        <w:rPr>
          <w:rFonts w:cs="宋体"/>
          <w:szCs w:val="24"/>
        </w:rPr>
      </w:pPr>
      <w:r>
        <w:rPr>
          <w:rFonts w:cs="宋体" w:hint="eastAsia"/>
          <w:szCs w:val="24"/>
        </w:rPr>
        <w:t>（</w:t>
      </w:r>
      <w:r>
        <w:rPr>
          <w:rFonts w:cs="宋体"/>
          <w:szCs w:val="24"/>
        </w:rPr>
        <w:t>3</w:t>
      </w:r>
      <w:r>
        <w:rPr>
          <w:rFonts w:cs="宋体" w:hint="eastAsia"/>
          <w:szCs w:val="24"/>
        </w:rPr>
        <w:t>教师通过引入典型工程实例，分析施工管理中常见问题并针对问题提出解决方法，从而培养学生分析和解决工程实际问题的能力；</w:t>
      </w:r>
    </w:p>
    <w:p w:rsidR="006B0139" w:rsidRDefault="006B0139" w:rsidP="00FB729B">
      <w:pPr>
        <w:pStyle w:val="41"/>
        <w:spacing w:line="480" w:lineRule="exact"/>
        <w:rPr>
          <w:rFonts w:cs="宋体"/>
          <w:szCs w:val="24"/>
        </w:rPr>
      </w:pPr>
      <w:r>
        <w:rPr>
          <w:rFonts w:cs="宋体" w:hint="eastAsia"/>
          <w:szCs w:val="24"/>
        </w:rPr>
        <w:t>（</w:t>
      </w:r>
      <w:r>
        <w:rPr>
          <w:rFonts w:cs="宋体"/>
          <w:szCs w:val="24"/>
        </w:rPr>
        <w:t>4</w:t>
      </w:r>
      <w:r>
        <w:rPr>
          <w:rFonts w:cs="宋体" w:hint="eastAsia"/>
          <w:szCs w:val="24"/>
        </w:rPr>
        <w:t>）由于本门课程原理多且比较难理解。因此在授课时，教师应该对所讲内容进行剖析，使其复杂的原理通俗化和简单化，便于学生理解和记忆，课堂上做好教学意绪和归纳，课后适当布置作业以此巩固所学知识。</w:t>
      </w:r>
    </w:p>
    <w:p w:rsidR="006B0139" w:rsidRDefault="006B0139" w:rsidP="00FB729B">
      <w:pPr>
        <w:pStyle w:val="41"/>
        <w:spacing w:line="48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本课程为闭卷考试。设置两个考核环节，分别为平时成绩和期末考试成绩。其中，平时成绩主要包括平时作业、测试及课堂表现，占总成绩的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房屋建筑学、土木工程施工技术、安装工程施工技术、建筑结构、工程项目管理、建筑与装饰工程计量与计价和毕业设计。本课程的识图及施工过程的划分必须根据房屋建筑学、土木工程施工技术、安装工程施工技术中的相关知识来确定；在计算钢筋下料长度及钢筋代换时要用到建筑结构中钢筋平画表示及构件截面强度验算相关知识；本课程中工程项目的分类、施工过程的划分、工程量的计算、钢筋下料长度的计算方法等内容可以用在后续课程建筑与装饰工程计量与计价中，这一门课程在讲授时这几方面的内容时可适当带过；施工进度计划中的横道图、网络计划的相关知识点可以用于后续课程工程项目管理课程中的进度控制中；本课程流水施工原理、施工方案的编写，网络计划的编制及施工进度计划的安排等内容将被直接应用到毕业设计的中。</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29"/>
        </w:numPr>
        <w:spacing w:line="480" w:lineRule="exact"/>
        <w:rPr>
          <w:rFonts w:cs="宋体"/>
          <w:szCs w:val="24"/>
        </w:rPr>
      </w:pPr>
      <w:proofErr w:type="gramStart"/>
      <w:r>
        <w:rPr>
          <w:rFonts w:cs="宋体" w:hint="eastAsia"/>
          <w:szCs w:val="24"/>
        </w:rPr>
        <w:t>徐猛勇</w:t>
      </w:r>
      <w:proofErr w:type="gramEnd"/>
      <w:r>
        <w:rPr>
          <w:rFonts w:cs="宋体" w:hint="eastAsia"/>
          <w:szCs w:val="24"/>
        </w:rPr>
        <w:t>、肖婧主编，《建筑工程施工组织》，中国建材工业出版社，</w:t>
      </w:r>
      <w:r>
        <w:rPr>
          <w:rFonts w:cs="宋体"/>
          <w:szCs w:val="24"/>
        </w:rPr>
        <w:t xml:space="preserve">2012,1 </w:t>
      </w:r>
    </w:p>
    <w:p w:rsidR="006B0139" w:rsidRDefault="006B0139">
      <w:pPr>
        <w:pStyle w:val="5"/>
        <w:numPr>
          <w:ilvl w:val="0"/>
          <w:numId w:val="29"/>
        </w:numPr>
        <w:spacing w:line="480" w:lineRule="exact"/>
        <w:rPr>
          <w:rFonts w:cs="宋体"/>
          <w:szCs w:val="24"/>
        </w:rPr>
      </w:pPr>
      <w:r>
        <w:rPr>
          <w:rFonts w:cs="宋体" w:hint="eastAsia"/>
          <w:szCs w:val="24"/>
        </w:rPr>
        <w:t>姚刚</w:t>
      </w:r>
      <w:r>
        <w:rPr>
          <w:rFonts w:cs="宋体"/>
          <w:szCs w:val="24"/>
        </w:rPr>
        <w:t>.</w:t>
      </w:r>
      <w:r>
        <w:rPr>
          <w:rFonts w:cs="宋体" w:hint="eastAsia"/>
          <w:szCs w:val="24"/>
        </w:rPr>
        <w:t>华建明主编，《土木工程施工技术与组织》（第</w:t>
      </w:r>
      <w:r>
        <w:rPr>
          <w:rFonts w:cs="宋体"/>
          <w:szCs w:val="24"/>
        </w:rPr>
        <w:t>2</w:t>
      </w:r>
      <w:r>
        <w:rPr>
          <w:rFonts w:cs="宋体" w:hint="eastAsia"/>
          <w:szCs w:val="24"/>
        </w:rPr>
        <w:t>版），重庆大学出版社，</w:t>
      </w:r>
      <w:r>
        <w:rPr>
          <w:rFonts w:cs="宋体"/>
          <w:szCs w:val="24"/>
        </w:rPr>
        <w:t>2017.7</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30"/>
        </w:numPr>
        <w:spacing w:line="480" w:lineRule="exact"/>
        <w:rPr>
          <w:rFonts w:cs="宋体"/>
          <w:szCs w:val="24"/>
        </w:rPr>
      </w:pPr>
      <w:r>
        <w:rPr>
          <w:rFonts w:cs="宋体" w:hint="eastAsia"/>
          <w:szCs w:val="24"/>
        </w:rPr>
        <w:t>建筑工业出版主编，《现行建筑施工规范大全》（缩印本）</w:t>
      </w:r>
      <w:r>
        <w:rPr>
          <w:rFonts w:cs="宋体"/>
          <w:szCs w:val="24"/>
        </w:rPr>
        <w:t>.</w:t>
      </w:r>
      <w:r>
        <w:rPr>
          <w:rFonts w:cs="宋体" w:hint="eastAsia"/>
          <w:szCs w:val="24"/>
        </w:rPr>
        <w:t>中国建筑工业出版社，</w:t>
      </w:r>
      <w:r>
        <w:rPr>
          <w:rFonts w:cs="宋体"/>
          <w:szCs w:val="24"/>
        </w:rPr>
        <w:t>2009</w:t>
      </w:r>
      <w:r>
        <w:rPr>
          <w:rFonts w:cs="宋体" w:hint="eastAsia"/>
          <w:szCs w:val="24"/>
        </w:rPr>
        <w:t>，</w:t>
      </w:r>
      <w:r>
        <w:rPr>
          <w:rFonts w:cs="宋体"/>
          <w:szCs w:val="24"/>
        </w:rPr>
        <w:t>11</w:t>
      </w:r>
    </w:p>
    <w:p w:rsidR="006B0139" w:rsidRDefault="006B0139">
      <w:pPr>
        <w:pStyle w:val="5"/>
        <w:numPr>
          <w:ilvl w:val="0"/>
          <w:numId w:val="30"/>
        </w:numPr>
        <w:spacing w:line="480" w:lineRule="exact"/>
        <w:rPr>
          <w:rFonts w:cs="宋体"/>
          <w:szCs w:val="24"/>
        </w:rPr>
      </w:pPr>
      <w:r>
        <w:rPr>
          <w:rFonts w:cs="宋体" w:hint="eastAsia"/>
          <w:szCs w:val="24"/>
        </w:rPr>
        <w:t>建筑施工手册编写组，《建筑施工手册》（第四版）</w:t>
      </w:r>
      <w:r>
        <w:rPr>
          <w:rFonts w:cs="宋体"/>
          <w:szCs w:val="24"/>
        </w:rPr>
        <w:t>.</w:t>
      </w:r>
      <w:r>
        <w:rPr>
          <w:rFonts w:cs="宋体" w:hint="eastAsia"/>
          <w:szCs w:val="24"/>
        </w:rPr>
        <w:t>中国建筑工业出版社，</w:t>
      </w:r>
      <w:r>
        <w:rPr>
          <w:rFonts w:cs="宋体"/>
          <w:szCs w:val="24"/>
        </w:rPr>
        <w:t>2003</w:t>
      </w:r>
    </w:p>
    <w:p w:rsidR="006B0139" w:rsidRDefault="006B0139">
      <w:pPr>
        <w:pStyle w:val="5"/>
        <w:numPr>
          <w:ilvl w:val="0"/>
          <w:numId w:val="30"/>
        </w:numPr>
        <w:spacing w:line="480" w:lineRule="exact"/>
        <w:rPr>
          <w:rFonts w:cs="宋体"/>
          <w:szCs w:val="24"/>
        </w:rPr>
      </w:pPr>
      <w:proofErr w:type="gramStart"/>
      <w:r>
        <w:rPr>
          <w:rFonts w:cs="宋体" w:hint="eastAsia"/>
          <w:szCs w:val="24"/>
        </w:rPr>
        <w:t>李源清主编</w:t>
      </w:r>
      <w:proofErr w:type="gramEnd"/>
      <w:r>
        <w:rPr>
          <w:rFonts w:cs="宋体" w:hint="eastAsia"/>
          <w:szCs w:val="24"/>
        </w:rPr>
        <w:t>，《建筑工程施工组织设计》</w:t>
      </w:r>
      <w:r>
        <w:rPr>
          <w:rFonts w:cs="宋体"/>
          <w:szCs w:val="24"/>
        </w:rPr>
        <w:t>.</w:t>
      </w:r>
      <w:r>
        <w:rPr>
          <w:rFonts w:cs="宋体" w:hint="eastAsia"/>
          <w:szCs w:val="24"/>
        </w:rPr>
        <w:t>北京大学出版社，</w:t>
      </w:r>
      <w:r>
        <w:rPr>
          <w:rFonts w:cs="宋体"/>
          <w:szCs w:val="24"/>
        </w:rPr>
        <w:t xml:space="preserve"> 2015.11</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24" w:name="_Toc31705"/>
      <w:r>
        <w:rPr>
          <w:rFonts w:ascii="Times New Roman" w:hAnsi="Times New Roman" w:hint="eastAsia"/>
        </w:rPr>
        <w:t>《安装工程施工技术》课程教学大纲</w:t>
      </w:r>
      <w:bookmarkEnd w:id="24"/>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王春</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470</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w:t>
      </w:r>
      <w:r>
        <w:rPr>
          <w:rStyle w:val="3Char"/>
          <w:rFonts w:ascii="宋体" w:hAnsi="宋体" w:cs="宋体" w:hint="eastAsia"/>
          <w:sz w:val="24"/>
        </w:rPr>
        <w:t>学时</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建筑设备、土木工程材料</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hint="eastAsia"/>
        </w:rPr>
        <w:t>本课程是工程造价专业的一门必修的专业基础课，掌握建筑设备的常用工程材料、各种建筑设备系统管道和设备的施工安装工艺、方法及技术要求等，为增强学生的建筑安装工程施工以及施工组织与施工管理等专业知识而开设的一门课程。</w:t>
      </w:r>
    </w:p>
    <w:p w:rsidR="006B0139" w:rsidRDefault="006B0139" w:rsidP="00FB729B">
      <w:pPr>
        <w:pStyle w:val="41"/>
        <w:spacing w:line="480" w:lineRule="exact"/>
        <w:rPr>
          <w:rFonts w:cs="宋体"/>
        </w:rPr>
      </w:pPr>
      <w:r>
        <w:rPr>
          <w:rFonts w:cs="宋体" w:hint="eastAsia"/>
        </w:rPr>
        <w:t>通过本课程的学习，使学生具有安装工程的施工技术与组织管理方面能力，达到理论与实际相结合的目的。培养具有一定的社会实践与工程实践能力，以及既懂专业技术，又具有相当管理知识的复合型人才。</w:t>
      </w:r>
    </w:p>
    <w:p w:rsidR="006B0139" w:rsidRDefault="006B0139" w:rsidP="00FB729B">
      <w:pPr>
        <w:spacing w:line="480" w:lineRule="exact"/>
        <w:ind w:firstLineChars="200" w:firstLine="480"/>
        <w:rPr>
          <w:rFonts w:ascii="宋体" w:cs="宋体"/>
          <w:sz w:val="24"/>
        </w:rPr>
      </w:pPr>
    </w:p>
    <w:p w:rsidR="006B0139" w:rsidRDefault="006B0139" w:rsidP="00A27269">
      <w:pPr>
        <w:spacing w:beforeLines="50" w:before="156" w:afterLines="50" w:after="156" w:line="480" w:lineRule="exact"/>
        <w:rPr>
          <w:rFonts w:ascii="宋体" w:cs="宋体"/>
          <w:sz w:val="24"/>
        </w:rPr>
        <w:sectPr w:rsidR="006B0139">
          <w:headerReference w:type="even" r:id="rId35"/>
          <w:headerReference w:type="default" r:id="rId36"/>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4174" w:type="dxa"/>
        <w:tblLayout w:type="fixed"/>
        <w:tblLook w:val="00A0" w:firstRow="1" w:lastRow="0" w:firstColumn="1" w:lastColumn="0" w:noHBand="0" w:noVBand="0"/>
      </w:tblPr>
      <w:tblGrid>
        <w:gridCol w:w="713"/>
        <w:gridCol w:w="1760"/>
        <w:gridCol w:w="3884"/>
        <w:gridCol w:w="647"/>
        <w:gridCol w:w="669"/>
        <w:gridCol w:w="773"/>
        <w:gridCol w:w="3429"/>
        <w:gridCol w:w="2299"/>
      </w:tblGrid>
      <w:tr w:rsidR="006B0139" w:rsidRPr="00A27269">
        <w:trPr>
          <w:trHeight w:val="510"/>
          <w:tblHeader/>
        </w:trPr>
        <w:tc>
          <w:tcPr>
            <w:tcW w:w="71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760"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884"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47"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69"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73"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429"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2299"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trPr>
          <w:trHeight w:val="54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安装工程常用材料</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管道及其附件的通用标准</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熟悉管道及其附件的通用标准；掌握钢管、铜管、塑料管材、复合管材及其附件；掌握常用的阀门；了解施工常用板材、型材、电工线材、常用紧固件</w:t>
            </w:r>
          </w:p>
        </w:tc>
        <w:tc>
          <w:tcPr>
            <w:tcW w:w="229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钢管、铜管及其附件</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塑料管材、复合管材</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阀门</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板材和型材</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电工线材、常用紧固件</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管道的加工及连接</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钢管的加工及连接</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掌握钢管、铜管、塑料管材、复合管材的加工及连接</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铜管的加工及连接</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塑料管的加工及连接</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复合材料管道的加工及连接</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室内供暖系统安装</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室内供暖管道安装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熟悉室内供暖管道、散热器及附属设备安装；了解低温热水地面辐射供暖系统、低温电热辐射供暖系统安装；了解供暖系统试压及验收。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散热器及附属设备安装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低温热水地面辐射供暖系统安装</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低温电热辐射供暖系统安装</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供暖系统试压及验收</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室外热力管道安装</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室外地下敷设管道安装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熟悉室外地下敷设管道、室外架空管道、热力管道支架及补偿器安装；了解热力管道的试压与验收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室外架空管道安装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热力管道支架及补偿器安装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热力管道的试压与验收</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lastRenderedPageBreak/>
              <w:t>5</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通风空调系统安装</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风管及部件</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熟悉风管及其部件；熟悉风管、通风空调设备安装；了解通风空调系统漏风量测试、通风空调系统试运转、调试及竣工验收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风管安装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通风空调设备安装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通风空调系统漏风量测试</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通风空调系统试运转、调试及竣工验收</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6</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空调冷热源系统安装</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设备的固定方法</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了解设备的固定方法；熟悉冷源系统安装和锅炉安装</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冷源系统安装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锅炉安装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377"/>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7</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建筑给水排水系统安装</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室内给水系统安装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熟悉室内给水、排水系统和卫生器具的安装；了解室外</w:t>
            </w:r>
            <w:r w:rsidRPr="00A27269">
              <w:rPr>
                <w:rFonts w:ascii="Times New Roman" w:hAnsi="Times New Roman"/>
              </w:rPr>
              <w:t>(</w:t>
            </w:r>
            <w:r w:rsidRPr="00A27269">
              <w:rPr>
                <w:rFonts w:ascii="Times New Roman" w:hAnsi="Times New Roman" w:hint="eastAsia"/>
              </w:rPr>
              <w:t>小区</w:t>
            </w:r>
            <w:r w:rsidRPr="00A27269">
              <w:rPr>
                <w:rFonts w:ascii="Times New Roman" w:hAnsi="Times New Roman"/>
              </w:rPr>
              <w:t>)</w:t>
            </w:r>
            <w:r w:rsidRPr="00A27269">
              <w:rPr>
                <w:rFonts w:ascii="Times New Roman" w:hAnsi="Times New Roman" w:hint="eastAsia"/>
              </w:rPr>
              <w:t>给水、排水管道敷设；了解给水排水工程验收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377"/>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室内排水系统安装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72"/>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卫生器具的安装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45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室外</w:t>
            </w:r>
            <w:r w:rsidRPr="00A27269">
              <w:rPr>
                <w:rFonts w:ascii="Times New Roman" w:hAnsi="Times New Roman"/>
              </w:rPr>
              <w:t>(</w:t>
            </w:r>
            <w:r w:rsidRPr="00A27269">
              <w:rPr>
                <w:rFonts w:ascii="Times New Roman" w:hAnsi="Times New Roman" w:hint="eastAsia"/>
              </w:rPr>
              <w:t>小区</w:t>
            </w:r>
            <w:r w:rsidRPr="00A27269">
              <w:rPr>
                <w:rFonts w:ascii="Times New Roman" w:hAnsi="Times New Roman"/>
              </w:rPr>
              <w:t>)</w:t>
            </w:r>
            <w:r w:rsidRPr="00A27269">
              <w:rPr>
                <w:rFonts w:ascii="Times New Roman" w:hAnsi="Times New Roman" w:hint="eastAsia"/>
              </w:rPr>
              <w:t>给水管道敷设</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42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室外</w:t>
            </w:r>
            <w:r w:rsidRPr="00A27269">
              <w:rPr>
                <w:rFonts w:ascii="Times New Roman" w:hAnsi="Times New Roman"/>
              </w:rPr>
              <w:t>(</w:t>
            </w:r>
            <w:r w:rsidRPr="00A27269">
              <w:rPr>
                <w:rFonts w:ascii="Times New Roman" w:hAnsi="Times New Roman" w:hint="eastAsia"/>
              </w:rPr>
              <w:t>小区</w:t>
            </w:r>
            <w:r w:rsidRPr="00A27269">
              <w:rPr>
                <w:rFonts w:ascii="Times New Roman" w:hAnsi="Times New Roman"/>
              </w:rPr>
              <w:t>)</w:t>
            </w:r>
            <w:r w:rsidRPr="00A27269">
              <w:rPr>
                <w:rFonts w:ascii="Times New Roman" w:hAnsi="Times New Roman" w:hint="eastAsia"/>
              </w:rPr>
              <w:t>排水管道敷设</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392"/>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给水排水工程验收</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497"/>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8</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管道及设备的防腐与绝热</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管道及设备的除锈</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了解管道及设备的除锈、防腐和绝热。</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452"/>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管道及设备的防腐</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管道及设备的绝热</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9</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建筑供配电系统</w:t>
            </w:r>
            <w:r w:rsidRPr="00A27269">
              <w:rPr>
                <w:rFonts w:ascii="Times New Roman" w:hAnsi="Times New Roman" w:hint="eastAsia"/>
              </w:rPr>
              <w:lastRenderedPageBreak/>
              <w:t>安装</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lastRenderedPageBreak/>
              <w:t>配电柜</w:t>
            </w:r>
            <w:r w:rsidRPr="00A27269">
              <w:rPr>
                <w:rFonts w:ascii="Times New Roman" w:hAnsi="Times New Roman"/>
              </w:rPr>
              <w:t>(</w:t>
            </w:r>
            <w:r w:rsidRPr="00A27269">
              <w:rPr>
                <w:rFonts w:ascii="Times New Roman" w:hAnsi="Times New Roman" w:hint="eastAsia"/>
              </w:rPr>
              <w:t>箱</w:t>
            </w:r>
            <w:r w:rsidRPr="00A27269">
              <w:rPr>
                <w:rFonts w:ascii="Times New Roman" w:hAnsi="Times New Roman"/>
              </w:rPr>
              <w:t>)</w:t>
            </w:r>
            <w:r w:rsidRPr="00A27269">
              <w:rPr>
                <w:rFonts w:ascii="Times New Roman" w:hAnsi="Times New Roman" w:hint="eastAsia"/>
              </w:rPr>
              <w:t>的安装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熟悉配电柜</w:t>
            </w:r>
            <w:r w:rsidRPr="00A27269">
              <w:rPr>
                <w:rFonts w:ascii="Times New Roman" w:hAnsi="Times New Roman"/>
              </w:rPr>
              <w:t>(</w:t>
            </w:r>
            <w:r w:rsidRPr="00A27269">
              <w:rPr>
                <w:rFonts w:ascii="Times New Roman" w:hAnsi="Times New Roman" w:hint="eastAsia"/>
              </w:rPr>
              <w:t>箱</w:t>
            </w:r>
            <w:r w:rsidRPr="00A27269">
              <w:rPr>
                <w:rFonts w:ascii="Times New Roman" w:hAnsi="Times New Roman"/>
              </w:rPr>
              <w:t>)</w:t>
            </w:r>
            <w:r w:rsidRPr="00A27269">
              <w:rPr>
                <w:rFonts w:ascii="Times New Roman" w:hAnsi="Times New Roman" w:hint="eastAsia"/>
              </w:rPr>
              <w:t>的安装、线路敷设、</w:t>
            </w:r>
            <w:r w:rsidRPr="00A27269">
              <w:rPr>
                <w:rFonts w:ascii="Times New Roman" w:hAnsi="Times New Roman" w:hint="eastAsia"/>
              </w:rPr>
              <w:lastRenderedPageBreak/>
              <w:t>电力电缆敷设、照明灯具安装；了解建筑供配电系统的试运行及竣工验收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lastRenderedPageBreak/>
              <w:t>2.1</w:t>
            </w:r>
            <w:r w:rsidRPr="00A27269">
              <w:rPr>
                <w:rFonts w:ascii="Times New Roman" w:hAnsi="Times New Roman" w:hint="eastAsia"/>
              </w:rPr>
              <w:t>能够应用数学、自</w:t>
            </w:r>
            <w:r w:rsidRPr="00A27269">
              <w:rPr>
                <w:rFonts w:ascii="Times New Roman" w:hAnsi="Times New Roman" w:hint="eastAsia"/>
              </w:rPr>
              <w:lastRenderedPageBreak/>
              <w:t>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线路敷设</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电力电缆敷设</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照明灯具安装</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建筑供配电系统的试运行及竣工验收</w:t>
            </w:r>
          </w:p>
        </w:tc>
        <w:tc>
          <w:tcPr>
            <w:tcW w:w="647"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377"/>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10</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安装工程造价与施工成本管理</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安装工程造价定额计价</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掌握安装工程造价定额计价；掌握安装工程造价工程量清单计价；掌握施工成本管理及成本控制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安装工程造价工程量清单计价</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4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施工成本管理及成本控制</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p>
        </w:tc>
      </w:tr>
      <w:tr w:rsidR="006B0139" w:rsidRPr="00A27269">
        <w:trPr>
          <w:trHeight w:val="527"/>
        </w:trPr>
        <w:tc>
          <w:tcPr>
            <w:tcW w:w="71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11</w:t>
            </w:r>
          </w:p>
        </w:tc>
        <w:tc>
          <w:tcPr>
            <w:tcW w:w="1760"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施工质量与安全管理</w:t>
            </w: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施工质量管理</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429" w:type="dxa"/>
            <w:vMerge w:val="restart"/>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了解施工质量管理和安全控制</w:t>
            </w:r>
          </w:p>
        </w:tc>
        <w:tc>
          <w:tcPr>
            <w:tcW w:w="2299" w:type="dxa"/>
            <w:vMerge w:val="restart"/>
            <w:tcBorders>
              <w:top w:val="nil"/>
              <w:left w:val="single" w:sz="4" w:space="0" w:color="auto"/>
              <w:bottom w:val="single" w:sz="4" w:space="0" w:color="000000"/>
              <w:right w:val="single" w:sz="4" w:space="0" w:color="auto"/>
            </w:tcBorders>
          </w:tcPr>
          <w:p w:rsidR="006B0139" w:rsidRPr="00A27269" w:rsidRDefault="006B0139">
            <w:pPr>
              <w:rPr>
                <w:rFonts w:ascii="Times New Roman" w:hAnsi="Times New Roman"/>
              </w:rPr>
            </w:pPr>
            <w:r w:rsidRPr="00A27269">
              <w:rPr>
                <w:rFonts w:ascii="Times New Roman" w:hAnsi="Times New Roman"/>
              </w:rPr>
              <w:t>2.1</w:t>
            </w:r>
            <w:r w:rsidRPr="00A27269">
              <w:rPr>
                <w:rFonts w:ascii="Times New Roman" w:hAnsi="Times New Roman" w:hint="eastAsia"/>
              </w:rPr>
              <w:t>能够应用数学、自然科学和工程科学的基本原理对工程造价领域的复杂工程问题进行识别。</w:t>
            </w:r>
          </w:p>
        </w:tc>
      </w:tr>
      <w:tr w:rsidR="006B0139" w:rsidRPr="00A27269">
        <w:trPr>
          <w:trHeight w:val="270"/>
        </w:trPr>
        <w:tc>
          <w:tcPr>
            <w:tcW w:w="71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1760"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884"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施工安全控制</w:t>
            </w:r>
          </w:p>
        </w:tc>
        <w:tc>
          <w:tcPr>
            <w:tcW w:w="647" w:type="dxa"/>
            <w:tcBorders>
              <w:top w:val="nil"/>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9"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73"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342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c>
          <w:tcPr>
            <w:tcW w:w="2299" w:type="dxa"/>
            <w:vMerge/>
            <w:tcBorders>
              <w:top w:val="nil"/>
              <w:left w:val="single" w:sz="4" w:space="0" w:color="auto"/>
              <w:bottom w:val="single" w:sz="4" w:space="0" w:color="000000"/>
              <w:right w:val="single" w:sz="4" w:space="0" w:color="auto"/>
            </w:tcBorders>
            <w:vAlign w:val="center"/>
          </w:tcPr>
          <w:p w:rsidR="006B0139" w:rsidRPr="00A27269" w:rsidRDefault="006B0139">
            <w:pPr>
              <w:rPr>
                <w:rFonts w:ascii="Times New Roman" w:hAnsi="Times New Roman"/>
              </w:rPr>
            </w:pPr>
          </w:p>
        </w:tc>
      </w:tr>
    </w:tbl>
    <w:p w:rsidR="006B0139" w:rsidRDefault="006B0139">
      <w:pPr>
        <w:widowControl/>
        <w:jc w:val="center"/>
        <w:rPr>
          <w:rFonts w:ascii="Times New Roman" w:eastAsia="楷体" w:hAnsi="Times New Roman"/>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2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20" w:lineRule="exact"/>
        <w:rPr>
          <w:rFonts w:cs="宋体"/>
          <w:szCs w:val="24"/>
        </w:rPr>
      </w:pPr>
      <w:r>
        <w:rPr>
          <w:rFonts w:cs="宋体" w:hint="eastAsia"/>
          <w:szCs w:val="24"/>
        </w:rPr>
        <w:t>本课程针对大学三年级学生开设。本课程学时少，内容多，涉及面宽，实践性非常强，而学生在这些方面较薄弱，特别是安装施工的实操技能基本为空白，学生对一些知识的理解较为困难。因此本课程教学以讲授为主，讲授时着重于安装专业图纸的识图和配套技术解读。通过多媒体，让学生快速理解不同安装专业施工与造价专业的结合点，同时结合项目实际案例，以提高教学的效率与效果。</w:t>
      </w:r>
    </w:p>
    <w:p w:rsidR="006B0139" w:rsidRDefault="006B0139" w:rsidP="00FB729B">
      <w:pPr>
        <w:pStyle w:val="41"/>
        <w:spacing w:line="42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2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20" w:lineRule="exact"/>
        <w:rPr>
          <w:rFonts w:cs="宋体"/>
          <w:szCs w:val="24"/>
        </w:rPr>
      </w:pPr>
      <w:r>
        <w:rPr>
          <w:rFonts w:cs="宋体" w:hint="eastAsia"/>
          <w:szCs w:val="24"/>
        </w:rPr>
        <w:t>本课程设置两个考核环节，分别为平时成绩和期末考试成绩。其中，平时成绩主要包括平时作业、测试及课堂表现，占总成绩的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2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2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20" w:lineRule="exact"/>
        <w:rPr>
          <w:rFonts w:cs="宋体"/>
          <w:szCs w:val="24"/>
        </w:rPr>
      </w:pPr>
      <w:r>
        <w:rPr>
          <w:rFonts w:cs="宋体" w:hint="eastAsia"/>
          <w:szCs w:val="24"/>
        </w:rPr>
        <w:t>与本课程相关的课程主要包括建筑设备、安装工程计量与计价和毕业设计。本课程的各安装工程专业施工技术的教学内容需要用到建筑设备中对应系统的专业基础知识。本课程中的各安装工程专业相关系统施工内容将应用到安装工程计量与计价中，其中水和电相关系统施工方法等内容将应用到毕业设计中。</w:t>
      </w:r>
    </w:p>
    <w:p w:rsidR="006B0139" w:rsidRDefault="006B0139" w:rsidP="00FB729B">
      <w:pPr>
        <w:pStyle w:val="3"/>
        <w:spacing w:before="312" w:after="156" w:line="420" w:lineRule="exact"/>
        <w:ind w:left="105" w:right="105"/>
        <w:rPr>
          <w:rFonts w:hAnsi="黑体" w:cs="黑体"/>
          <w:szCs w:val="24"/>
        </w:rPr>
      </w:pPr>
      <w:r>
        <w:rPr>
          <w:rFonts w:hAnsi="黑体" w:cs="黑体" w:hint="eastAsia"/>
          <w:szCs w:val="24"/>
        </w:rPr>
        <w:t>七、建议教材及教学参考书</w:t>
      </w:r>
    </w:p>
    <w:p w:rsidR="006B0139" w:rsidRDefault="006B0139" w:rsidP="00FB729B">
      <w:pPr>
        <w:pStyle w:val="42"/>
        <w:spacing w:before="312" w:after="156" w:line="42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31"/>
        </w:numPr>
        <w:spacing w:line="420" w:lineRule="exact"/>
        <w:rPr>
          <w:rFonts w:cs="宋体"/>
          <w:szCs w:val="24"/>
        </w:rPr>
      </w:pPr>
      <w:r>
        <w:rPr>
          <w:rFonts w:cs="宋体" w:hint="eastAsia"/>
          <w:szCs w:val="24"/>
        </w:rPr>
        <w:t>丁云飞主编，《建筑设备工程施工技术与管理》，中国建筑工业出版社，</w:t>
      </w:r>
      <w:r>
        <w:rPr>
          <w:rFonts w:cs="宋体"/>
          <w:szCs w:val="24"/>
        </w:rPr>
        <w:t>2013.12</w:t>
      </w:r>
      <w:r>
        <w:rPr>
          <w:rFonts w:cs="宋体" w:hint="eastAsia"/>
          <w:szCs w:val="24"/>
        </w:rPr>
        <w:t>（第二版）</w:t>
      </w:r>
    </w:p>
    <w:p w:rsidR="006B0139" w:rsidRDefault="006B0139" w:rsidP="00FB729B">
      <w:pPr>
        <w:pStyle w:val="42"/>
        <w:spacing w:before="312" w:after="156" w:line="42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32"/>
        </w:numPr>
        <w:spacing w:line="420" w:lineRule="exact"/>
        <w:rPr>
          <w:rFonts w:cs="宋体"/>
          <w:szCs w:val="24"/>
        </w:rPr>
      </w:pPr>
      <w:proofErr w:type="gramStart"/>
      <w:r>
        <w:rPr>
          <w:rFonts w:cs="宋体" w:hint="eastAsia"/>
          <w:szCs w:val="24"/>
        </w:rPr>
        <w:t>庄忠霞</w:t>
      </w:r>
      <w:proofErr w:type="gramEnd"/>
      <w:r>
        <w:rPr>
          <w:rFonts w:cs="宋体" w:hint="eastAsia"/>
          <w:szCs w:val="24"/>
        </w:rPr>
        <w:t>主编，《建筑设备及施工技术》，西安交通大学出版社，</w:t>
      </w:r>
      <w:r>
        <w:rPr>
          <w:rFonts w:cs="宋体"/>
          <w:szCs w:val="24"/>
        </w:rPr>
        <w:t>2016</w:t>
      </w:r>
      <w:r>
        <w:rPr>
          <w:rFonts w:cs="宋体" w:hint="eastAsia"/>
          <w:szCs w:val="24"/>
        </w:rPr>
        <w:t>年</w:t>
      </w:r>
    </w:p>
    <w:p w:rsidR="006B0139" w:rsidRDefault="006B0139">
      <w:pPr>
        <w:pStyle w:val="5"/>
        <w:numPr>
          <w:ilvl w:val="0"/>
          <w:numId w:val="32"/>
        </w:numPr>
        <w:spacing w:line="420" w:lineRule="exact"/>
        <w:rPr>
          <w:rFonts w:cs="宋体"/>
          <w:szCs w:val="24"/>
        </w:rPr>
      </w:pPr>
      <w:r>
        <w:rPr>
          <w:rFonts w:cs="宋体" w:hint="eastAsia"/>
          <w:szCs w:val="24"/>
        </w:rPr>
        <w:t>王瑛主编，《建筑设备施工技术》，化学工业出版社，</w:t>
      </w:r>
      <w:r>
        <w:rPr>
          <w:rFonts w:cs="宋体"/>
          <w:szCs w:val="24"/>
        </w:rPr>
        <w:t>2009</w:t>
      </w:r>
      <w:r>
        <w:rPr>
          <w:rFonts w:cs="宋体" w:hint="eastAsia"/>
          <w:szCs w:val="24"/>
        </w:rPr>
        <w:t>年</w:t>
      </w:r>
    </w:p>
    <w:p w:rsidR="006B0139" w:rsidRDefault="006B0139">
      <w:pPr>
        <w:spacing w:line="42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25" w:name="_Toc4928"/>
      <w:r>
        <w:rPr>
          <w:rFonts w:ascii="Times New Roman" w:hAnsi="Times New Roman" w:hint="eastAsia"/>
        </w:rPr>
        <w:t>《工程计价与控制》课程教学大纲</w:t>
      </w:r>
      <w:bookmarkEnd w:id="25"/>
    </w:p>
    <w:p w:rsidR="006B0139" w:rsidRDefault="006B0139">
      <w:pPr>
        <w:pStyle w:val="2"/>
        <w:rPr>
          <w:rFonts w:ascii="Times New Roman" w:hAnsi="Times New Roman"/>
        </w:rPr>
      </w:pPr>
      <w:r>
        <w:rPr>
          <w:rFonts w:ascii="Times New Roman" w:hAnsi="Times New Roman" w:hint="eastAsia"/>
        </w:rPr>
        <w:t>撰写人：</w:t>
      </w:r>
      <w:proofErr w:type="gramStart"/>
      <w:r>
        <w:rPr>
          <w:rFonts w:ascii="Times New Roman" w:hAnsi="Times New Roman" w:hint="eastAsia"/>
        </w:rPr>
        <w:t>谌旎偲</w:t>
      </w:r>
      <w:proofErr w:type="gramEnd"/>
      <w:r>
        <w:rPr>
          <w:rFonts w:ascii="Times New Roman" w:hAnsi="Times New Roman" w:hint="eastAsia"/>
        </w:rPr>
        <w:t xml:space="preserve">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1</w:t>
      </w:r>
      <w:r>
        <w:rPr>
          <w:rFonts w:ascii="宋体" w:eastAsia="宋体" w:hAnsi="宋体" w:cs="宋体" w:hint="eastAsia"/>
          <w:b/>
          <w:bCs/>
          <w:szCs w:val="24"/>
        </w:rPr>
        <w:t>．课程编号：</w:t>
      </w:r>
      <w:r>
        <w:rPr>
          <w:rStyle w:val="3Char"/>
          <w:rFonts w:ascii="宋体" w:hAnsi="宋体" w:cs="宋体"/>
          <w:sz w:val="24"/>
          <w:szCs w:val="24"/>
        </w:rPr>
        <w:t>JX</w:t>
      </w:r>
      <w:r w:rsidR="00613A67">
        <w:rPr>
          <w:rStyle w:val="3Char"/>
          <w:rFonts w:ascii="宋体" w:hAnsi="宋体" w:cs="宋体"/>
          <w:sz w:val="24"/>
          <w:szCs w:val="24"/>
        </w:rPr>
        <w:t>010</w:t>
      </w:r>
      <w:r>
        <w:rPr>
          <w:rStyle w:val="3Char"/>
          <w:rFonts w:ascii="宋体" w:hAnsi="宋体" w:cs="宋体"/>
          <w:sz w:val="24"/>
          <w:szCs w:val="24"/>
        </w:rPr>
        <w:t>471</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2</w:t>
      </w:r>
      <w:r>
        <w:rPr>
          <w:rFonts w:ascii="宋体" w:eastAsia="宋体" w:hAnsi="宋体" w:cs="宋体" w:hint="eastAsia"/>
          <w:b/>
          <w:bCs/>
          <w:szCs w:val="24"/>
        </w:rPr>
        <w:t>．课程类别：</w:t>
      </w:r>
      <w:r>
        <w:rPr>
          <w:rStyle w:val="3Char"/>
          <w:rFonts w:ascii="宋体" w:hAnsi="宋体" w:cs="宋体" w:hint="eastAsia"/>
          <w:sz w:val="24"/>
          <w:szCs w:val="24"/>
        </w:rPr>
        <w:t>专业课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3</w:t>
      </w:r>
      <w:r>
        <w:rPr>
          <w:rFonts w:ascii="宋体" w:eastAsia="宋体" w:hAnsi="宋体" w:cs="宋体" w:hint="eastAsia"/>
          <w:b/>
          <w:bCs/>
          <w:szCs w:val="24"/>
        </w:rPr>
        <w:t>．课程性质：</w:t>
      </w:r>
      <w:r>
        <w:rPr>
          <w:rStyle w:val="3Char"/>
          <w:rFonts w:ascii="宋体" w:hAnsi="宋体" w:cs="宋体" w:hint="eastAsia"/>
          <w:sz w:val="24"/>
          <w:szCs w:val="24"/>
        </w:rPr>
        <w:t>必修</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4</w:t>
      </w:r>
      <w:r>
        <w:rPr>
          <w:rFonts w:ascii="宋体" w:eastAsia="宋体" w:hAnsi="宋体" w:cs="宋体" w:hint="eastAsia"/>
          <w:b/>
          <w:bCs/>
          <w:szCs w:val="24"/>
        </w:rPr>
        <w:t>．学时</w:t>
      </w:r>
      <w:r>
        <w:rPr>
          <w:rFonts w:ascii="宋体" w:eastAsia="宋体" w:hAnsi="宋体" w:cs="宋体"/>
          <w:b/>
          <w:bCs/>
          <w:szCs w:val="24"/>
        </w:rPr>
        <w:t>/</w:t>
      </w:r>
      <w:r>
        <w:rPr>
          <w:rFonts w:ascii="宋体" w:eastAsia="宋体" w:hAnsi="宋体" w:cs="宋体" w:hint="eastAsia"/>
          <w:b/>
          <w:bCs/>
          <w:szCs w:val="24"/>
        </w:rPr>
        <w:t>学分：</w:t>
      </w:r>
      <w:r>
        <w:rPr>
          <w:rStyle w:val="3Char"/>
          <w:rFonts w:ascii="宋体" w:hAnsi="宋体" w:cs="宋体"/>
          <w:sz w:val="24"/>
          <w:szCs w:val="24"/>
        </w:rPr>
        <w:t>40/2.5</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5</w:t>
      </w:r>
      <w:r>
        <w:rPr>
          <w:rFonts w:ascii="宋体" w:eastAsia="宋体" w:hAnsi="宋体" w:cs="宋体" w:hint="eastAsia"/>
          <w:b/>
          <w:bCs/>
          <w:szCs w:val="24"/>
        </w:rPr>
        <w:t>．先修课程：</w:t>
      </w:r>
      <w:r>
        <w:rPr>
          <w:rStyle w:val="3Char"/>
          <w:rFonts w:ascii="宋体" w:hAnsi="宋体" w:cs="宋体" w:hint="eastAsia"/>
          <w:sz w:val="24"/>
          <w:szCs w:val="24"/>
        </w:rPr>
        <w:t>工程造价概论、土木工程施工技术、房屋建筑学</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6</w:t>
      </w:r>
      <w:r>
        <w:rPr>
          <w:rFonts w:ascii="宋体" w:eastAsia="宋体" w:hAnsi="宋体" w:cs="宋体" w:hint="eastAsia"/>
          <w:b/>
          <w:bCs/>
          <w:szCs w:val="24"/>
        </w:rPr>
        <w:t>．适用专业：</w:t>
      </w:r>
      <w:r>
        <w:rPr>
          <w:rStyle w:val="3Char"/>
          <w:rFonts w:ascii="宋体" w:hAnsi="宋体" w:cs="宋体" w:hint="eastAsia"/>
          <w:sz w:val="24"/>
          <w:szCs w:val="24"/>
        </w:rPr>
        <w:t>工程造价</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7</w:t>
      </w:r>
      <w:r>
        <w:rPr>
          <w:rFonts w:ascii="宋体" w:eastAsia="宋体" w:hAnsi="宋体" w:cs="宋体" w:hint="eastAsia"/>
          <w:b/>
          <w:bCs/>
          <w:szCs w:val="24"/>
        </w:rPr>
        <w:t>．课程负责人：</w:t>
      </w:r>
      <w:r>
        <w:rPr>
          <w:rStyle w:val="3Char"/>
          <w:rFonts w:ascii="宋体" w:hAnsi="宋体" w:cs="宋体" w:hint="eastAsia"/>
          <w:sz w:val="24"/>
          <w:szCs w:val="24"/>
        </w:rPr>
        <w:t>谢海涛</w:t>
      </w:r>
      <w:r>
        <w:rPr>
          <w:rFonts w:ascii="宋体" w:eastAsia="宋体" w:hAnsi="宋体" w:cs="宋体"/>
          <w:szCs w:val="24"/>
        </w:rPr>
        <w:t xml:space="preserve">   </w:t>
      </w:r>
      <w:r>
        <w:rPr>
          <w:rFonts w:ascii="宋体" w:eastAsia="宋体" w:hAnsi="宋体" w:cs="宋体"/>
          <w:b/>
          <w:bCs/>
          <w:szCs w:val="24"/>
        </w:rPr>
        <w:t xml:space="preserve">    </w:t>
      </w:r>
      <w:r>
        <w:rPr>
          <w:rFonts w:ascii="宋体" w:eastAsia="宋体" w:hAnsi="宋体" w:cs="宋体" w:hint="eastAsia"/>
          <w:b/>
          <w:bCs/>
          <w:szCs w:val="24"/>
        </w:rPr>
        <w:t>核准人：</w:t>
      </w:r>
      <w:r>
        <w:rPr>
          <w:rFonts w:ascii="宋体" w:eastAsia="宋体" w:hAnsi="宋体" w:cs="宋体"/>
          <w:szCs w:val="24"/>
        </w:rPr>
        <w:t xml:space="preserve"> </w:t>
      </w:r>
      <w:r>
        <w:rPr>
          <w:rStyle w:val="3Char"/>
          <w:rFonts w:ascii="宋体" w:hAnsi="宋体" w:cs="宋体" w:hint="eastAsia"/>
          <w:sz w:val="24"/>
          <w:szCs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spacing w:line="480" w:lineRule="exact"/>
        <w:ind w:firstLineChars="200" w:firstLine="480"/>
        <w:rPr>
          <w:rFonts w:ascii="宋体" w:cs="宋体"/>
          <w:sz w:val="24"/>
          <w:szCs w:val="24"/>
        </w:rPr>
      </w:pPr>
      <w:r>
        <w:rPr>
          <w:rFonts w:ascii="宋体" w:hAnsi="宋体" w:cs="宋体" w:hint="eastAsia"/>
          <w:sz w:val="24"/>
          <w:szCs w:val="24"/>
        </w:rPr>
        <w:t>本课程为工程造价专业必修课。通过对本课程的学习使学生获得较广泛的工程计价与控制的知识和基本技术，培养学生独立的思维能力，提高造价计算和控制的能力。通过对本课程的学习使学生了解国内外工程造价的构成及造价管理的现状和发展趋势，熟悉我国基本的计价定额和计价规范，掌握建筑安装工程费的构成、工程造价的计算，以及项目开展的各阶段工程造价控制的相关知识和技能，为研究工程造价确定方法及从事工程造价工作打下坚实基础。</w:t>
      </w:r>
    </w:p>
    <w:p w:rsidR="006B0139" w:rsidRDefault="006B0139" w:rsidP="00FB729B">
      <w:pPr>
        <w:spacing w:line="480" w:lineRule="exact"/>
        <w:ind w:firstLineChars="200" w:firstLine="480"/>
        <w:rPr>
          <w:rFonts w:ascii="宋体" w:cs="宋体"/>
          <w:sz w:val="24"/>
          <w:szCs w:val="24"/>
        </w:rPr>
      </w:pPr>
    </w:p>
    <w:p w:rsidR="006B0139" w:rsidRDefault="006B0139">
      <w:pPr>
        <w:spacing w:line="360" w:lineRule="auto"/>
        <w:ind w:firstLine="480"/>
        <w:rPr>
          <w:rFonts w:ascii="Times New Roman" w:hAnsi="Times New Roman"/>
          <w:szCs w:val="21"/>
        </w:rPr>
      </w:pPr>
    </w:p>
    <w:p w:rsidR="006B0139" w:rsidRDefault="006B0139">
      <w:pPr>
        <w:ind w:firstLine="480"/>
        <w:jc w:val="left"/>
        <w:rPr>
          <w:rFonts w:ascii="Times New Roman" w:hAnsi="Times New Roman"/>
          <w:color w:val="FF0000"/>
          <w:szCs w:val="21"/>
        </w:rPr>
      </w:pPr>
    </w:p>
    <w:p w:rsidR="006B0139" w:rsidRDefault="006B0139">
      <w:pPr>
        <w:ind w:firstLine="480"/>
        <w:jc w:val="left"/>
        <w:rPr>
          <w:rFonts w:ascii="Times New Roman" w:hAnsi="Times New Roman"/>
          <w:color w:val="FF0000"/>
          <w:szCs w:val="21"/>
        </w:rPr>
        <w:sectPr w:rsidR="006B0139">
          <w:headerReference w:type="default" r:id="rId37"/>
          <w:pgSz w:w="11906" w:h="16838"/>
          <w:pgMar w:top="1440" w:right="1800" w:bottom="1440" w:left="1800" w:header="851" w:footer="992" w:gutter="0"/>
          <w:cols w:space="425"/>
          <w:docGrid w:type="lines" w:linePitch="312"/>
        </w:sectPr>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1401"/>
        <w:gridCol w:w="3555"/>
        <w:gridCol w:w="589"/>
        <w:gridCol w:w="565"/>
        <w:gridCol w:w="785"/>
        <w:gridCol w:w="2723"/>
        <w:gridCol w:w="3661"/>
      </w:tblGrid>
      <w:tr w:rsidR="006B0139" w:rsidRPr="00A27269" w:rsidTr="009E0029">
        <w:trPr>
          <w:trHeight w:val="510"/>
        </w:trPr>
        <w:tc>
          <w:tcPr>
            <w:tcW w:w="5635" w:type="dxa"/>
            <w:gridSpan w:val="3"/>
            <w:tcBorders>
              <w:top w:val="nil"/>
              <w:left w:val="nil"/>
              <w:right w:val="nil"/>
            </w:tcBorders>
            <w:vAlign w:val="center"/>
          </w:tcPr>
          <w:p w:rsidR="006B0139" w:rsidRDefault="006B0139" w:rsidP="006B0139">
            <w:pPr>
              <w:pStyle w:val="3"/>
              <w:spacing w:before="312" w:after="156"/>
              <w:ind w:left="105" w:right="105"/>
              <w:rPr>
                <w:rFonts w:ascii="Times New Roman" w:hAnsi="Times New Roman"/>
              </w:rPr>
            </w:pPr>
            <w:r>
              <w:rPr>
                <w:rFonts w:ascii="Times New Roman" w:hAnsi="Times New Roman" w:hint="eastAsia"/>
              </w:rPr>
              <w:lastRenderedPageBreak/>
              <w:t>三、课程教学内容与学时分配</w:t>
            </w:r>
          </w:p>
        </w:tc>
        <w:tc>
          <w:tcPr>
            <w:tcW w:w="589" w:type="dxa"/>
            <w:tcBorders>
              <w:top w:val="nil"/>
              <w:left w:val="nil"/>
              <w:right w:val="nil"/>
            </w:tcBorders>
            <w:vAlign w:val="center"/>
          </w:tcPr>
          <w:p w:rsidR="006B0139" w:rsidRDefault="006B0139" w:rsidP="00A27269">
            <w:pPr>
              <w:spacing w:beforeLines="100" w:before="312" w:after="156" w:line="360" w:lineRule="auto"/>
              <w:rPr>
                <w:rFonts w:ascii="Times New Roman" w:eastAsia="黑体" w:hAnsi="Times New Roman"/>
                <w:b/>
                <w:color w:val="000000"/>
                <w:kern w:val="0"/>
                <w:sz w:val="24"/>
                <w:szCs w:val="24"/>
              </w:rPr>
            </w:pPr>
          </w:p>
        </w:tc>
        <w:tc>
          <w:tcPr>
            <w:tcW w:w="565" w:type="dxa"/>
            <w:tcBorders>
              <w:top w:val="nil"/>
              <w:left w:val="nil"/>
              <w:right w:val="nil"/>
            </w:tcBorders>
            <w:vAlign w:val="center"/>
          </w:tcPr>
          <w:p w:rsidR="006B0139" w:rsidRDefault="006B0139" w:rsidP="00A27269">
            <w:pPr>
              <w:spacing w:beforeLines="100" w:before="312" w:after="156" w:line="360" w:lineRule="auto"/>
              <w:rPr>
                <w:rFonts w:ascii="Times New Roman" w:eastAsia="黑体" w:hAnsi="Times New Roman"/>
                <w:b/>
                <w:color w:val="000000"/>
                <w:kern w:val="0"/>
                <w:sz w:val="24"/>
                <w:szCs w:val="24"/>
              </w:rPr>
            </w:pPr>
          </w:p>
        </w:tc>
        <w:tc>
          <w:tcPr>
            <w:tcW w:w="785" w:type="dxa"/>
            <w:tcBorders>
              <w:top w:val="nil"/>
              <w:left w:val="nil"/>
              <w:right w:val="nil"/>
            </w:tcBorders>
            <w:vAlign w:val="center"/>
          </w:tcPr>
          <w:p w:rsidR="006B0139" w:rsidRDefault="006B0139" w:rsidP="00A27269">
            <w:pPr>
              <w:spacing w:beforeLines="100" w:before="312" w:after="156" w:line="360" w:lineRule="auto"/>
              <w:rPr>
                <w:rFonts w:ascii="Times New Roman" w:eastAsia="黑体" w:hAnsi="Times New Roman"/>
                <w:b/>
                <w:color w:val="000000"/>
                <w:kern w:val="0"/>
                <w:sz w:val="24"/>
                <w:szCs w:val="24"/>
              </w:rPr>
            </w:pPr>
          </w:p>
        </w:tc>
        <w:tc>
          <w:tcPr>
            <w:tcW w:w="2723" w:type="dxa"/>
            <w:tcBorders>
              <w:top w:val="nil"/>
              <w:left w:val="nil"/>
              <w:right w:val="nil"/>
            </w:tcBorders>
            <w:vAlign w:val="center"/>
          </w:tcPr>
          <w:p w:rsidR="006B0139" w:rsidRDefault="006B0139" w:rsidP="00A27269">
            <w:pPr>
              <w:spacing w:beforeLines="100" w:before="312" w:after="156" w:line="360" w:lineRule="auto"/>
              <w:rPr>
                <w:rFonts w:ascii="Times New Roman" w:eastAsia="黑体" w:hAnsi="Times New Roman"/>
                <w:b/>
                <w:color w:val="000000"/>
                <w:kern w:val="0"/>
                <w:sz w:val="24"/>
                <w:szCs w:val="24"/>
              </w:rPr>
            </w:pPr>
          </w:p>
        </w:tc>
        <w:tc>
          <w:tcPr>
            <w:tcW w:w="3661" w:type="dxa"/>
            <w:tcBorders>
              <w:top w:val="nil"/>
              <w:left w:val="nil"/>
              <w:right w:val="nil"/>
            </w:tcBorders>
            <w:vAlign w:val="center"/>
          </w:tcPr>
          <w:p w:rsidR="006B0139" w:rsidRDefault="006B0139" w:rsidP="00A27269">
            <w:pPr>
              <w:spacing w:beforeLines="100" w:before="312" w:after="156" w:line="360" w:lineRule="auto"/>
              <w:rPr>
                <w:rFonts w:ascii="Times New Roman" w:eastAsia="黑体" w:hAnsi="Times New Roman"/>
                <w:b/>
                <w:color w:val="000000"/>
                <w:kern w:val="0"/>
                <w:sz w:val="24"/>
                <w:szCs w:val="24"/>
              </w:rPr>
            </w:pPr>
          </w:p>
        </w:tc>
      </w:tr>
      <w:tr w:rsidR="006B0139" w:rsidRPr="00A27269">
        <w:trPr>
          <w:trHeight w:val="510"/>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85"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2723"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661"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rPr>
          <w:trHeight w:val="510"/>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工程造价概述</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建立工程造价基本概念，正确计算造价组成的各个分部。</w:t>
            </w:r>
          </w:p>
        </w:tc>
        <w:tc>
          <w:tcPr>
            <w:tcW w:w="3661"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设备购置费的构成和计算</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工器具及生产家具购置费的构成和计算</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建筑安装工程费用构成</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建筑安装工程费用项目计算</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工程建设其他费用的构成和计算</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预备费和利息计算</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建设工程计价方法及计价依据</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工程计价的基本原理和依据</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熟悉工程量清单计价相关规范，建立工程计价定额基本概念，理解定额消耗量标准的来源和测定方法，正确计算人工、材料、机械台班单价。</w:t>
            </w:r>
          </w:p>
        </w:tc>
        <w:tc>
          <w:tcPr>
            <w:tcW w:w="3661" w:type="dxa"/>
            <w:vMerge w:val="restart"/>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工程量清单计价与规范概述</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工程计价定额分析</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人工、材料及机械台班定额消耗量计算</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3</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人工、材料及机械台班单价的确定</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85"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2723"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661"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rPr>
          <w:trHeight w:val="510"/>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建设项目决策和设计阶段工程造价文件的编制</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各阶段影响工程造价的主要因素分析</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建立各阶段工程造价文件编制的基本概念，对影响工程造价的主要因素进行分析，运用理论知识正确编制施工图预算。</w:t>
            </w:r>
          </w:p>
        </w:tc>
        <w:tc>
          <w:tcPr>
            <w:tcW w:w="3661" w:type="dxa"/>
            <w:vMerge w:val="restart"/>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投资估算编制的内容及方法</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设计概算编制的内容及方法</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施工图预算编制的内容及方法</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建设项目</w:t>
            </w:r>
            <w:proofErr w:type="gramStart"/>
            <w:r w:rsidRPr="00A27269">
              <w:rPr>
                <w:rFonts w:ascii="Times New Roman" w:hAnsi="Times New Roman" w:hint="eastAsia"/>
              </w:rPr>
              <w:t>发承包</w:t>
            </w:r>
            <w:proofErr w:type="gramEnd"/>
            <w:r w:rsidRPr="00A27269">
              <w:rPr>
                <w:rFonts w:ascii="Times New Roman" w:hAnsi="Times New Roman" w:hint="eastAsia"/>
              </w:rPr>
              <w:t>阶段合同价款的确定</w:t>
            </w:r>
          </w:p>
        </w:tc>
        <w:tc>
          <w:tcPr>
            <w:tcW w:w="3555"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发承包</w:t>
            </w:r>
            <w:proofErr w:type="gramEnd"/>
            <w:r w:rsidRPr="00A27269">
              <w:rPr>
                <w:rFonts w:ascii="Times New Roman" w:hAnsi="Times New Roman" w:hint="eastAsia"/>
              </w:rPr>
              <w:t>方式与招标文件组成内容和编制</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建立招标和投标基本概念，正确编制招标控制价和投标报价，确定合同价款。</w:t>
            </w:r>
          </w:p>
        </w:tc>
        <w:tc>
          <w:tcPr>
            <w:tcW w:w="3661" w:type="dxa"/>
            <w:vMerge w:val="restart"/>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招标工程量清单和招标控制价编制</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投标文件及投标报价编制方法和内容</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中标价及合同价款的约定</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rsidTr="00DE66F6">
        <w:trPr>
          <w:trHeight w:val="803"/>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建设项目施工阶段合同价款的调整和结算</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不同类型的合同价款调整</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272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建立竣工结算和工程计量的基本概念，区分不同类型的合同价款调整，正确计算调整数额。</w:t>
            </w:r>
          </w:p>
        </w:tc>
        <w:tc>
          <w:tcPr>
            <w:tcW w:w="3661" w:type="dxa"/>
            <w:vMerge w:val="restart"/>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rsidTr="00DE66F6">
        <w:trPr>
          <w:trHeight w:val="688"/>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工程计量与预付款、期中支付方式</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竣工结算和最终结清</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rsidTr="00DE66F6">
        <w:trPr>
          <w:trHeight w:val="972"/>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合同价款纠纷处理</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tcPr>
          <w:p w:rsidR="006B0139" w:rsidRPr="00A27269" w:rsidRDefault="006B0139">
            <w:pPr>
              <w:rPr>
                <w:rFonts w:ascii="Times New Roman" w:hAnsi="Times New Roman"/>
              </w:rPr>
            </w:pPr>
          </w:p>
        </w:tc>
      </w:tr>
      <w:tr w:rsidR="006B0139" w:rsidRPr="00A27269">
        <w:trPr>
          <w:trHeight w:val="510"/>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85"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2723"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661"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rPr>
          <w:trHeight w:val="510"/>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建设项目竣工决算的编制与质量保证金的处理</w:t>
            </w: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竣工验收的范围、依据</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72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建立竣工验收基本概念，区分不同类型的竣工验收方式和程序，分析竣工决算的组成内容，合理使用质量保证金。</w:t>
            </w:r>
          </w:p>
        </w:tc>
        <w:tc>
          <w:tcPr>
            <w:tcW w:w="3661"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竣工验收的方式与程序</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vAlign w:val="center"/>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竣工决算的概念、组成内容与编制</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vAlign w:val="center"/>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新增资产价值的确定</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vAlign w:val="center"/>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缺陷责任期的概念和期限</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vAlign w:val="center"/>
          </w:tcPr>
          <w:p w:rsidR="006B0139" w:rsidRPr="00A27269" w:rsidRDefault="006B0139">
            <w:pPr>
              <w:rPr>
                <w:rFonts w:ascii="Times New Roman" w:hAnsi="Times New Roman"/>
              </w:rPr>
            </w:pPr>
          </w:p>
        </w:tc>
      </w:tr>
      <w:tr w:rsidR="006B0139" w:rsidRPr="00A27269">
        <w:trPr>
          <w:trHeight w:val="510"/>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555" w:type="dxa"/>
            <w:vAlign w:val="center"/>
          </w:tcPr>
          <w:p w:rsidR="006B0139" w:rsidRPr="00A27269" w:rsidRDefault="006B0139">
            <w:pPr>
              <w:rPr>
                <w:rFonts w:ascii="Times New Roman" w:hAnsi="Times New Roman"/>
              </w:rPr>
            </w:pPr>
            <w:r w:rsidRPr="00A27269">
              <w:rPr>
                <w:rFonts w:ascii="Times New Roman" w:hAnsi="Times New Roman" w:hint="eastAsia"/>
              </w:rPr>
              <w:t>质量保证金的使用及返还</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65"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85" w:type="dxa"/>
            <w:vMerge/>
            <w:vAlign w:val="center"/>
          </w:tcPr>
          <w:p w:rsidR="006B0139" w:rsidRPr="00A27269" w:rsidRDefault="006B0139">
            <w:pPr>
              <w:rPr>
                <w:rFonts w:ascii="Times New Roman" w:hAnsi="Times New Roman"/>
              </w:rPr>
            </w:pPr>
          </w:p>
        </w:tc>
        <w:tc>
          <w:tcPr>
            <w:tcW w:w="2723" w:type="dxa"/>
            <w:vMerge/>
            <w:vAlign w:val="center"/>
          </w:tcPr>
          <w:p w:rsidR="006B0139" w:rsidRPr="00A27269" w:rsidRDefault="006B0139">
            <w:pPr>
              <w:rPr>
                <w:rFonts w:ascii="Times New Roman" w:hAnsi="Times New Roman"/>
              </w:rPr>
            </w:pPr>
          </w:p>
        </w:tc>
        <w:tc>
          <w:tcPr>
            <w:tcW w:w="3661" w:type="dxa"/>
            <w:vMerge/>
            <w:vAlign w:val="center"/>
          </w:tcPr>
          <w:p w:rsidR="006B0139" w:rsidRPr="00A27269" w:rsidRDefault="006B0139">
            <w:pPr>
              <w:rPr>
                <w:rFonts w:ascii="Times New Roman" w:hAnsi="Times New Roman"/>
              </w:rPr>
            </w:pPr>
          </w:p>
        </w:tc>
      </w:tr>
    </w:tbl>
    <w:p w:rsidR="006B0139" w:rsidRDefault="006B0139">
      <w:pPr>
        <w:rPr>
          <w:rFonts w:ascii="Times New Roman" w:hAnsi="Times New Roman"/>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rPr>
      </w:pPr>
      <w:r>
        <w:rPr>
          <w:rFonts w:cs="宋体" w:hint="eastAsia"/>
        </w:rPr>
        <w:t>在本课程的授课中主要采用“案例法”，主要考虑到该教学方法能吸引学生的注意力、增加对该课程的学习兴趣，在具体实施中，主要通过以下几个方面：</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）通过引入“典型案例”，引入问题，吸引学生的注意力；</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）引导学生思考问题所在原因，吸引学生思考该如何解决问题；</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）教师分析问题和解决问题等，从而引出本次课程的主要教学内容；</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）教师详细讲解本次课程的主要内容；</w:t>
      </w:r>
    </w:p>
    <w:p w:rsidR="006B0139" w:rsidRDefault="006B0139" w:rsidP="00FB729B">
      <w:pPr>
        <w:pStyle w:val="41"/>
        <w:spacing w:line="480" w:lineRule="exact"/>
        <w:rPr>
          <w:rFonts w:cs="宋体"/>
        </w:rPr>
      </w:pPr>
      <w:r>
        <w:rPr>
          <w:rFonts w:cs="宋体" w:hint="eastAsia"/>
        </w:rPr>
        <w:t>（</w:t>
      </w:r>
      <w:r>
        <w:rPr>
          <w:rFonts w:cs="宋体"/>
        </w:rPr>
        <w:t>5</w:t>
      </w:r>
      <w:r>
        <w:rPr>
          <w:rFonts w:cs="宋体" w:hint="eastAsia"/>
        </w:rPr>
        <w:t>）最后，教师总结本次课程的重点，并布置作业和具有一定拓展性的思考题。</w:t>
      </w:r>
    </w:p>
    <w:p w:rsidR="006B0139" w:rsidRDefault="006B0139" w:rsidP="00FB729B">
      <w:pPr>
        <w:pStyle w:val="41"/>
        <w:spacing w:line="480" w:lineRule="exact"/>
        <w:rPr>
          <w:rFonts w:cs="宋体"/>
          <w:color w:val="000000"/>
          <w:kern w:val="0"/>
          <w:szCs w:val="24"/>
        </w:rPr>
      </w:pPr>
      <w:r>
        <w:rPr>
          <w:rFonts w:cs="宋体" w:hint="eastAsia"/>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rPr>
      </w:pPr>
      <w:r>
        <w:rPr>
          <w:rFonts w:cs="宋体" w:hint="eastAsia"/>
        </w:rPr>
        <w:t>本课程为闭卷考试课，设置两个考核环节，分别为平时成绩和期末考试成绩。其中，平时成绩主要包括平时作业、测试及课堂表现，占总成绩的</w:t>
      </w:r>
      <w:r>
        <w:rPr>
          <w:rFonts w:cs="宋体"/>
        </w:rPr>
        <w:t>30%</w:t>
      </w:r>
      <w:r>
        <w:rPr>
          <w:rFonts w:cs="宋体" w:hint="eastAsia"/>
        </w:rPr>
        <w:t>；期末考试成绩占总成绩的</w:t>
      </w:r>
      <w:r>
        <w:rPr>
          <w:rFonts w:cs="宋体"/>
        </w:rPr>
        <w:t>70%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spacing w:line="480" w:lineRule="exact"/>
        <w:ind w:firstLineChars="200" w:firstLine="480"/>
        <w:rPr>
          <w:rFonts w:ascii="宋体" w:cs="宋体"/>
          <w:sz w:val="24"/>
          <w:szCs w:val="24"/>
        </w:rPr>
      </w:pPr>
      <w:r>
        <w:rPr>
          <w:rFonts w:ascii="宋体" w:hAnsi="宋体" w:cs="宋体" w:hint="eastAsia"/>
          <w:sz w:val="24"/>
          <w:szCs w:val="24"/>
        </w:rPr>
        <w:t>与本课程相关的课程主要包括工程造价概论、房屋建筑学、建筑与装饰工程计量与计价。工程造价概论中关于造价的含义、造价专业的发展前景、工程造价的基本构成为本课程的基本知识教学打下了基础；房屋建筑学中的建筑基本结构的划分是工程造价计价的基础单元；本课程所教学的内容为后期建筑与装饰工程计量与计价课程提供计价的依据和计价的方法支撑。</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33"/>
        </w:numPr>
        <w:spacing w:line="480" w:lineRule="exact"/>
        <w:rPr>
          <w:rFonts w:cs="宋体"/>
        </w:rPr>
      </w:pPr>
      <w:r>
        <w:rPr>
          <w:rFonts w:cs="宋体" w:hint="eastAsia"/>
        </w:rPr>
        <w:t>全国造价工程师执业资格考试教材编审委员会，全国造价工程师执业资格考试培训教材</w:t>
      </w:r>
      <w:r>
        <w:rPr>
          <w:rFonts w:cs="宋体"/>
        </w:rPr>
        <w:t>:</w:t>
      </w:r>
      <w:r>
        <w:rPr>
          <w:rFonts w:cs="宋体" w:hint="eastAsia"/>
        </w:rPr>
        <w:t>建设工程计价，中国计划出版社，</w:t>
      </w:r>
      <w:r>
        <w:rPr>
          <w:rFonts w:cs="宋体"/>
        </w:rPr>
        <w:t>2017.</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34"/>
        </w:numPr>
        <w:spacing w:line="480" w:lineRule="exact"/>
        <w:rPr>
          <w:rFonts w:ascii="Times New Roman" w:hAnsi="Times New Roman"/>
        </w:rPr>
      </w:pPr>
      <w:r>
        <w:rPr>
          <w:rFonts w:ascii="Times New Roman" w:hAnsi="Times New Roman" w:hint="eastAsia"/>
        </w:rPr>
        <w:t>夏清东主编，工程造价</w:t>
      </w:r>
      <w:r>
        <w:rPr>
          <w:rFonts w:ascii="Times New Roman" w:hAnsi="Times New Roman"/>
        </w:rPr>
        <w:t>:</w:t>
      </w:r>
      <w:r>
        <w:rPr>
          <w:rFonts w:ascii="Times New Roman" w:hAnsi="Times New Roman" w:hint="eastAsia"/>
        </w:rPr>
        <w:t>计价、控制与案例，第</w:t>
      </w:r>
      <w:r>
        <w:rPr>
          <w:rFonts w:ascii="Times New Roman" w:hAnsi="Times New Roman"/>
        </w:rPr>
        <w:t>2</w:t>
      </w:r>
      <w:r>
        <w:rPr>
          <w:rFonts w:ascii="Times New Roman" w:hAnsi="Times New Roman" w:hint="eastAsia"/>
        </w:rPr>
        <w:t>版，中国建筑工业出版社，</w:t>
      </w:r>
      <w:r>
        <w:rPr>
          <w:rFonts w:ascii="Times New Roman" w:hAnsi="Times New Roman"/>
        </w:rPr>
        <w:t>2014.</w:t>
      </w:r>
    </w:p>
    <w:p w:rsidR="006B0139" w:rsidRDefault="006B0139">
      <w:pPr>
        <w:pStyle w:val="5"/>
        <w:numPr>
          <w:ilvl w:val="0"/>
          <w:numId w:val="34"/>
        </w:numPr>
        <w:spacing w:line="480" w:lineRule="exact"/>
        <w:rPr>
          <w:rFonts w:ascii="Times New Roman" w:hAnsi="Times New Roman"/>
        </w:rPr>
      </w:pPr>
      <w:r>
        <w:rPr>
          <w:rFonts w:ascii="Times New Roman" w:hAnsi="Times New Roman" w:hint="eastAsia"/>
        </w:rPr>
        <w:t>建设工程工程量清单计价规范</w:t>
      </w:r>
      <w:r>
        <w:rPr>
          <w:rFonts w:ascii="Times New Roman" w:hAnsi="Times New Roman"/>
        </w:rPr>
        <w:t>(GB50500-2013)</w:t>
      </w:r>
      <w:r>
        <w:rPr>
          <w:rFonts w:ascii="Times New Roman" w:hAnsi="Times New Roman" w:hint="eastAsia"/>
        </w:rPr>
        <w:t>，中华人民共和国住房和城乡建设部</w:t>
      </w:r>
      <w:r>
        <w:rPr>
          <w:rFonts w:ascii="Times New Roman" w:hAnsi="Times New Roman"/>
        </w:rPr>
        <w:t>.</w:t>
      </w:r>
    </w:p>
    <w:p w:rsidR="006B0139" w:rsidRDefault="009D4BF5">
      <w:pPr>
        <w:pStyle w:val="5"/>
        <w:numPr>
          <w:ilvl w:val="0"/>
          <w:numId w:val="34"/>
        </w:numPr>
        <w:spacing w:line="480" w:lineRule="exact"/>
        <w:rPr>
          <w:rFonts w:ascii="Times New Roman" w:hAnsi="Times New Roman"/>
        </w:rPr>
      </w:pPr>
      <w:hyperlink r:id="rId38" w:history="1">
        <w:r w:rsidR="006B0139">
          <w:rPr>
            <w:rFonts w:ascii="Times New Roman" w:hAnsi="Times New Roman" w:hint="eastAsia"/>
          </w:rPr>
          <w:t>丰艳萍</w:t>
        </w:r>
      </w:hyperlink>
      <w:r w:rsidR="006B0139">
        <w:rPr>
          <w:rFonts w:ascii="Times New Roman" w:hAnsi="Times New Roman"/>
        </w:rPr>
        <w:t>,</w:t>
      </w:r>
      <w:hyperlink r:id="rId39" w:history="1">
        <w:r w:rsidR="006B0139">
          <w:rPr>
            <w:rFonts w:ascii="Times New Roman" w:hAnsi="Times New Roman" w:hint="eastAsia"/>
          </w:rPr>
          <w:t>邹坦</w:t>
        </w:r>
      </w:hyperlink>
      <w:r w:rsidR="006B0139">
        <w:rPr>
          <w:rFonts w:ascii="Times New Roman" w:hAnsi="Times New Roman" w:hint="eastAsia"/>
        </w:rPr>
        <w:t>，</w:t>
      </w:r>
      <w:hyperlink r:id="rId40" w:history="1">
        <w:r w:rsidR="006B0139">
          <w:rPr>
            <w:rFonts w:ascii="Times New Roman" w:hAnsi="Times New Roman" w:hint="eastAsia"/>
          </w:rPr>
          <w:t>冯羽生</w:t>
        </w:r>
      </w:hyperlink>
      <w:r w:rsidR="006B0139">
        <w:rPr>
          <w:rFonts w:ascii="Times New Roman" w:hAnsi="Times New Roman" w:hint="eastAsia"/>
        </w:rPr>
        <w:t>主编，工程造价管理，第</w:t>
      </w:r>
      <w:r w:rsidR="006B0139">
        <w:rPr>
          <w:rFonts w:ascii="Times New Roman" w:hAnsi="Times New Roman"/>
        </w:rPr>
        <w:t>2</w:t>
      </w:r>
      <w:r w:rsidR="006B0139">
        <w:rPr>
          <w:rFonts w:ascii="Times New Roman" w:hAnsi="Times New Roman" w:hint="eastAsia"/>
        </w:rPr>
        <w:t>版，机械工业出版社，</w:t>
      </w:r>
      <w:r w:rsidR="006B0139">
        <w:rPr>
          <w:rFonts w:ascii="Times New Roman" w:hAnsi="Times New Roman"/>
        </w:rPr>
        <w:t>2015.</w:t>
      </w:r>
    </w:p>
    <w:p w:rsidR="006B0139" w:rsidRDefault="006B0139">
      <w:pPr>
        <w:spacing w:line="480" w:lineRule="exact"/>
        <w:ind w:firstLine="480"/>
        <w:rPr>
          <w:rFonts w:ascii="Times New Roman" w:hAnsi="Times New Roman"/>
          <w:szCs w:val="21"/>
        </w:rPr>
      </w:pPr>
    </w:p>
    <w:p w:rsidR="006B0139" w:rsidRDefault="006B0139">
      <w:pPr>
        <w:spacing w:line="480" w:lineRule="exact"/>
        <w:ind w:firstLine="480"/>
        <w:rPr>
          <w:rFonts w:ascii="Times New Roman" w:hAnsi="Times New Roman"/>
          <w:szCs w:val="21"/>
        </w:rPr>
      </w:pPr>
    </w:p>
    <w:p w:rsidR="006B0139" w:rsidRDefault="006B0139">
      <w:pPr>
        <w:ind w:firstLine="480"/>
        <w:rPr>
          <w:rFonts w:ascii="Times New Roman" w:hAnsi="Times New Roman"/>
          <w:szCs w:val="21"/>
        </w:rPr>
      </w:pPr>
    </w:p>
    <w:p w:rsidR="006B0139" w:rsidRDefault="006B0139" w:rsidP="00FB729B">
      <w:pPr>
        <w:ind w:firstLineChars="83" w:firstLine="174"/>
        <w:rPr>
          <w:rFonts w:ascii="Times New Roman" w:hAnsi="Times New Roman"/>
        </w:rPr>
      </w:pPr>
    </w:p>
    <w:p w:rsidR="006B0139" w:rsidRDefault="006B0139">
      <w:pPr>
        <w:pStyle w:val="5"/>
        <w:numPr>
          <w:ilvl w:val="0"/>
          <w:numId w:val="0"/>
        </w:numPr>
        <w:rPr>
          <w:rFonts w:ascii="Times New Roman" w:hAnsi="Times New Roman"/>
        </w:rPr>
      </w:pPr>
    </w:p>
    <w:p w:rsidR="006B0139" w:rsidRDefault="006B0139">
      <w:pPr>
        <w:spacing w:line="360" w:lineRule="auto"/>
        <w:ind w:left="420"/>
        <w:rPr>
          <w:rFonts w:ascii="Times New Roman" w:hAnsi="Times New Roman"/>
        </w:rPr>
      </w:pPr>
    </w:p>
    <w:p w:rsidR="006B0139" w:rsidRDefault="006B0139">
      <w:pPr>
        <w:rPr>
          <w:rFonts w:ascii="Times New Roman" w:hAnsi="Times New Roman"/>
          <w:szCs w:val="21"/>
        </w:rPr>
      </w:pPr>
      <w:r>
        <w:rPr>
          <w:rFonts w:ascii="Times New Roman" w:hAnsi="Times New Roman"/>
          <w:szCs w:val="21"/>
        </w:rPr>
        <w:br w:type="page"/>
      </w:r>
    </w:p>
    <w:p w:rsidR="006B0139" w:rsidRDefault="006B0139">
      <w:pPr>
        <w:rPr>
          <w:rFonts w:ascii="Times New Roman" w:eastAsia="黑体" w:hAnsi="Times New Roman"/>
          <w:sz w:val="28"/>
          <w:szCs w:val="28"/>
        </w:rPr>
      </w:pPr>
    </w:p>
    <w:p w:rsidR="006B0139" w:rsidRDefault="006B0139" w:rsidP="00FB729B">
      <w:pPr>
        <w:pStyle w:val="1"/>
        <w:spacing w:before="156" w:after="156"/>
        <w:ind w:left="105" w:right="105"/>
        <w:rPr>
          <w:rFonts w:ascii="Times New Roman" w:hAnsi="Times New Roman"/>
        </w:rPr>
      </w:pPr>
      <w:bookmarkStart w:id="26" w:name="_Toc32240"/>
      <w:r>
        <w:rPr>
          <w:rFonts w:ascii="Times New Roman" w:hAnsi="Times New Roman" w:hint="eastAsia"/>
        </w:rPr>
        <w:t>《建筑与装饰工程计量与计价》课程教学大纲</w:t>
      </w:r>
      <w:bookmarkEnd w:id="26"/>
    </w:p>
    <w:p w:rsidR="006B0139" w:rsidRDefault="006B0139">
      <w:pPr>
        <w:pStyle w:val="2"/>
        <w:rPr>
          <w:rFonts w:ascii="Times New Roman" w:hAnsi="Times New Roman"/>
        </w:rPr>
      </w:pPr>
      <w:r>
        <w:rPr>
          <w:rFonts w:ascii="Times New Roman" w:hAnsi="Times New Roman" w:hint="eastAsia"/>
        </w:rPr>
        <w:t>撰写人：</w:t>
      </w:r>
      <w:proofErr w:type="gramStart"/>
      <w:r>
        <w:rPr>
          <w:rFonts w:ascii="Times New Roman" w:hAnsi="Times New Roman" w:hint="eastAsia"/>
        </w:rPr>
        <w:t>谌旎偲</w:t>
      </w:r>
      <w:proofErr w:type="gramEnd"/>
      <w:r>
        <w:rPr>
          <w:rFonts w:ascii="Times New Roman" w:hAnsi="Times New Roman" w:hint="eastAsia"/>
        </w:rPr>
        <w:t xml:space="preserve">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line="480" w:lineRule="atLeas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atLeas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472</w:t>
      </w:r>
    </w:p>
    <w:p w:rsidR="006B0139" w:rsidRDefault="006B0139" w:rsidP="00FB729B">
      <w:pPr>
        <w:pStyle w:val="24"/>
        <w:spacing w:line="480" w:lineRule="atLeas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atLeas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atLeas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40</w:t>
      </w:r>
      <w:r>
        <w:rPr>
          <w:rStyle w:val="3Char"/>
          <w:rFonts w:ascii="宋体" w:hAnsi="宋体" w:cs="宋体" w:hint="eastAsia"/>
          <w:sz w:val="24"/>
        </w:rPr>
        <w:t>学时</w:t>
      </w:r>
      <w:r>
        <w:rPr>
          <w:rStyle w:val="3Char"/>
          <w:rFonts w:ascii="宋体" w:hAnsi="宋体" w:cs="宋体"/>
          <w:sz w:val="24"/>
        </w:rPr>
        <w:t>/2.5</w:t>
      </w:r>
      <w:r>
        <w:rPr>
          <w:rStyle w:val="3Char"/>
          <w:rFonts w:ascii="宋体" w:hAnsi="宋体" w:cs="宋体" w:hint="eastAsia"/>
          <w:sz w:val="24"/>
        </w:rPr>
        <w:t>学分</w:t>
      </w:r>
    </w:p>
    <w:p w:rsidR="006B0139" w:rsidRDefault="006B0139" w:rsidP="00FB729B">
      <w:pPr>
        <w:pStyle w:val="24"/>
        <w:spacing w:line="480" w:lineRule="atLeas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房屋建筑学、土木工程施工技术、工程经济学、工程制图与</w:t>
      </w:r>
      <w:r>
        <w:rPr>
          <w:rStyle w:val="3Char"/>
          <w:rFonts w:ascii="宋体" w:hAnsi="宋体" w:cs="宋体"/>
          <w:sz w:val="24"/>
        </w:rPr>
        <w:t xml:space="preserve"> CAD</w:t>
      </w:r>
    </w:p>
    <w:p w:rsidR="006B0139" w:rsidRDefault="006B0139" w:rsidP="00FB729B">
      <w:pPr>
        <w:pStyle w:val="24"/>
        <w:spacing w:line="480" w:lineRule="atLeast"/>
        <w:ind w:firstLineChars="200" w:firstLine="482"/>
        <w:rPr>
          <w:rFonts w:ascii="宋体" w:eastAsia="宋体" w:hAnsi="宋体" w:cs="宋体"/>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atLeas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line="480" w:lineRule="atLeas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atLeast"/>
        <w:rPr>
          <w:rFonts w:cs="宋体"/>
        </w:rPr>
      </w:pPr>
      <w:r>
        <w:rPr>
          <w:rFonts w:cs="宋体" w:hint="eastAsia"/>
        </w:rPr>
        <w:t>本课程是工程造价专业的必修课，主要包括两个组成部分：建筑与装饰工程计量、建筑与装饰工程计价。本课程的目的是介绍建设工程造价的组成及计算；定额编写的原理和方法；建筑面积的计算规则；各分部分项工程的工程量计算以及计价方法。</w:t>
      </w:r>
    </w:p>
    <w:p w:rsidR="006B0139" w:rsidRDefault="006B0139" w:rsidP="00FB729B">
      <w:pPr>
        <w:pStyle w:val="41"/>
        <w:spacing w:line="480" w:lineRule="atLeast"/>
        <w:rPr>
          <w:rFonts w:cs="宋体"/>
        </w:rPr>
      </w:pPr>
      <w:r>
        <w:rPr>
          <w:rFonts w:cs="宋体" w:hint="eastAsia"/>
        </w:rPr>
        <w:t>通过本课程的学习，使学生掌握工程造价的基础知识，强化施工图的识读能力，掌握定额的编制原理，培养学生编制工程造价文件的能力，同时具备从事建筑工程概预算业务所必需的基本实务操作技能。</w:t>
      </w:r>
    </w:p>
    <w:p w:rsidR="006B0139" w:rsidRDefault="006B0139" w:rsidP="00FB729B">
      <w:pPr>
        <w:pStyle w:val="41"/>
        <w:spacing w:line="480" w:lineRule="atLeast"/>
        <w:rPr>
          <w:rFonts w:cs="宋体"/>
        </w:rPr>
        <w:sectPr w:rsidR="006B0139">
          <w:headerReference w:type="even" r:id="rId41"/>
          <w:headerReference w:type="default" r:id="rId42"/>
          <w:pgSz w:w="11906" w:h="16838"/>
          <w:pgMar w:top="1440" w:right="1800" w:bottom="1440" w:left="1800" w:header="851" w:footer="992" w:gutter="0"/>
          <w:cols w:space="425"/>
          <w:docGrid w:type="lines" w:linePitch="312"/>
        </w:sectPr>
      </w:pPr>
    </w:p>
    <w:p w:rsidR="006B0139" w:rsidRDefault="006B0139" w:rsidP="00FB729B">
      <w:pPr>
        <w:adjustRightInd w:val="0"/>
        <w:snapToGrid w:val="0"/>
        <w:spacing w:beforeLines="100" w:before="240" w:afterLines="50" w:after="120" w:line="360" w:lineRule="auto"/>
        <w:ind w:leftChars="50" w:left="105" w:rightChars="50" w:right="105"/>
        <w:rPr>
          <w:rFonts w:ascii="Times New Roman" w:eastAsia="黑体" w:hAnsi="Times New Roman"/>
          <w:b/>
          <w:color w:val="000000"/>
          <w:kern w:val="0"/>
          <w:sz w:val="24"/>
          <w:szCs w:val="24"/>
        </w:rPr>
      </w:pPr>
      <w:r>
        <w:rPr>
          <w:rFonts w:ascii="Times New Roman" w:eastAsia="黑体" w:hAnsi="Times New Roman" w:hint="eastAsia"/>
          <w:b/>
          <w:color w:val="000000"/>
          <w:kern w:val="0"/>
          <w:sz w:val="24"/>
          <w:szCs w:val="24"/>
        </w:rPr>
        <w:lastRenderedPageBreak/>
        <w:t>三、课程教学内容与学时分配</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693"/>
        <w:gridCol w:w="548"/>
        <w:gridCol w:w="704"/>
        <w:gridCol w:w="819"/>
        <w:gridCol w:w="2677"/>
        <w:gridCol w:w="4782"/>
      </w:tblGrid>
      <w:tr w:rsidR="006B0139" w:rsidRPr="00A27269" w:rsidTr="00A27269">
        <w:trPr>
          <w:trHeight w:val="567"/>
          <w:tblHeader/>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48"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04"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819"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2677"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4782"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rsidTr="00A27269">
        <w:trPr>
          <w:trHeight w:val="645"/>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工程造价的基本内容</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工程造价及其计价特征</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了解建筑工程预算的分类、工程造价的含义、构成；熟悉基本建设、固定资产的概念、基本建设程序和建设项目的划分；掌握工程造价费用构成。</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工程造价费用构成</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873"/>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工程计价</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工程造价计价依据</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定额的概念、分类及编制原则、投资估算指标、概算定额和概算指标的作用及编制依据、工程量清单编制及工程量清单计价的一般规定；熟悉施工定额及预算定额的作用、编制依据及方法；掌握建筑安装工程费用计算、设备及工器具购置费计算、工程建设其它费用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871"/>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工程造价计算方法</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919"/>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工程量清单计价与计量规范</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698"/>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工程量及建筑面积的计算</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工程量计算方法</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了解工程量、工程量计算的概念；熟悉工程量计算的一般规则；掌握建筑面积计算规则。</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751"/>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建筑面积的概念及作用</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建筑面积的计算规则</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18"/>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4</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土石方工程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土石方</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了解土石方</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土石方工程项目计价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051"/>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桩基工程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桩基</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了解桩基</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桩基工程项目计价</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086"/>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砌筑工程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砌筑</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了解砌筑</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砌筑工程项目计价</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192"/>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混凝土工程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混凝土</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Align w:val="center"/>
          </w:tcPr>
          <w:p w:rsidR="006B0139" w:rsidRPr="00A27269" w:rsidRDefault="006B0139">
            <w:pPr>
              <w:rPr>
                <w:rFonts w:ascii="Times New Roman" w:hAnsi="Times New Roman"/>
              </w:rPr>
            </w:pPr>
            <w:r w:rsidRPr="00A27269">
              <w:rPr>
                <w:rFonts w:ascii="Times New Roman" w:hAnsi="Times New Roman"/>
              </w:rPr>
              <w:t>3</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了解混凝土</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混凝土工程项目计价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45"/>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8</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钢筋工程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钢筋</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Align w:val="center"/>
          </w:tcPr>
          <w:p w:rsidR="006B0139" w:rsidRPr="00A27269" w:rsidRDefault="006B0139">
            <w:pPr>
              <w:rPr>
                <w:rFonts w:ascii="Times New Roman" w:hAnsi="Times New Roman"/>
              </w:rPr>
            </w:pPr>
            <w:r w:rsidRPr="00A27269">
              <w:rPr>
                <w:rFonts w:ascii="Times New Roman" w:hAnsi="Times New Roman"/>
              </w:rPr>
              <w:t>3</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了解钢筋</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钢筋工程项目计价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63"/>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木结构工程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木结构</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了解木结构</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木结构工程项目计价</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27"/>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金属结构工程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金属结构</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了解金属结构</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金属结构工程项目计价</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63"/>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11</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屋面及防水工程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屋面及防水</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了解屋面及防水</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屋面及防水工程项目计价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10"/>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12</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防腐保温隔热工程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防腐保温隔热</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了解防腐保温隔热</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防腐保温隔热工程项目计价</w:t>
            </w:r>
          </w:p>
        </w:tc>
        <w:tc>
          <w:tcPr>
            <w:tcW w:w="548" w:type="dxa"/>
            <w:vAlign w:val="center"/>
          </w:tcPr>
          <w:p w:rsidR="006B0139" w:rsidRPr="00A27269" w:rsidRDefault="006B0139">
            <w:pPr>
              <w:rPr>
                <w:rFonts w:ascii="Times New Roman" w:hAnsi="Times New Roman"/>
              </w:rPr>
            </w:pP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81"/>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13</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楼地面工程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楼地面</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了解楼地面</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楼地面工程项目计价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Align w:val="center"/>
          </w:tcPr>
          <w:p w:rsidR="006B0139" w:rsidRPr="00A27269" w:rsidRDefault="006B0139">
            <w:pPr>
              <w:rPr>
                <w:rFonts w:ascii="Times New Roman" w:hAnsi="Times New Roman"/>
              </w:rPr>
            </w:pPr>
            <w:r w:rsidRPr="00A27269">
              <w:rPr>
                <w:rFonts w:ascii="Times New Roman" w:hAnsi="Times New Roman"/>
              </w:rPr>
              <w:t>1</w:t>
            </w: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192"/>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14</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墙柱面工程、天棚工程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墙柱面工程、天棚</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了解墙柱面工程、天棚工程量计算的一般顺序、定额和清单计算规则，掌握工程量清单编制及综合单价的计算。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墙柱面工程、天棚工程项目计价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122"/>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t>15</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门窗、油漆、裱糊工程</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门窗、油漆、裱糊</w:t>
            </w:r>
            <w:proofErr w:type="gramStart"/>
            <w:r w:rsidRPr="00A27269">
              <w:rPr>
                <w:rFonts w:ascii="Times New Roman" w:hAnsi="Times New Roman" w:hint="eastAsia"/>
              </w:rPr>
              <w:t>工程工程</w:t>
            </w:r>
            <w:proofErr w:type="gramEnd"/>
            <w:r w:rsidRPr="00A27269">
              <w:rPr>
                <w:rFonts w:ascii="Times New Roman" w:hAnsi="Times New Roman" w:hint="eastAsia"/>
              </w:rPr>
              <w:t>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了解门窗、油漆、裱糊</w:t>
            </w:r>
            <w:proofErr w:type="gramStart"/>
            <w:r w:rsidRPr="00A27269">
              <w:rPr>
                <w:rFonts w:ascii="Times New Roman" w:hAnsi="Times New Roman" w:hint="eastAsia"/>
              </w:rPr>
              <w:t>工程工程</w:t>
            </w:r>
            <w:proofErr w:type="gramEnd"/>
            <w:r w:rsidRPr="00A27269">
              <w:rPr>
                <w:rFonts w:ascii="Times New Roman" w:hAnsi="Times New Roman" w:hint="eastAsia"/>
              </w:rPr>
              <w:t>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门窗、油漆、裱糊工程项目计价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r w:rsidR="006B0139" w:rsidRPr="00A27269" w:rsidTr="00A27269">
        <w:trPr>
          <w:trHeight w:val="1210"/>
          <w:jc w:val="center"/>
        </w:trPr>
        <w:tc>
          <w:tcPr>
            <w:tcW w:w="675"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16</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措施项目</w:t>
            </w: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措施项目工程量计算</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67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了解措施项目工程量计算的一般顺序、定额和清单计算规则，掌握工程量清单编制及综合单价的计算。</w:t>
            </w:r>
          </w:p>
        </w:tc>
        <w:tc>
          <w:tcPr>
            <w:tcW w:w="4782"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rsidTr="00A27269">
        <w:trPr>
          <w:trHeight w:val="567"/>
          <w:jc w:val="center"/>
        </w:trPr>
        <w:tc>
          <w:tcPr>
            <w:tcW w:w="675"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693" w:type="dxa"/>
            <w:vAlign w:val="center"/>
          </w:tcPr>
          <w:p w:rsidR="006B0139" w:rsidRPr="00A27269" w:rsidRDefault="006B0139">
            <w:pPr>
              <w:rPr>
                <w:rFonts w:ascii="Times New Roman" w:hAnsi="Times New Roman"/>
              </w:rPr>
            </w:pPr>
            <w:r w:rsidRPr="00A27269">
              <w:rPr>
                <w:rFonts w:ascii="Times New Roman" w:hAnsi="Times New Roman" w:hint="eastAsia"/>
              </w:rPr>
              <w:t>措施</w:t>
            </w:r>
            <w:proofErr w:type="gramStart"/>
            <w:r w:rsidRPr="00A27269">
              <w:rPr>
                <w:rFonts w:ascii="Times New Roman" w:hAnsi="Times New Roman" w:hint="eastAsia"/>
              </w:rPr>
              <w:t>项目项目</w:t>
            </w:r>
            <w:proofErr w:type="gramEnd"/>
            <w:r w:rsidRPr="00A27269">
              <w:rPr>
                <w:rFonts w:ascii="Times New Roman" w:hAnsi="Times New Roman" w:hint="eastAsia"/>
              </w:rPr>
              <w:t>计价</w:t>
            </w:r>
          </w:p>
        </w:tc>
        <w:tc>
          <w:tcPr>
            <w:tcW w:w="548"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04" w:type="dxa"/>
            <w:vAlign w:val="center"/>
          </w:tcPr>
          <w:p w:rsidR="006B0139" w:rsidRPr="00A27269" w:rsidRDefault="006B0139">
            <w:pPr>
              <w:rPr>
                <w:rFonts w:ascii="Times New Roman" w:hAnsi="Times New Roman"/>
              </w:rPr>
            </w:pPr>
          </w:p>
        </w:tc>
        <w:tc>
          <w:tcPr>
            <w:tcW w:w="819" w:type="dxa"/>
            <w:vMerge/>
            <w:vAlign w:val="center"/>
          </w:tcPr>
          <w:p w:rsidR="006B0139" w:rsidRPr="00A27269" w:rsidRDefault="006B0139">
            <w:pPr>
              <w:rPr>
                <w:rFonts w:ascii="Times New Roman" w:hAnsi="Times New Roman"/>
              </w:rPr>
            </w:pPr>
          </w:p>
        </w:tc>
        <w:tc>
          <w:tcPr>
            <w:tcW w:w="2677" w:type="dxa"/>
            <w:vMerge/>
            <w:vAlign w:val="center"/>
          </w:tcPr>
          <w:p w:rsidR="006B0139" w:rsidRPr="00A27269" w:rsidRDefault="006B0139">
            <w:pPr>
              <w:rPr>
                <w:rFonts w:ascii="Times New Roman" w:hAnsi="Times New Roman"/>
              </w:rPr>
            </w:pPr>
          </w:p>
        </w:tc>
        <w:tc>
          <w:tcPr>
            <w:tcW w:w="4782" w:type="dxa"/>
            <w:vMerge/>
            <w:vAlign w:val="center"/>
          </w:tcPr>
          <w:p w:rsidR="006B0139" w:rsidRPr="00A27269" w:rsidRDefault="006B0139">
            <w:pPr>
              <w:rPr>
                <w:rFonts w:ascii="Times New Roman" w:hAnsi="Times New Roman"/>
              </w:rPr>
            </w:pPr>
          </w:p>
        </w:tc>
      </w:tr>
    </w:tbl>
    <w:p w:rsidR="006B0139" w:rsidRDefault="006B0139">
      <w:pPr>
        <w:widowControl/>
        <w:adjustRightInd w:val="0"/>
        <w:snapToGrid w:val="0"/>
        <w:jc w:val="center"/>
        <w:rPr>
          <w:rFonts w:ascii="Times New Roman" w:eastAsia="楷体" w:hAnsi="Times New Roman"/>
          <w:color w:val="000000"/>
          <w:kern w:val="0"/>
          <w:szCs w:val="21"/>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本课程授课采用多种教学方法相结合的形式，主要包括：</w:t>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）根据教学目的、内容，采用启发诱导办法传授知识、培养能力，使学生积极主动地学习；</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）通过引入实例，营造情景，吸引学生的注意力；</w:t>
      </w:r>
    </w:p>
    <w:p w:rsidR="006B0139" w:rsidRDefault="006B0139" w:rsidP="00FB729B">
      <w:pPr>
        <w:pStyle w:val="41"/>
        <w:spacing w:line="480" w:lineRule="exact"/>
        <w:rPr>
          <w:rFonts w:cs="宋体"/>
          <w:szCs w:val="24"/>
        </w:rPr>
      </w:pPr>
      <w:r>
        <w:rPr>
          <w:rFonts w:cs="宋体" w:hint="eastAsia"/>
          <w:szCs w:val="24"/>
        </w:rPr>
        <w:t>（</w:t>
      </w:r>
      <w:r>
        <w:rPr>
          <w:rFonts w:cs="宋体"/>
          <w:szCs w:val="24"/>
        </w:rPr>
        <w:t>3</w:t>
      </w:r>
      <w:r>
        <w:rPr>
          <w:rFonts w:cs="宋体" w:hint="eastAsia"/>
          <w:szCs w:val="24"/>
        </w:rPr>
        <w:t>）在教师引导下，学生主动参与到发现问题，寻找答案的过程中，从而引出本次课程的主要教学内容；</w:t>
      </w:r>
    </w:p>
    <w:p w:rsidR="006B0139" w:rsidRDefault="006B0139" w:rsidP="00FB729B">
      <w:pPr>
        <w:pStyle w:val="41"/>
        <w:spacing w:line="480" w:lineRule="exact"/>
        <w:rPr>
          <w:rFonts w:cs="宋体"/>
          <w:szCs w:val="24"/>
        </w:rPr>
      </w:pPr>
      <w:r>
        <w:rPr>
          <w:rFonts w:cs="宋体" w:hint="eastAsia"/>
          <w:szCs w:val="24"/>
        </w:rPr>
        <w:t>（</w:t>
      </w:r>
      <w:r>
        <w:rPr>
          <w:rFonts w:cs="宋体"/>
          <w:szCs w:val="24"/>
        </w:rPr>
        <w:t>4</w:t>
      </w:r>
      <w:r>
        <w:rPr>
          <w:rFonts w:cs="宋体" w:hint="eastAsia"/>
          <w:szCs w:val="24"/>
        </w:rPr>
        <w:t>）教师详细讲解本次课程的主要内容；</w:t>
      </w:r>
    </w:p>
    <w:p w:rsidR="006B0139" w:rsidRDefault="006B0139" w:rsidP="00FB729B">
      <w:pPr>
        <w:pStyle w:val="41"/>
        <w:spacing w:line="480" w:lineRule="exact"/>
        <w:rPr>
          <w:rFonts w:cs="宋体"/>
          <w:szCs w:val="24"/>
        </w:rPr>
      </w:pPr>
      <w:r>
        <w:rPr>
          <w:rFonts w:cs="宋体" w:hint="eastAsia"/>
          <w:szCs w:val="24"/>
        </w:rPr>
        <w:t>（</w:t>
      </w:r>
      <w:r>
        <w:rPr>
          <w:rFonts w:cs="宋体"/>
          <w:szCs w:val="24"/>
        </w:rPr>
        <w:t>5</w:t>
      </w:r>
      <w:r>
        <w:rPr>
          <w:rFonts w:cs="宋体" w:hint="eastAsia"/>
          <w:szCs w:val="24"/>
        </w:rPr>
        <w:t>）必要时，让学生参与讨论或讲授。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本课程为闭卷考试课，设置两个考核环节，分别为平时成绩和期末考试成绩。其中，平时成绩主要包括平时作业、测试及课堂表现，占总成绩的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与本课程相关的课程主要包括房屋建筑学、土木工程施工技术、工程经济学、建筑</w:t>
      </w:r>
      <w:r>
        <w:rPr>
          <w:rFonts w:cs="宋体"/>
          <w:szCs w:val="24"/>
        </w:rPr>
        <w:t>CAD</w:t>
      </w:r>
      <w:r>
        <w:rPr>
          <w:rFonts w:cs="宋体" w:hint="eastAsia"/>
          <w:szCs w:val="24"/>
        </w:rPr>
        <w:t>。本课程的造价计算的内容需要用到工程经济学中关于建设</w:t>
      </w:r>
      <w:proofErr w:type="gramStart"/>
      <w:r>
        <w:rPr>
          <w:rFonts w:cs="宋体" w:hint="eastAsia"/>
          <w:szCs w:val="24"/>
        </w:rPr>
        <w:t>期贷</w:t>
      </w:r>
      <w:proofErr w:type="gramEnd"/>
      <w:r>
        <w:rPr>
          <w:rFonts w:cs="宋体" w:hint="eastAsia"/>
          <w:szCs w:val="24"/>
        </w:rPr>
        <w:t>款利息计算的知识，本课程识图的基础工作需要用到</w:t>
      </w:r>
      <w:r>
        <w:rPr>
          <w:rFonts w:cs="宋体"/>
          <w:szCs w:val="24"/>
        </w:rPr>
        <w:t>CAD</w:t>
      </w:r>
      <w:r>
        <w:rPr>
          <w:rFonts w:cs="宋体" w:hint="eastAsia"/>
          <w:szCs w:val="24"/>
        </w:rPr>
        <w:t>中识图的知识，本课程土方工程量的计算需要用到土木工程施工技术中关于土方工程量计算的知识，本课程教学环节中工程量的计算需要熟悉房屋建筑结构，依托于土木工程施工组织之上。</w:t>
      </w:r>
    </w:p>
    <w:p w:rsidR="006B0139" w:rsidRDefault="006B0139" w:rsidP="00FB729B">
      <w:pPr>
        <w:adjustRightInd w:val="0"/>
        <w:snapToGrid w:val="0"/>
        <w:spacing w:beforeLines="100" w:before="312" w:afterLines="50" w:after="156" w:line="480" w:lineRule="exact"/>
        <w:ind w:leftChars="50" w:left="105" w:rightChars="50" w:right="105"/>
        <w:rPr>
          <w:rFonts w:ascii="黑体" w:eastAsia="黑体" w:hAnsi="黑体" w:cs="黑体"/>
          <w:b/>
          <w:color w:val="000000"/>
          <w:kern w:val="0"/>
          <w:sz w:val="24"/>
          <w:szCs w:val="24"/>
        </w:rPr>
      </w:pPr>
      <w:r>
        <w:rPr>
          <w:rFonts w:ascii="黑体" w:eastAsia="黑体" w:hAnsi="黑体" w:cs="黑体" w:hint="eastAsia"/>
          <w:b/>
          <w:color w:val="000000"/>
          <w:kern w:val="0"/>
          <w:sz w:val="24"/>
          <w:szCs w:val="24"/>
        </w:rPr>
        <w:t>七、建议教</w:t>
      </w:r>
      <w:r>
        <w:rPr>
          <w:rStyle w:val="30"/>
          <w:rFonts w:hAnsi="黑体" w:cs="黑体" w:hint="eastAsia"/>
          <w:sz w:val="24"/>
          <w:szCs w:val="24"/>
        </w:rPr>
        <w:t>材</w:t>
      </w:r>
      <w:r>
        <w:rPr>
          <w:rFonts w:ascii="黑体" w:eastAsia="黑体" w:hAnsi="黑体" w:cs="黑体" w:hint="eastAsia"/>
          <w:b/>
          <w:color w:val="000000"/>
          <w:kern w:val="0"/>
          <w:sz w:val="24"/>
          <w:szCs w:val="24"/>
        </w:rPr>
        <w:t>及教学参考书</w:t>
      </w:r>
    </w:p>
    <w:p w:rsidR="006B0139" w:rsidRDefault="006B0139" w:rsidP="00FB729B">
      <w:pPr>
        <w:adjustRightInd w:val="0"/>
        <w:snapToGrid w:val="0"/>
        <w:spacing w:beforeLines="100" w:before="312" w:afterLines="50" w:after="156" w:line="480" w:lineRule="exact"/>
        <w:ind w:rightChars="50" w:right="105" w:firstLineChars="100" w:firstLine="241"/>
        <w:rPr>
          <w:rFonts w:ascii="黑体" w:eastAsia="黑体" w:hAnsi="黑体" w:cs="黑体"/>
          <w:b/>
          <w:color w:val="000000"/>
          <w:sz w:val="24"/>
          <w:szCs w:val="24"/>
        </w:rPr>
      </w:pPr>
      <w:r>
        <w:rPr>
          <w:rFonts w:ascii="黑体" w:eastAsia="黑体" w:hAnsi="黑体" w:cs="黑体" w:hint="eastAsia"/>
          <w:b/>
          <w:color w:val="000000"/>
          <w:sz w:val="24"/>
          <w:szCs w:val="24"/>
        </w:rPr>
        <w:t>建议</w:t>
      </w:r>
      <w:r>
        <w:rPr>
          <w:rStyle w:val="4Char0"/>
          <w:rFonts w:ascii="黑体" w:eastAsia="黑体" w:hAnsi="黑体" w:cs="黑体" w:hint="eastAsia"/>
        </w:rPr>
        <w:t>教</w:t>
      </w:r>
      <w:r>
        <w:rPr>
          <w:rFonts w:ascii="黑体" w:eastAsia="黑体" w:hAnsi="黑体" w:cs="黑体" w:hint="eastAsia"/>
          <w:b/>
          <w:color w:val="000000"/>
          <w:sz w:val="24"/>
          <w:szCs w:val="24"/>
        </w:rPr>
        <w:t>材：</w:t>
      </w:r>
    </w:p>
    <w:p w:rsidR="006B0139" w:rsidRDefault="006B0139">
      <w:pPr>
        <w:pStyle w:val="5"/>
        <w:numPr>
          <w:ilvl w:val="0"/>
          <w:numId w:val="35"/>
        </w:numPr>
        <w:spacing w:line="480" w:lineRule="exact"/>
        <w:rPr>
          <w:rFonts w:cs="宋体"/>
          <w:szCs w:val="24"/>
        </w:rPr>
      </w:pPr>
      <w:r>
        <w:rPr>
          <w:rFonts w:cs="宋体" w:hint="eastAsia"/>
          <w:szCs w:val="24"/>
        </w:rPr>
        <w:t>张建平主编，建筑工程计量与计价，机械工业出版社，</w:t>
      </w:r>
      <w:r>
        <w:rPr>
          <w:rFonts w:cs="宋体"/>
          <w:szCs w:val="24"/>
        </w:rPr>
        <w:t>2017.</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lastRenderedPageBreak/>
        <w:t>教学参考书：</w:t>
      </w:r>
    </w:p>
    <w:p w:rsidR="006B0139" w:rsidRDefault="009D4BF5">
      <w:pPr>
        <w:pStyle w:val="5"/>
        <w:numPr>
          <w:ilvl w:val="0"/>
          <w:numId w:val="36"/>
        </w:numPr>
        <w:spacing w:line="480" w:lineRule="exact"/>
        <w:rPr>
          <w:rFonts w:cs="宋体"/>
          <w:szCs w:val="24"/>
        </w:rPr>
      </w:pPr>
      <w:hyperlink r:id="rId43" w:tgtFrame="http://product.dangdang.com/_blank" w:history="1">
        <w:proofErr w:type="gramStart"/>
        <w:r w:rsidR="006B0139">
          <w:rPr>
            <w:rFonts w:cs="宋体" w:hint="eastAsia"/>
            <w:szCs w:val="24"/>
          </w:rPr>
          <w:t>赵三青</w:t>
        </w:r>
        <w:proofErr w:type="gramEnd"/>
      </w:hyperlink>
      <w:r w:rsidR="006B0139">
        <w:rPr>
          <w:rFonts w:cs="宋体" w:hint="eastAsia"/>
          <w:szCs w:val="24"/>
        </w:rPr>
        <w:t>，</w:t>
      </w:r>
      <w:hyperlink r:id="rId44" w:tgtFrame="http://product.dangdang.com/_blank" w:history="1">
        <w:proofErr w:type="gramStart"/>
        <w:r w:rsidR="006B0139">
          <w:rPr>
            <w:rFonts w:cs="宋体" w:hint="eastAsia"/>
            <w:szCs w:val="24"/>
          </w:rPr>
          <w:t>汪楠</w:t>
        </w:r>
        <w:proofErr w:type="gramEnd"/>
      </w:hyperlink>
      <w:r w:rsidR="006B0139">
        <w:rPr>
          <w:rFonts w:cs="宋体" w:hint="eastAsia"/>
          <w:szCs w:val="24"/>
        </w:rPr>
        <w:t>主编，建筑工程概预算（第一版），东南大学出版社，</w:t>
      </w:r>
      <w:r w:rsidR="006B0139">
        <w:rPr>
          <w:rFonts w:cs="宋体"/>
          <w:szCs w:val="24"/>
        </w:rPr>
        <w:t>2017.</w:t>
      </w:r>
    </w:p>
    <w:p w:rsidR="006B0139" w:rsidRDefault="009D4BF5">
      <w:pPr>
        <w:pStyle w:val="5"/>
        <w:numPr>
          <w:ilvl w:val="0"/>
          <w:numId w:val="36"/>
        </w:numPr>
        <w:spacing w:line="480" w:lineRule="exact"/>
        <w:rPr>
          <w:rFonts w:cs="宋体"/>
          <w:szCs w:val="24"/>
        </w:rPr>
      </w:pPr>
      <w:hyperlink r:id="rId45" w:tgtFrame="http://product.dangdang.com/_blank" w:history="1">
        <w:proofErr w:type="gramStart"/>
        <w:r w:rsidR="006B0139">
          <w:rPr>
            <w:rFonts w:cs="宋体" w:hint="eastAsia"/>
            <w:szCs w:val="24"/>
          </w:rPr>
          <w:t>张岩俊</w:t>
        </w:r>
        <w:proofErr w:type="gramEnd"/>
      </w:hyperlink>
      <w:r w:rsidR="006B0139">
        <w:rPr>
          <w:rFonts w:cs="宋体" w:hint="eastAsia"/>
          <w:szCs w:val="24"/>
        </w:rPr>
        <w:t>，</w:t>
      </w:r>
      <w:hyperlink r:id="rId46" w:tgtFrame="http://product.dangdang.com/_blank" w:history="1">
        <w:r w:rsidR="006B0139">
          <w:rPr>
            <w:rFonts w:cs="宋体" w:hint="eastAsia"/>
            <w:szCs w:val="24"/>
          </w:rPr>
          <w:t>曹立辉</w:t>
        </w:r>
      </w:hyperlink>
      <w:r w:rsidR="006B0139">
        <w:rPr>
          <w:rFonts w:cs="宋体" w:hint="eastAsia"/>
          <w:szCs w:val="24"/>
        </w:rPr>
        <w:t>主编，土木工程工程概预算（第二版），机械工业出版社，</w:t>
      </w:r>
      <w:r w:rsidR="006B0139">
        <w:rPr>
          <w:rFonts w:cs="宋体"/>
          <w:szCs w:val="24"/>
        </w:rPr>
        <w:t>2014.</w:t>
      </w:r>
    </w:p>
    <w:p w:rsidR="006B0139" w:rsidRDefault="006B0139">
      <w:pPr>
        <w:pStyle w:val="5"/>
        <w:numPr>
          <w:ilvl w:val="0"/>
          <w:numId w:val="36"/>
        </w:numPr>
        <w:spacing w:line="480" w:lineRule="exact"/>
        <w:rPr>
          <w:rFonts w:cs="宋体"/>
          <w:szCs w:val="24"/>
        </w:rPr>
      </w:pPr>
      <w:r>
        <w:rPr>
          <w:rFonts w:cs="宋体" w:hint="eastAsia"/>
          <w:szCs w:val="24"/>
        </w:rPr>
        <w:t>中华人民共和国住房和城乡建设部，</w:t>
      </w:r>
      <w:bookmarkStart w:id="27" w:name="OLE_LINK5"/>
      <w:r>
        <w:rPr>
          <w:rFonts w:cs="宋体" w:hint="eastAsia"/>
          <w:szCs w:val="24"/>
        </w:rPr>
        <w:t>《建筑工程建筑面积计算规范</w:t>
      </w:r>
      <w:bookmarkEnd w:id="27"/>
      <w:r>
        <w:rPr>
          <w:rFonts w:cs="宋体" w:hint="eastAsia"/>
          <w:szCs w:val="24"/>
        </w:rPr>
        <w:t>》</w:t>
      </w:r>
      <w:r>
        <w:rPr>
          <w:rFonts w:cs="宋体"/>
          <w:szCs w:val="24"/>
        </w:rPr>
        <w:t xml:space="preserve">    GB/T50353-2013</w:t>
      </w:r>
      <w:r>
        <w:rPr>
          <w:rFonts w:cs="宋体" w:hint="eastAsia"/>
          <w:szCs w:val="24"/>
        </w:rPr>
        <w:t>，北京，</w:t>
      </w:r>
      <w:bookmarkStart w:id="28" w:name="OLE_LINK6"/>
      <w:r>
        <w:rPr>
          <w:rFonts w:cs="宋体" w:hint="eastAsia"/>
          <w:szCs w:val="24"/>
        </w:rPr>
        <w:t>中国计划出版社，</w:t>
      </w:r>
      <w:r>
        <w:rPr>
          <w:rFonts w:cs="宋体"/>
          <w:szCs w:val="24"/>
        </w:rPr>
        <w:t>2014</w:t>
      </w:r>
      <w:r>
        <w:rPr>
          <w:rFonts w:cs="宋体" w:hint="eastAsia"/>
          <w:szCs w:val="24"/>
        </w:rPr>
        <w:t>年</w:t>
      </w:r>
      <w:bookmarkEnd w:id="28"/>
      <w:r>
        <w:rPr>
          <w:rFonts w:cs="宋体"/>
          <w:szCs w:val="24"/>
        </w:rPr>
        <w:t>.</w:t>
      </w:r>
    </w:p>
    <w:p w:rsidR="006B0139" w:rsidRDefault="006B0139">
      <w:pPr>
        <w:pStyle w:val="5"/>
        <w:numPr>
          <w:ilvl w:val="0"/>
          <w:numId w:val="36"/>
        </w:numPr>
        <w:spacing w:line="480" w:lineRule="exact"/>
        <w:rPr>
          <w:rFonts w:cs="宋体"/>
          <w:szCs w:val="24"/>
        </w:rPr>
      </w:pPr>
      <w:r>
        <w:rPr>
          <w:rFonts w:cs="宋体" w:hint="eastAsia"/>
          <w:szCs w:val="24"/>
        </w:rPr>
        <w:t>中华人民共和国住房和城乡建设部，</w:t>
      </w:r>
      <w:bookmarkStart w:id="29" w:name="OLE_LINK7"/>
      <w:r>
        <w:rPr>
          <w:rFonts w:cs="宋体" w:hint="eastAsia"/>
          <w:szCs w:val="24"/>
        </w:rPr>
        <w:t>《建设工程工程量清单计价规范</w:t>
      </w:r>
      <w:bookmarkEnd w:id="29"/>
      <w:r>
        <w:rPr>
          <w:rFonts w:cs="宋体" w:hint="eastAsia"/>
          <w:szCs w:val="24"/>
        </w:rPr>
        <w:t>》</w:t>
      </w:r>
      <w:r>
        <w:rPr>
          <w:rFonts w:cs="宋体"/>
          <w:szCs w:val="24"/>
        </w:rPr>
        <w:t>GB50500-2013</w:t>
      </w:r>
      <w:r>
        <w:rPr>
          <w:rFonts w:cs="宋体" w:hint="eastAsia"/>
          <w:szCs w:val="24"/>
        </w:rPr>
        <w:t>，北京，中国计划出版社，</w:t>
      </w:r>
      <w:r>
        <w:rPr>
          <w:rFonts w:cs="宋体"/>
          <w:szCs w:val="24"/>
        </w:rPr>
        <w:t>2013</w:t>
      </w:r>
      <w:r>
        <w:rPr>
          <w:rFonts w:cs="宋体" w:hint="eastAsia"/>
          <w:szCs w:val="24"/>
        </w:rPr>
        <w:t>年</w:t>
      </w:r>
      <w:r>
        <w:rPr>
          <w:rFonts w:cs="宋体"/>
          <w:szCs w:val="24"/>
        </w:rPr>
        <w:t>.</w:t>
      </w:r>
    </w:p>
    <w:p w:rsidR="006B0139" w:rsidRDefault="006B0139">
      <w:pPr>
        <w:spacing w:line="480" w:lineRule="exact"/>
        <w:ind w:left="420"/>
        <w:rPr>
          <w:rFonts w:ascii="宋体" w:cs="宋体"/>
          <w:sz w:val="24"/>
          <w:szCs w:val="24"/>
        </w:rPr>
      </w:pPr>
      <w:r>
        <w:rPr>
          <w:rFonts w:ascii="宋体" w:hAnsi="宋体" w:cs="宋体"/>
          <w:sz w:val="24"/>
          <w:szCs w:val="24"/>
        </w:rPr>
        <w:t xml:space="preserve">  </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30" w:name="_Toc8483"/>
      <w:r>
        <w:rPr>
          <w:rFonts w:ascii="Times New Roman" w:hAnsi="Times New Roman" w:hint="eastAsia"/>
        </w:rPr>
        <w:t>《安装工程计量与计价》课程教学大纲</w:t>
      </w:r>
      <w:bookmarkEnd w:id="30"/>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龙会</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pPr>
        <w:jc w:val="center"/>
        <w:rPr>
          <w:rFonts w:ascii="Times New Roman" w:eastAsia="黑体" w:hAnsi="Times New Roman"/>
          <w:kern w:val="0"/>
          <w:sz w:val="18"/>
          <w:szCs w:val="18"/>
        </w:r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473</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w:t>
      </w:r>
      <w:r>
        <w:rPr>
          <w:rStyle w:val="3Char"/>
          <w:rFonts w:ascii="宋体" w:hAnsi="宋体" w:cs="宋体" w:hint="eastAsia"/>
          <w:sz w:val="24"/>
        </w:rPr>
        <w:t>学时</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leftChars="228" w:left="2166" w:hangingChars="700" w:hanging="1687"/>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工程造价概论、建筑设备、安装工程施工技术、工程计价与控制</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rPr>
      </w:pPr>
      <w:r>
        <w:rPr>
          <w:rFonts w:cs="宋体" w:hint="eastAsia"/>
        </w:rPr>
        <w:t>本课程是工程造价专业的专业核心课程之一，是学生学习安装工程定额应用及施工图预算编制、安装工程工程量清单计价与报价的一门专业课，主要介绍</w:t>
      </w:r>
      <w:r>
        <w:rPr>
          <w:rFonts w:cs="宋体"/>
        </w:rPr>
        <w:t>5</w:t>
      </w:r>
      <w:r>
        <w:rPr>
          <w:rFonts w:cs="宋体" w:hint="eastAsia"/>
        </w:rPr>
        <w:t>个分部工程的计量与计价：机械设备安装工程、电气设备安装工程、通风空调工程、消防工程、给排水及采暖安装工程。其主要任务是使学生具备从事安装工程施工图预算所必需的基本知识、基本技能，成为工程造价的高素质人才。</w:t>
      </w:r>
    </w:p>
    <w:p w:rsidR="006B0139" w:rsidRDefault="006B0139" w:rsidP="00FB729B">
      <w:pPr>
        <w:pStyle w:val="41"/>
        <w:spacing w:line="480" w:lineRule="exact"/>
        <w:rPr>
          <w:rFonts w:cs="宋体"/>
        </w:rPr>
      </w:pPr>
      <w:r>
        <w:rPr>
          <w:rFonts w:cs="宋体" w:hint="eastAsia"/>
        </w:rPr>
        <w:t>通过本课程的学习，使学生熟悉安装工程预算定额的组成、作用，掌握其使用方法；具有识、</w:t>
      </w:r>
      <w:proofErr w:type="gramStart"/>
      <w:r>
        <w:rPr>
          <w:rFonts w:cs="宋体" w:hint="eastAsia"/>
        </w:rPr>
        <w:t>读建筑</w:t>
      </w:r>
      <w:proofErr w:type="gramEnd"/>
      <w:r>
        <w:rPr>
          <w:rFonts w:cs="宋体" w:hint="eastAsia"/>
        </w:rPr>
        <w:t>电气工程图、给排水采暖工程图、通风空调工程图及其他安装工程图的能力；掌握工程量计算规则，能够熟练的根据施工图计算安装工程工程量；能够正确地套用安装工程预算定额和费用定额，并计算单位工程的预算造价。</w:t>
      </w:r>
    </w:p>
    <w:p w:rsidR="006B0139" w:rsidRDefault="006B0139" w:rsidP="00FB729B">
      <w:pPr>
        <w:pStyle w:val="41"/>
        <w:spacing w:line="480" w:lineRule="exact"/>
        <w:rPr>
          <w:rFonts w:cs="宋体"/>
        </w:rPr>
        <w:sectPr w:rsidR="006B0139">
          <w:headerReference w:type="even" r:id="rId47"/>
          <w:headerReference w:type="default" r:id="rId48"/>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4174" w:type="dxa"/>
        <w:jc w:val="center"/>
        <w:tblLayout w:type="fixed"/>
        <w:tblLook w:val="00A0" w:firstRow="1" w:lastRow="0" w:firstColumn="1" w:lastColumn="0" w:noHBand="0" w:noVBand="0"/>
      </w:tblPr>
      <w:tblGrid>
        <w:gridCol w:w="798"/>
        <w:gridCol w:w="1153"/>
        <w:gridCol w:w="3686"/>
        <w:gridCol w:w="708"/>
        <w:gridCol w:w="709"/>
        <w:gridCol w:w="709"/>
        <w:gridCol w:w="2551"/>
        <w:gridCol w:w="3860"/>
      </w:tblGrid>
      <w:tr w:rsidR="006B0139" w:rsidRPr="00A27269">
        <w:trPr>
          <w:trHeight w:val="810"/>
          <w:jc w:val="center"/>
        </w:trPr>
        <w:tc>
          <w:tcPr>
            <w:tcW w:w="79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153"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0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2551"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860"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rPr>
          <w:trHeight w:val="105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安装工程计价概述</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工程造价含义与构成</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能够利用安装工程的基本概念解决分析工程实际问题；能够利用安装工程定额计价的基本知识解决工程实际中遇到的问题。</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6B0139" w:rsidRPr="009E0029" w:rsidRDefault="009E0029">
            <w:pPr>
              <w:rPr>
                <w:rFonts w:ascii="Times New Roman" w:hAnsi="Times New Roman"/>
              </w:rPr>
            </w:pPr>
            <w:r w:rsidRPr="009E0029">
              <w:rPr>
                <w:rFonts w:ascii="Times New Roman" w:hAnsi="Times New Roman" w:hint="eastAsia"/>
              </w:rPr>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的基本原理，通过文献研究对工程造价专业的复杂工程问题进行分析，并获得有效结论。</w:t>
            </w:r>
          </w:p>
          <w:p w:rsidR="009E0029" w:rsidRPr="00A27269" w:rsidRDefault="009E0029">
            <w:pPr>
              <w:rPr>
                <w:rFonts w:ascii="Times New Roman" w:hAnsi="Times New Roman" w:hint="eastAsia"/>
              </w:rPr>
            </w:pPr>
            <w:r w:rsidRPr="009E0029">
              <w:rPr>
                <w:rFonts w:ascii="Times New Roman" w:hAnsi="Times New Roman" w:hint="eastAsia"/>
              </w:rPr>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安装工程造价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1123"/>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安装工程工程量清单计量计价</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工程量清单与清单计价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能够利用安装工程清单计价的基本知识解决工程实际中遇到的问题。</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9E0029" w:rsidRPr="009E0029" w:rsidRDefault="009E0029" w:rsidP="009E0029">
            <w:pPr>
              <w:rPr>
                <w:rFonts w:ascii="Times New Roman" w:hAnsi="Times New Roman"/>
              </w:rPr>
            </w:pPr>
            <w:r w:rsidRPr="009E0029">
              <w:rPr>
                <w:rFonts w:ascii="Times New Roman" w:hAnsi="Times New Roman" w:hint="eastAsia"/>
              </w:rPr>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的基本原理，通过文献研究对工程造价专业的复杂工程问题进行分析，并获得有效结论。</w:t>
            </w:r>
          </w:p>
          <w:p w:rsidR="006B0139" w:rsidRPr="00A27269" w:rsidRDefault="009E0029" w:rsidP="009E0029">
            <w:pPr>
              <w:rPr>
                <w:rFonts w:ascii="Times New Roman" w:hAnsi="Times New Roman"/>
              </w:rPr>
            </w:pPr>
            <w:r w:rsidRPr="009E0029">
              <w:rPr>
                <w:rFonts w:ascii="Times New Roman" w:hAnsi="Times New Roman" w:hint="eastAsia"/>
              </w:rPr>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安装工程清单计价</w:t>
            </w:r>
          </w:p>
        </w:tc>
        <w:tc>
          <w:tcPr>
            <w:tcW w:w="708" w:type="dxa"/>
            <w:tcBorders>
              <w:top w:val="single" w:sz="4" w:space="0" w:color="auto"/>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605"/>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机械设备安装工程</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机械设备安装基础知识</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能够熟练运用机械设备安装工程定额和清单计价的计算规则。准确计算机械设备安装工程清单计价模</w:t>
            </w:r>
            <w:r w:rsidRPr="00A27269">
              <w:rPr>
                <w:rFonts w:ascii="Times New Roman" w:hAnsi="Times New Roman" w:hint="eastAsia"/>
              </w:rPr>
              <w:lastRenderedPageBreak/>
              <w:t>式的工程量和工程造价。</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9E0029" w:rsidRPr="009E0029" w:rsidRDefault="009E0029" w:rsidP="009E0029">
            <w:pPr>
              <w:rPr>
                <w:rFonts w:ascii="Times New Roman" w:hAnsi="Times New Roman"/>
              </w:rPr>
            </w:pPr>
            <w:r w:rsidRPr="009E0029">
              <w:rPr>
                <w:rFonts w:ascii="Times New Roman" w:hAnsi="Times New Roman" w:hint="eastAsia"/>
              </w:rPr>
              <w:lastRenderedPageBreak/>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的基本原理，通过文献研究对工程造价专业的复杂工程问题进行分析，并获得有效结论。</w:t>
            </w:r>
          </w:p>
          <w:p w:rsidR="006B0139" w:rsidRPr="00A27269" w:rsidRDefault="009E0029" w:rsidP="009E0029">
            <w:pPr>
              <w:rPr>
                <w:rFonts w:ascii="Times New Roman" w:hAnsi="Times New Roman"/>
              </w:rPr>
            </w:pPr>
            <w:r w:rsidRPr="009E0029">
              <w:rPr>
                <w:rFonts w:ascii="Times New Roman" w:hAnsi="Times New Roman" w:hint="eastAsia"/>
              </w:rPr>
              <w:lastRenderedPageBreak/>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54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机械设备安装工程工程量清单计量</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69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机械设备安装工程工程量清单计价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机械设备安装工程措施项目费</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9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电气设备安装工程</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电气设备安装工程概述</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能够熟练运用电气设备安装工程定额和清单计价的计算规则。准确计算电气设备安装工程清单计价模式的工程量和工程造价。</w:t>
            </w:r>
          </w:p>
          <w:p w:rsidR="006B0139" w:rsidRPr="00A27269" w:rsidRDefault="006B0139">
            <w:pPr>
              <w:rPr>
                <w:rFonts w:ascii="Times New Roman" w:hAnsi="Times New Roman"/>
              </w:rPr>
            </w:pPr>
            <w:r w:rsidRPr="00A27269">
              <w:rPr>
                <w:rFonts w:ascii="Times New Roman" w:hAnsi="Times New Roman" w:hint="eastAsia"/>
              </w:rPr>
              <w:t>能够综合识图图纸，运用安装工程相关定额和清单计算规则，准确完成安装工程造价计算。</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9E0029" w:rsidRPr="009E0029" w:rsidRDefault="009E0029" w:rsidP="009E0029">
            <w:pPr>
              <w:rPr>
                <w:rFonts w:ascii="Times New Roman" w:hAnsi="Times New Roman"/>
              </w:rPr>
            </w:pPr>
            <w:r w:rsidRPr="009E0029">
              <w:rPr>
                <w:rFonts w:ascii="Times New Roman" w:hAnsi="Times New Roman" w:hint="eastAsia"/>
              </w:rPr>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的基本原理，通过文献研究对工程造价专业的复杂工程问题进行分析，并获得有效结论。</w:t>
            </w:r>
          </w:p>
          <w:p w:rsidR="006B0139" w:rsidRPr="00A27269" w:rsidRDefault="009E0029" w:rsidP="009E0029">
            <w:pPr>
              <w:rPr>
                <w:rFonts w:ascii="Times New Roman" w:hAnsi="Times New Roman"/>
              </w:rPr>
            </w:pPr>
            <w:r w:rsidRPr="009E0029">
              <w:rPr>
                <w:rFonts w:ascii="Times New Roman" w:hAnsi="Times New Roman" w:hint="eastAsia"/>
              </w:rPr>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556"/>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电气设备安装工程工程量清单计量</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49"/>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电气设备安装工程工程量清单计价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42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电气设备安装工程措施项目费</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467"/>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建筑智能系统工程量清单计量与计价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499"/>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案例</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21"/>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5</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通风空调工程</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通风空调工程概述</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能够熟练运用通风空调工程定额和清单计价的计算规则。准确计算通风空调工程清单计价模式的工程量和工程造价。</w:t>
            </w:r>
          </w:p>
          <w:p w:rsidR="006B0139" w:rsidRPr="00A27269" w:rsidRDefault="006B0139">
            <w:pPr>
              <w:rPr>
                <w:rFonts w:ascii="Times New Roman" w:hAnsi="Times New Roman"/>
              </w:rPr>
            </w:pPr>
            <w:r w:rsidRPr="00A27269">
              <w:rPr>
                <w:rFonts w:ascii="Times New Roman" w:hAnsi="Times New Roman" w:hint="eastAsia"/>
              </w:rPr>
              <w:t>能综合识图图纸，运用安装工程相关定额和清单计算规则，准确完成安装工程造价计算。</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9E0029" w:rsidRPr="009E0029" w:rsidRDefault="009E0029" w:rsidP="009E0029">
            <w:pPr>
              <w:rPr>
                <w:rFonts w:ascii="Times New Roman" w:hAnsi="Times New Roman"/>
              </w:rPr>
            </w:pPr>
            <w:r w:rsidRPr="009E0029">
              <w:rPr>
                <w:rFonts w:ascii="Times New Roman" w:hAnsi="Times New Roman" w:hint="eastAsia"/>
              </w:rPr>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的基本原理，通过文献研究对工程造价专业的复杂工程问题进行分析，并获得有效结论。</w:t>
            </w:r>
          </w:p>
          <w:p w:rsidR="006B0139" w:rsidRPr="00A27269" w:rsidRDefault="009E0029" w:rsidP="009E0029">
            <w:pPr>
              <w:rPr>
                <w:rFonts w:ascii="Times New Roman" w:hAnsi="Times New Roman"/>
              </w:rPr>
            </w:pPr>
            <w:r w:rsidRPr="009E0029">
              <w:rPr>
                <w:rFonts w:ascii="Times New Roman" w:hAnsi="Times New Roman" w:hint="eastAsia"/>
              </w:rPr>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469"/>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通风空调安装工程工程量清单计量</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4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通风空调安装工程工程量清单计价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5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通风空调安装工程措施项目费</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案例</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64"/>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6</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消防工程</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水灭火系统安装工程概述</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能够熟练运用消防设备安装工程定额和清单计价的计算规则；能准确计算消</w:t>
            </w:r>
            <w:r w:rsidRPr="00A27269">
              <w:rPr>
                <w:rFonts w:ascii="Times New Roman" w:hAnsi="Times New Roman" w:hint="eastAsia"/>
              </w:rPr>
              <w:lastRenderedPageBreak/>
              <w:t>防设备安装工程清单计价模式的工程量和工程造价。</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9E0029" w:rsidRPr="009E0029" w:rsidRDefault="009E0029" w:rsidP="009E0029">
            <w:pPr>
              <w:rPr>
                <w:rFonts w:ascii="Times New Roman" w:hAnsi="Times New Roman"/>
              </w:rPr>
            </w:pPr>
            <w:r w:rsidRPr="009E0029">
              <w:rPr>
                <w:rFonts w:ascii="Times New Roman" w:hAnsi="Times New Roman" w:hint="eastAsia"/>
              </w:rPr>
              <w:lastRenderedPageBreak/>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w:t>
            </w:r>
            <w:r w:rsidRPr="009E0029">
              <w:rPr>
                <w:rFonts w:ascii="Times New Roman" w:hAnsi="Times New Roman" w:hint="eastAsia"/>
              </w:rPr>
              <w:lastRenderedPageBreak/>
              <w:t>得有效结论。</w:t>
            </w:r>
          </w:p>
          <w:p w:rsidR="006B0139" w:rsidRPr="00A27269" w:rsidRDefault="009E0029" w:rsidP="009E0029">
            <w:pPr>
              <w:rPr>
                <w:rFonts w:ascii="Times New Roman" w:hAnsi="Times New Roman"/>
              </w:rPr>
            </w:pPr>
            <w:r w:rsidRPr="009E0029">
              <w:rPr>
                <w:rFonts w:ascii="Times New Roman" w:hAnsi="Times New Roman" w:hint="eastAsia"/>
              </w:rPr>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421"/>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水灭火系统安装工程工程量清单计量</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69"/>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水灭火系统安装工程工程量清单计价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41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火灾自动报警系统工程量清单计量</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87"/>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火灾自动报警系统工程量清单计价</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消防系统工程措施项目费</w:t>
            </w:r>
          </w:p>
        </w:tc>
        <w:tc>
          <w:tcPr>
            <w:tcW w:w="70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7</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给排水、采暖安装工程</w:t>
            </w: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给排水安装工程概述</w:t>
            </w:r>
          </w:p>
        </w:tc>
        <w:tc>
          <w:tcPr>
            <w:tcW w:w="70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能够熟练运用给排水采暖燃气工程定额和清单计价的计算规则；能够准确计算给排水采暖燃气工程清单计价模式的工程量和工程造价。</w:t>
            </w:r>
          </w:p>
          <w:p w:rsidR="006B0139" w:rsidRPr="00A27269" w:rsidRDefault="006B0139">
            <w:pPr>
              <w:rPr>
                <w:rFonts w:ascii="Times New Roman" w:hAnsi="Times New Roman"/>
              </w:rPr>
            </w:pPr>
            <w:r w:rsidRPr="00A27269">
              <w:rPr>
                <w:rFonts w:ascii="Times New Roman" w:hAnsi="Times New Roman" w:hint="eastAsia"/>
              </w:rPr>
              <w:t>能综合识图图纸，运用安装工程相关定额和清单计算规则，准确完成安装工程造价计算。</w:t>
            </w:r>
          </w:p>
        </w:tc>
        <w:tc>
          <w:tcPr>
            <w:tcW w:w="3860" w:type="dxa"/>
            <w:vMerge w:val="restart"/>
            <w:tcBorders>
              <w:top w:val="single" w:sz="4" w:space="0" w:color="auto"/>
              <w:left w:val="single" w:sz="4" w:space="0" w:color="auto"/>
              <w:bottom w:val="single" w:sz="4" w:space="0" w:color="auto"/>
              <w:right w:val="single" w:sz="4" w:space="0" w:color="auto"/>
            </w:tcBorders>
            <w:vAlign w:val="center"/>
          </w:tcPr>
          <w:p w:rsidR="009E0029" w:rsidRPr="009E0029" w:rsidRDefault="009E0029" w:rsidP="009E0029">
            <w:pPr>
              <w:rPr>
                <w:rFonts w:ascii="Times New Roman" w:hAnsi="Times New Roman"/>
              </w:rPr>
            </w:pPr>
            <w:r w:rsidRPr="009E0029">
              <w:rPr>
                <w:rFonts w:ascii="Times New Roman" w:hAnsi="Times New Roman" w:hint="eastAsia"/>
              </w:rPr>
              <w:t>2.3</w:t>
            </w:r>
            <w:r w:rsidRPr="009E0029">
              <w:rPr>
                <w:rFonts w:ascii="Times New Roman" w:hAnsi="Times New Roman" w:hint="eastAsia"/>
              </w:rPr>
              <w:t>应用数学和工程技术、管理学</w:t>
            </w:r>
            <w:r w:rsidRPr="009E0029">
              <w:rPr>
                <w:rFonts w:ascii="Times New Roman" w:hAnsi="Times New Roman"/>
              </w:rPr>
              <w:t>、经济学</w:t>
            </w:r>
            <w:r w:rsidRPr="009E0029">
              <w:rPr>
                <w:rFonts w:ascii="Times New Roman" w:hAnsi="Times New Roman" w:hint="eastAsia"/>
              </w:rPr>
              <w:t>的基本原理，通过文献研究对工程造价专业的复杂工程问题进行分析，并获得有效结论。</w:t>
            </w:r>
          </w:p>
          <w:p w:rsidR="006B0139" w:rsidRPr="00A27269" w:rsidRDefault="009E0029" w:rsidP="009E0029">
            <w:pPr>
              <w:rPr>
                <w:rFonts w:ascii="Times New Roman" w:hAnsi="Times New Roman"/>
              </w:rPr>
            </w:pPr>
            <w:r w:rsidRPr="009E0029">
              <w:rPr>
                <w:rFonts w:ascii="Times New Roman" w:hAnsi="Times New Roman" w:hint="eastAsia"/>
              </w:rPr>
              <w:t>3.2</w:t>
            </w:r>
            <w:r w:rsidRPr="009E002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给排水安装工程工程量清单计量</w:t>
            </w:r>
          </w:p>
        </w:tc>
        <w:tc>
          <w:tcPr>
            <w:tcW w:w="708" w:type="dxa"/>
            <w:tcBorders>
              <w:top w:val="single" w:sz="4" w:space="0" w:color="auto"/>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给排水安装工程工程量清单计价</w:t>
            </w:r>
          </w:p>
        </w:tc>
        <w:tc>
          <w:tcPr>
            <w:tcW w:w="70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采暖安装工程工程量清单计量</w:t>
            </w:r>
          </w:p>
        </w:tc>
        <w:tc>
          <w:tcPr>
            <w:tcW w:w="708" w:type="dxa"/>
            <w:tcBorders>
              <w:top w:val="single" w:sz="4" w:space="0" w:color="auto"/>
              <w:left w:val="nil"/>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采暖安装工程工程量清单计价</w:t>
            </w:r>
          </w:p>
        </w:tc>
        <w:tc>
          <w:tcPr>
            <w:tcW w:w="70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给排水、采暖、燃气安装工程措施项目费</w:t>
            </w:r>
          </w:p>
        </w:tc>
        <w:tc>
          <w:tcPr>
            <w:tcW w:w="70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4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686"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案例</w:t>
            </w:r>
          </w:p>
        </w:tc>
        <w:tc>
          <w:tcPr>
            <w:tcW w:w="70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2551"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bl>
    <w:p w:rsidR="006B0139" w:rsidRDefault="006B0139" w:rsidP="00A27269">
      <w:pPr>
        <w:spacing w:beforeLines="50" w:before="120" w:afterLines="50" w:after="120" w:line="360" w:lineRule="auto"/>
        <w:rPr>
          <w:rFonts w:ascii="Times New Roman" w:eastAsia="黑体" w:hAnsi="Times New Roman"/>
          <w:sz w:val="24"/>
        </w:rPr>
      </w:pPr>
    </w:p>
    <w:p w:rsidR="006B0139" w:rsidRDefault="006B0139">
      <w:pPr>
        <w:spacing w:line="360" w:lineRule="auto"/>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本课程针对大学三年级学生开设。本课程学时少，内容多，涉及面宽，实践性非常强，而学生在这些方面较薄弱，学生对一些知识的理解较为困难。因此本课程教学</w:t>
      </w:r>
    </w:p>
    <w:p w:rsidR="006B0139" w:rsidRDefault="006B0139">
      <w:pPr>
        <w:pStyle w:val="41"/>
        <w:numPr>
          <w:ilvl w:val="0"/>
          <w:numId w:val="37"/>
        </w:numPr>
        <w:spacing w:line="480" w:lineRule="exact"/>
        <w:ind w:firstLineChars="0"/>
        <w:rPr>
          <w:rFonts w:cs="宋体"/>
          <w:szCs w:val="24"/>
        </w:rPr>
      </w:pPr>
      <w:r>
        <w:rPr>
          <w:rFonts w:cs="宋体" w:hint="eastAsia"/>
          <w:szCs w:val="24"/>
        </w:rPr>
        <w:t>以课堂讲授为主，讲授时着重于重点的归纳﹑难点的剖析；</w:t>
      </w:r>
    </w:p>
    <w:p w:rsidR="006B0139" w:rsidRDefault="006B0139">
      <w:pPr>
        <w:pStyle w:val="41"/>
        <w:numPr>
          <w:ilvl w:val="0"/>
          <w:numId w:val="37"/>
        </w:numPr>
        <w:spacing w:line="480" w:lineRule="exact"/>
        <w:ind w:firstLineChars="0"/>
        <w:rPr>
          <w:rFonts w:cs="宋体"/>
          <w:szCs w:val="24"/>
        </w:rPr>
      </w:pPr>
      <w:r>
        <w:rPr>
          <w:rFonts w:cs="宋体" w:hint="eastAsia"/>
          <w:szCs w:val="24"/>
        </w:rPr>
        <w:t>以典型安装工程案例为主，通过多媒体展示典型安装工程计量与计价规则、内容及方法等，让学生加深理解，以提高教学的效率与效果；</w:t>
      </w:r>
    </w:p>
    <w:p w:rsidR="006B0139" w:rsidRDefault="006B0139">
      <w:pPr>
        <w:pStyle w:val="41"/>
        <w:numPr>
          <w:ilvl w:val="0"/>
          <w:numId w:val="37"/>
        </w:numPr>
        <w:spacing w:line="480" w:lineRule="exact"/>
        <w:ind w:firstLineChars="0"/>
        <w:rPr>
          <w:rFonts w:cs="宋体"/>
          <w:szCs w:val="24"/>
        </w:rPr>
      </w:pPr>
      <w:r>
        <w:rPr>
          <w:rFonts w:cs="宋体" w:hint="eastAsia"/>
          <w:szCs w:val="24"/>
        </w:rPr>
        <w:t>由于计量与计价的规范和消耗量标准等不断更新，在讲解安装工程计量与计价的教学当中，要关注和把握安装工程计量与计价的发展趋势和最新动态并适当加以介绍。</w:t>
      </w:r>
    </w:p>
    <w:p w:rsidR="006B0139" w:rsidRDefault="006B0139" w:rsidP="00FB729B">
      <w:pPr>
        <w:pStyle w:val="41"/>
        <w:spacing w:line="48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本课程设置两个考核环节，分别为平时成绩和期末考试成绩，各教学环节占总分的比例：</w:t>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）平时成绩占</w:t>
      </w:r>
      <w:r>
        <w:rPr>
          <w:rFonts w:cs="宋体"/>
          <w:szCs w:val="24"/>
        </w:rPr>
        <w:t>30%</w:t>
      </w:r>
      <w:r>
        <w:rPr>
          <w:rFonts w:cs="宋体" w:hint="eastAsia"/>
          <w:szCs w:val="24"/>
        </w:rPr>
        <w:t>；主要根据习题作业、课堂讨论、课堂提问及出勤率综合评定。讨论式教学环节成绩由教师根据专题研讨报告、研究成果展示、交流情况综合评定，也可以同时引入同学互评的形式作为参考。</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）期末</w:t>
      </w:r>
      <w:proofErr w:type="gramStart"/>
      <w:r>
        <w:rPr>
          <w:rFonts w:cs="宋体" w:hint="eastAsia"/>
          <w:szCs w:val="24"/>
        </w:rPr>
        <w:t>考试占</w:t>
      </w:r>
      <w:proofErr w:type="gramEnd"/>
      <w:r>
        <w:rPr>
          <w:rFonts w:cs="宋体"/>
          <w:szCs w:val="24"/>
        </w:rPr>
        <w:t>70%</w:t>
      </w:r>
      <w:r>
        <w:rPr>
          <w:rFonts w:cs="宋体" w:hint="eastAsia"/>
          <w:szCs w:val="24"/>
        </w:rPr>
        <w:t>；期末考试采用笔试（闭卷）形式，题型包括填空、选择、简答、作图等。学生期末考试成绩未达到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与本课程相关的课程主要包括建筑设备、安装工程施工技术、安装工程计量与计价课程设计和毕业设计。</w:t>
      </w:r>
    </w:p>
    <w:p w:rsidR="006B0139" w:rsidRDefault="006B0139" w:rsidP="00FB729B">
      <w:pPr>
        <w:pStyle w:val="41"/>
        <w:spacing w:line="480" w:lineRule="exact"/>
        <w:rPr>
          <w:rFonts w:cs="宋体"/>
          <w:szCs w:val="24"/>
        </w:rPr>
      </w:pPr>
      <w:r>
        <w:rPr>
          <w:rFonts w:cs="宋体" w:hint="eastAsia"/>
          <w:szCs w:val="24"/>
        </w:rPr>
        <w:t>建筑设备课程的建筑给排水、暖通空调、建筑电气系统等的基本概念、系统</w:t>
      </w:r>
      <w:r>
        <w:rPr>
          <w:rFonts w:cs="宋体" w:hint="eastAsia"/>
          <w:szCs w:val="24"/>
        </w:rPr>
        <w:lastRenderedPageBreak/>
        <w:t>分类和组成、工作原理、各组成部分的作用、安装方式以及相关的各种建筑构造等内容所形成的知识体系是本课程学习的理论基础，安装工程施工技术课程在加深巩固建筑设备工程理论知识的同时，为本课程的学习提供实践知识，掌握安装工程识图和施工步骤及方法等。以上两门课程和本课程的知识一起被直接应用在课程设计和毕业设计的安装工程计量与计价工作中。</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七、建议教材及教学参考书</w:t>
      </w:r>
    </w:p>
    <w:p w:rsidR="006B0139" w:rsidRDefault="006B0139" w:rsidP="00FB729B">
      <w:pPr>
        <w:pStyle w:val="42"/>
        <w:spacing w:before="312" w:after="156" w:line="480" w:lineRule="exact"/>
        <w:rPr>
          <w:rFonts w:cs="宋体"/>
        </w:rPr>
      </w:pPr>
      <w:r>
        <w:rPr>
          <w:rFonts w:cs="宋体" w:hint="eastAsia"/>
        </w:rPr>
        <w:t>建议教材：</w:t>
      </w:r>
    </w:p>
    <w:p w:rsidR="006B0139" w:rsidRDefault="006B0139">
      <w:pPr>
        <w:pStyle w:val="5"/>
        <w:numPr>
          <w:ilvl w:val="0"/>
          <w:numId w:val="38"/>
        </w:numPr>
        <w:spacing w:line="480" w:lineRule="exact"/>
        <w:rPr>
          <w:rFonts w:cs="宋体"/>
          <w:szCs w:val="24"/>
        </w:rPr>
      </w:pPr>
      <w:r>
        <w:rPr>
          <w:rFonts w:cs="宋体" w:hint="eastAsia"/>
          <w:szCs w:val="24"/>
        </w:rPr>
        <w:t>李海凌等，《安装工程计量与计价》，机械工业出版社，</w:t>
      </w:r>
      <w:r>
        <w:rPr>
          <w:rFonts w:cs="宋体"/>
          <w:szCs w:val="24"/>
        </w:rPr>
        <w:t>2017</w:t>
      </w:r>
      <w:r>
        <w:rPr>
          <w:rFonts w:cs="宋体" w:hint="eastAsia"/>
          <w:szCs w:val="24"/>
        </w:rPr>
        <w:t>年</w:t>
      </w:r>
      <w:r>
        <w:rPr>
          <w:rFonts w:cs="宋体"/>
          <w:szCs w:val="24"/>
        </w:rPr>
        <w:t>09</w:t>
      </w:r>
      <w:r>
        <w:rPr>
          <w:rFonts w:cs="宋体" w:hint="eastAsia"/>
          <w:szCs w:val="24"/>
        </w:rPr>
        <w:t>月第二版</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39"/>
        </w:numPr>
        <w:spacing w:line="480" w:lineRule="exact"/>
        <w:rPr>
          <w:rFonts w:cs="宋体"/>
          <w:szCs w:val="24"/>
        </w:rPr>
      </w:pPr>
      <w:r>
        <w:rPr>
          <w:rFonts w:cs="宋体" w:hint="eastAsia"/>
          <w:szCs w:val="24"/>
        </w:rPr>
        <w:t>李亚峰，《安装工程计量与计价》，化学工业出版社，</w:t>
      </w:r>
      <w:r>
        <w:rPr>
          <w:rFonts w:cs="宋体"/>
          <w:szCs w:val="24"/>
        </w:rPr>
        <w:t>2016</w:t>
      </w:r>
      <w:r>
        <w:rPr>
          <w:rFonts w:cs="宋体" w:hint="eastAsia"/>
          <w:szCs w:val="24"/>
        </w:rPr>
        <w:t>年</w:t>
      </w:r>
      <w:r>
        <w:rPr>
          <w:rFonts w:cs="宋体"/>
          <w:szCs w:val="24"/>
        </w:rPr>
        <w:t>9</w:t>
      </w:r>
      <w:r>
        <w:rPr>
          <w:rFonts w:cs="宋体" w:hint="eastAsia"/>
          <w:szCs w:val="24"/>
        </w:rPr>
        <w:t>月</w:t>
      </w:r>
    </w:p>
    <w:p w:rsidR="006B0139" w:rsidRDefault="006B0139">
      <w:pPr>
        <w:pStyle w:val="5"/>
        <w:numPr>
          <w:ilvl w:val="0"/>
          <w:numId w:val="39"/>
        </w:numPr>
        <w:spacing w:line="480" w:lineRule="exact"/>
        <w:rPr>
          <w:rFonts w:cs="宋体"/>
          <w:szCs w:val="24"/>
        </w:rPr>
      </w:pPr>
      <w:r>
        <w:rPr>
          <w:rFonts w:cs="宋体" w:hint="eastAsia"/>
          <w:szCs w:val="24"/>
        </w:rPr>
        <w:t>李君宏、张晓敏，《安装工程计量与计价》，中国建筑工业出版社，</w:t>
      </w:r>
      <w:r>
        <w:rPr>
          <w:rFonts w:cs="宋体"/>
          <w:szCs w:val="24"/>
        </w:rPr>
        <w:t>2010</w:t>
      </w:r>
      <w:r>
        <w:rPr>
          <w:rFonts w:cs="宋体" w:hint="eastAsia"/>
          <w:szCs w:val="24"/>
        </w:rPr>
        <w:t>年</w:t>
      </w:r>
      <w:r>
        <w:rPr>
          <w:rFonts w:cs="宋体"/>
          <w:szCs w:val="24"/>
        </w:rPr>
        <w:t>8</w:t>
      </w:r>
      <w:r>
        <w:rPr>
          <w:rFonts w:cs="宋体" w:hint="eastAsia"/>
          <w:szCs w:val="24"/>
        </w:rPr>
        <w:t>月。</w:t>
      </w:r>
    </w:p>
    <w:p w:rsidR="006B0139" w:rsidRDefault="006B0139">
      <w:pPr>
        <w:pStyle w:val="5"/>
        <w:numPr>
          <w:ilvl w:val="0"/>
          <w:numId w:val="39"/>
        </w:numPr>
        <w:spacing w:line="480" w:lineRule="exact"/>
        <w:rPr>
          <w:rFonts w:cs="宋体"/>
          <w:szCs w:val="24"/>
        </w:rPr>
      </w:pPr>
      <w:r>
        <w:rPr>
          <w:rFonts w:cs="宋体" w:hint="eastAsia"/>
          <w:szCs w:val="24"/>
        </w:rPr>
        <w:t>筑</w:t>
      </w:r>
      <w:proofErr w:type="gramStart"/>
      <w:r>
        <w:rPr>
          <w:rFonts w:cs="宋体" w:hint="eastAsia"/>
          <w:szCs w:val="24"/>
        </w:rPr>
        <w:t>匠</w:t>
      </w:r>
      <w:proofErr w:type="gramEnd"/>
      <w:r>
        <w:rPr>
          <w:rFonts w:cs="宋体" w:hint="eastAsia"/>
          <w:szCs w:val="24"/>
        </w:rPr>
        <w:t>，《建筑安装工程识图与造价速成》，化学工业出版社，</w:t>
      </w:r>
      <w:r>
        <w:rPr>
          <w:rFonts w:cs="宋体"/>
          <w:szCs w:val="24"/>
        </w:rPr>
        <w:t>2017</w:t>
      </w:r>
      <w:r>
        <w:rPr>
          <w:rFonts w:cs="宋体" w:hint="eastAsia"/>
          <w:szCs w:val="24"/>
        </w:rPr>
        <w:t>年</w:t>
      </w:r>
    </w:p>
    <w:p w:rsidR="006B0139" w:rsidRDefault="006B0139">
      <w:pPr>
        <w:spacing w:line="480" w:lineRule="exact"/>
        <w:ind w:left="420"/>
        <w:rPr>
          <w:rFonts w:ascii="宋体" w:cs="宋体"/>
          <w:sz w:val="24"/>
          <w:szCs w:val="24"/>
        </w:rPr>
      </w:pPr>
    </w:p>
    <w:p w:rsidR="006B0139" w:rsidRDefault="006B0139">
      <w:pPr>
        <w:spacing w:line="480" w:lineRule="exact"/>
        <w:rPr>
          <w:rFonts w:ascii="宋体" w:cs="宋体"/>
          <w:color w:val="000000"/>
          <w:sz w:val="24"/>
          <w:szCs w:val="24"/>
        </w:rPr>
      </w:pPr>
    </w:p>
    <w:p w:rsidR="006B0139" w:rsidRDefault="006B0139">
      <w:pPr>
        <w:spacing w:line="480" w:lineRule="exact"/>
        <w:ind w:firstLine="420"/>
        <w:rPr>
          <w:rFonts w:ascii="宋体" w:cs="宋体"/>
          <w:color w:val="000000"/>
          <w:sz w:val="24"/>
          <w:szCs w:val="24"/>
        </w:rPr>
      </w:pP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31" w:name="_Toc27636"/>
      <w:r>
        <w:rPr>
          <w:rFonts w:ascii="Times New Roman" w:hAnsi="Times New Roman" w:hint="eastAsia"/>
        </w:rPr>
        <w:t>《公路工程造价编制及软件应用》课程教学大纲</w:t>
      </w:r>
      <w:bookmarkEnd w:id="31"/>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谢海涛</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474</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48</w:t>
      </w:r>
      <w:r>
        <w:rPr>
          <w:rStyle w:val="3Char"/>
          <w:rFonts w:ascii="宋体" w:hAnsi="宋体" w:cs="宋体" w:hint="eastAsia"/>
          <w:sz w:val="24"/>
        </w:rPr>
        <w:t>学时</w:t>
      </w:r>
      <w:r>
        <w:rPr>
          <w:rStyle w:val="3Char"/>
          <w:rFonts w:ascii="宋体" w:hAnsi="宋体" w:cs="宋体"/>
          <w:sz w:val="24"/>
        </w:rPr>
        <w:t>/3</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公路工程概论、工程造价概论、土木工程施工技术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谢立辉</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A27269">
      <w:pPr>
        <w:spacing w:beforeLines="50" w:before="156" w:afterLines="50" w:after="156" w:line="480" w:lineRule="exact"/>
        <w:rPr>
          <w:rFonts w:ascii="黑体" w:eastAsia="黑体" w:hAnsi="黑体" w:cs="黑体"/>
          <w:b/>
          <w:bCs/>
          <w:sz w:val="24"/>
          <w:szCs w:val="24"/>
        </w:rPr>
      </w:pPr>
      <w:r>
        <w:rPr>
          <w:rFonts w:ascii="黑体" w:eastAsia="黑体" w:hAnsi="黑体" w:cs="黑体" w:hint="eastAsia"/>
          <w:b/>
          <w:bCs/>
          <w:sz w:val="24"/>
          <w:szCs w:val="24"/>
        </w:rPr>
        <w:t>二、课程目标及学生应达到的能力</w:t>
      </w:r>
    </w:p>
    <w:p w:rsidR="006B0139" w:rsidRDefault="006B0139" w:rsidP="00FB729B">
      <w:pPr>
        <w:pStyle w:val="41"/>
        <w:spacing w:line="480" w:lineRule="exact"/>
        <w:rPr>
          <w:rFonts w:cs="宋体"/>
        </w:rPr>
      </w:pPr>
      <w:r>
        <w:rPr>
          <w:rFonts w:cs="宋体" w:hint="eastAsia"/>
        </w:rPr>
        <w:t>本课程的性质为工程造价专业的专业必修课。通过本课程的教学使学生了解公路工程概预算的基础知识，学会使用交通部颁布的公路工程全套定额，掌握公路工程概预算的编制流程和方法，学会工程量清单计价方法，学会同望（纵横）软件的应用。通过本课程的学习，让学生具备编制公路工程概预算和使用工程量清单计价的基本能力。</w:t>
      </w:r>
    </w:p>
    <w:p w:rsidR="006B0139" w:rsidRDefault="006B0139" w:rsidP="00FB729B">
      <w:pPr>
        <w:pStyle w:val="41"/>
        <w:spacing w:line="480" w:lineRule="exact"/>
        <w:rPr>
          <w:rFonts w:cs="宋体"/>
        </w:rPr>
      </w:pPr>
      <w:r>
        <w:rPr>
          <w:rFonts w:cs="宋体" w:hint="eastAsia"/>
        </w:rPr>
        <w:t>本课程的目的主要是使学生熟悉工程数量的复核、定额的运用、学会概预算的编制方法，具备从事编制公路工程估算、概算、预算、清单、结算等全过程造价文件能力，具备一定造价控制和管理能力。</w:t>
      </w:r>
    </w:p>
    <w:p w:rsidR="006B0139" w:rsidRDefault="006B0139" w:rsidP="00FB729B">
      <w:pPr>
        <w:spacing w:line="480" w:lineRule="exact"/>
        <w:ind w:firstLineChars="200" w:firstLine="480"/>
        <w:rPr>
          <w:rFonts w:ascii="宋体" w:cs="宋体"/>
          <w:sz w:val="24"/>
        </w:rPr>
      </w:pPr>
    </w:p>
    <w:p w:rsidR="006B0139" w:rsidRDefault="006B0139" w:rsidP="00A27269">
      <w:pPr>
        <w:spacing w:beforeLines="50" w:before="156" w:afterLines="50" w:after="156" w:line="480" w:lineRule="exact"/>
        <w:rPr>
          <w:rFonts w:ascii="宋体" w:cs="宋体"/>
          <w:sz w:val="24"/>
        </w:rPr>
        <w:sectPr w:rsidR="006B0139">
          <w:headerReference w:type="even" r:id="rId49"/>
          <w:headerReference w:type="default" r:id="rId50"/>
          <w:pgSz w:w="11906" w:h="16838"/>
          <w:pgMar w:top="1440" w:right="1800" w:bottom="1440" w:left="1800" w:header="851" w:footer="992" w:gutter="0"/>
          <w:cols w:space="425"/>
          <w:docGrid w:type="lines" w:linePitch="312"/>
        </w:sectPr>
      </w:pPr>
    </w:p>
    <w:p w:rsidR="006B0139" w:rsidRDefault="006B0139" w:rsidP="00FB729B">
      <w:pPr>
        <w:pStyle w:val="3"/>
        <w:numPr>
          <w:ilvl w:val="0"/>
          <w:numId w:val="40"/>
        </w:numPr>
        <w:spacing w:before="240" w:after="120"/>
        <w:ind w:left="105" w:right="105"/>
        <w:rPr>
          <w:rFonts w:ascii="Times New Roman" w:hAnsi="Times New Roman"/>
        </w:rPr>
      </w:pPr>
      <w:r>
        <w:rPr>
          <w:rFonts w:ascii="Times New Roman" w:hAnsi="Times New Roman" w:hint="eastAsia"/>
        </w:rPr>
        <w:lastRenderedPageBreak/>
        <w:t>课程教学内容与学时分配</w:t>
      </w:r>
    </w:p>
    <w:tbl>
      <w:tblPr>
        <w:tblW w:w="14007" w:type="dxa"/>
        <w:jc w:val="center"/>
        <w:tblLayout w:type="fixed"/>
        <w:tblLook w:val="00A0" w:firstRow="1" w:lastRow="0" w:firstColumn="1" w:lastColumn="0" w:noHBand="0" w:noVBand="0"/>
      </w:tblPr>
      <w:tblGrid>
        <w:gridCol w:w="662"/>
        <w:gridCol w:w="1288"/>
        <w:gridCol w:w="2668"/>
        <w:gridCol w:w="707"/>
        <w:gridCol w:w="697"/>
        <w:gridCol w:w="665"/>
        <w:gridCol w:w="3727"/>
        <w:gridCol w:w="3593"/>
      </w:tblGrid>
      <w:tr w:rsidR="006B0139" w:rsidRPr="00A27269">
        <w:trPr>
          <w:trHeight w:val="810"/>
          <w:jc w:val="center"/>
        </w:trPr>
        <w:tc>
          <w:tcPr>
            <w:tcW w:w="662"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8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07"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727"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593"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607"/>
          <w:jc w:val="center"/>
        </w:trPr>
        <w:tc>
          <w:tcPr>
            <w:tcW w:w="662" w:type="dxa"/>
            <w:vMerge w:val="restart"/>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1288" w:type="dxa"/>
            <w:vMerge w:val="restart"/>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w:t>
            </w:r>
            <w:proofErr w:type="gramStart"/>
            <w:r w:rsidRPr="00A27269">
              <w:rPr>
                <w:rFonts w:ascii="Times New Roman" w:hAnsi="Times New Roman" w:hint="eastAsia"/>
              </w:rPr>
              <w:t>造价造价</w:t>
            </w:r>
            <w:proofErr w:type="gramEnd"/>
            <w:r w:rsidRPr="00A27269">
              <w:rPr>
                <w:rFonts w:ascii="Times New Roman" w:hAnsi="Times New Roman" w:hint="eastAsia"/>
              </w:rPr>
              <w:t>基础</w:t>
            </w: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公路建设相关知识</w:t>
            </w:r>
          </w:p>
        </w:tc>
        <w:tc>
          <w:tcPr>
            <w:tcW w:w="70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5"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了解公路基本建设投资测算体系、概预算的作用，重点掌握文件组成、公路工程概预算的项目及费用组成</w:t>
            </w:r>
          </w:p>
        </w:tc>
        <w:tc>
          <w:tcPr>
            <w:tcW w:w="359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tc>
      </w:tr>
      <w:tr w:rsidR="006B0139" w:rsidRPr="00A27269">
        <w:trPr>
          <w:trHeight w:val="433"/>
          <w:jc w:val="center"/>
        </w:trPr>
        <w:tc>
          <w:tcPr>
            <w:tcW w:w="662"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公路造价基本知识</w:t>
            </w:r>
          </w:p>
        </w:tc>
        <w:tc>
          <w:tcPr>
            <w:tcW w:w="70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82"/>
          <w:jc w:val="center"/>
        </w:trPr>
        <w:tc>
          <w:tcPr>
            <w:tcW w:w="662"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proofErr w:type="gramStart"/>
            <w:r w:rsidRPr="00A27269">
              <w:rPr>
                <w:rFonts w:ascii="Times New Roman" w:hAnsi="Times New Roman" w:hint="eastAsia"/>
              </w:rPr>
              <w:t>造价师</w:t>
            </w:r>
            <w:proofErr w:type="gramEnd"/>
            <w:r w:rsidRPr="00A27269">
              <w:rPr>
                <w:rFonts w:ascii="Times New Roman" w:hAnsi="Times New Roman" w:hint="eastAsia"/>
              </w:rPr>
              <w:t>制度</w:t>
            </w:r>
          </w:p>
        </w:tc>
        <w:tc>
          <w:tcPr>
            <w:tcW w:w="70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1288"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公路工程计价依据</w:t>
            </w: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公路工程计价依据知识</w:t>
            </w:r>
          </w:p>
        </w:tc>
        <w:tc>
          <w:tcPr>
            <w:tcW w:w="70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3727" w:type="dxa"/>
            <w:vMerge w:val="restart"/>
            <w:tcBorders>
              <w:top w:val="single" w:sz="4" w:space="0" w:color="auto"/>
              <w:left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了解定额的目的和作用，掌握定额的分类及各种定额的作用，重点学习概预算定额的应用</w:t>
            </w:r>
          </w:p>
        </w:tc>
        <w:tc>
          <w:tcPr>
            <w:tcW w:w="3593"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p>
        </w:tc>
      </w:tr>
      <w:tr w:rsidR="006B0139" w:rsidRPr="00A27269">
        <w:trPr>
          <w:trHeight w:val="270"/>
          <w:jc w:val="center"/>
        </w:trPr>
        <w:tc>
          <w:tcPr>
            <w:tcW w:w="662"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p>
        </w:tc>
        <w:tc>
          <w:tcPr>
            <w:tcW w:w="1288"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公路工程定额体系</w:t>
            </w:r>
          </w:p>
        </w:tc>
        <w:tc>
          <w:tcPr>
            <w:tcW w:w="70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公路工程预算定额应用</w:t>
            </w:r>
          </w:p>
        </w:tc>
        <w:tc>
          <w:tcPr>
            <w:tcW w:w="70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公路机械台班费用定额</w:t>
            </w:r>
          </w:p>
        </w:tc>
        <w:tc>
          <w:tcPr>
            <w:tcW w:w="70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nil"/>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公路工程施工定额的应用</w:t>
            </w:r>
          </w:p>
        </w:tc>
        <w:tc>
          <w:tcPr>
            <w:tcW w:w="707" w:type="dxa"/>
            <w:tcBorders>
              <w:top w:val="nil"/>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nil"/>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r w:rsidR="006B0139" w:rsidRPr="00A27269">
              <w:rPr>
                <w:rFonts w:ascii="Times New Roman" w:hAnsi="Times New Roman"/>
              </w:rPr>
              <w:t xml:space="preserve"> </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1288"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公路工程概预算编制方法</w:t>
            </w: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直接费</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val="restart"/>
            <w:tcBorders>
              <w:top w:val="single" w:sz="4" w:space="0" w:color="auto"/>
              <w:left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熟练掌握直接费、间接费、利润和税金的计算，学会编制建安工程费；学会设备、工具、器具及家具购置费、工程建设其他费用、预备费、公路交工前养护费及绿化补助费的计算，学会编制公路工程概预算造价文件步骤、方法。</w:t>
            </w:r>
          </w:p>
        </w:tc>
        <w:tc>
          <w:tcPr>
            <w:tcW w:w="3593"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p>
        </w:tc>
      </w:tr>
      <w:tr w:rsidR="006B0139" w:rsidRPr="00A27269">
        <w:trPr>
          <w:trHeight w:val="293"/>
          <w:jc w:val="center"/>
        </w:trPr>
        <w:tc>
          <w:tcPr>
            <w:tcW w:w="662"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设备购置费与措施费</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tcBorders>
              <w:left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企管费、利润和税金</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tcBorders>
              <w:left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proofErr w:type="gramStart"/>
            <w:r w:rsidRPr="00A27269">
              <w:rPr>
                <w:rFonts w:ascii="Times New Roman" w:hAnsi="Times New Roman" w:hint="eastAsia"/>
              </w:rPr>
              <w:t>规</w:t>
            </w:r>
            <w:proofErr w:type="gramEnd"/>
            <w:r w:rsidRPr="00A27269">
              <w:rPr>
                <w:rFonts w:ascii="Times New Roman" w:hAnsi="Times New Roman" w:hint="eastAsia"/>
              </w:rPr>
              <w:t>费专项费用计算</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65"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tcBorders>
              <w:left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工程建设其他费用</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65"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3727" w:type="dxa"/>
            <w:vMerge/>
            <w:tcBorders>
              <w:left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预备费与建设</w:t>
            </w:r>
            <w:proofErr w:type="gramStart"/>
            <w:r w:rsidRPr="00A27269">
              <w:rPr>
                <w:rFonts w:ascii="Times New Roman" w:hAnsi="Times New Roman" w:hint="eastAsia"/>
              </w:rPr>
              <w:t>期贷</w:t>
            </w:r>
            <w:proofErr w:type="gramEnd"/>
            <w:r w:rsidRPr="00A27269">
              <w:rPr>
                <w:rFonts w:ascii="Times New Roman" w:hAnsi="Times New Roman" w:hint="eastAsia"/>
              </w:rPr>
              <w:t>款利息</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727" w:type="dxa"/>
            <w:vMerge/>
            <w:tcBorders>
              <w:left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施工图预算编制方法</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tcBorders>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498"/>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公路工程清单造价文件编制</w:t>
            </w: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公路工程工程量清单内容、要求</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val="restart"/>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熟悉工程量清单的作用、内容和编制办法，掌握公路工程量各章主要内容，熟悉工程量清单各子目的工程内容及计量规则。掌握编制招标控制价和投标报价方法。</w:t>
            </w:r>
          </w:p>
        </w:tc>
        <w:tc>
          <w:tcPr>
            <w:tcW w:w="359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270"/>
          <w:jc w:val="center"/>
        </w:trPr>
        <w:tc>
          <w:tcPr>
            <w:tcW w:w="66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公路工程量清单计量规则</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8"/>
          <w:jc w:val="center"/>
        </w:trPr>
        <w:tc>
          <w:tcPr>
            <w:tcW w:w="66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公路工程招标控制价编制</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532"/>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5</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施工阶段计</w:t>
            </w:r>
            <w:r w:rsidRPr="00A27269">
              <w:rPr>
                <w:rFonts w:ascii="Times New Roman" w:hAnsi="Times New Roman" w:hint="eastAsia"/>
              </w:rPr>
              <w:lastRenderedPageBreak/>
              <w:t>量与支付</w:t>
            </w: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lastRenderedPageBreak/>
              <w:t>公路工程计量</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理解公路工程实施期计量与支付的概</w:t>
            </w:r>
            <w:r w:rsidRPr="00A27269">
              <w:rPr>
                <w:rFonts w:ascii="Times New Roman" w:hAnsi="Times New Roman" w:hint="eastAsia"/>
              </w:rPr>
              <w:lastRenderedPageBreak/>
              <w:t>念，掌握公路工程计量和支付的计算方法，表格填写。掌握合同支付管理方法。</w:t>
            </w:r>
          </w:p>
        </w:tc>
        <w:tc>
          <w:tcPr>
            <w:tcW w:w="3593"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lastRenderedPageBreak/>
              <w:t>3.2</w:t>
            </w:r>
            <w:r w:rsidRPr="00A27269">
              <w:rPr>
                <w:rFonts w:ascii="Times New Roman" w:hAnsi="Times New Roman" w:hint="eastAsia"/>
              </w:rPr>
              <w:t>能够考虑社会、健康、安全、法律、</w:t>
            </w:r>
            <w:r w:rsidRPr="00A27269">
              <w:rPr>
                <w:rFonts w:ascii="Times New Roman" w:hAnsi="Times New Roman" w:hint="eastAsia"/>
              </w:rPr>
              <w:lastRenderedPageBreak/>
              <w:t>文化以及环境等因素，综合运用专业理论知识和行业经验编制项目建设阶段（设计、交易、实施、交、竣工）造价管理方案</w:t>
            </w:r>
          </w:p>
        </w:tc>
      </w:tr>
      <w:tr w:rsidR="006B0139" w:rsidRPr="00A27269">
        <w:trPr>
          <w:trHeight w:val="486"/>
          <w:jc w:val="center"/>
        </w:trPr>
        <w:tc>
          <w:tcPr>
            <w:tcW w:w="662" w:type="dxa"/>
            <w:vMerge/>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公路工程支付</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vMerge/>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p>
        </w:tc>
        <w:tc>
          <w:tcPr>
            <w:tcW w:w="3727" w:type="dxa"/>
            <w:vMerge/>
            <w:tcBorders>
              <w:top w:val="single" w:sz="4" w:space="0" w:color="auto"/>
              <w:left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nil"/>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合同支付与支付管理</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665"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727" w:type="dxa"/>
            <w:vMerge/>
            <w:tcBorders>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756"/>
          <w:jc w:val="center"/>
        </w:trPr>
        <w:tc>
          <w:tcPr>
            <w:tcW w:w="662"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6</w:t>
            </w:r>
          </w:p>
        </w:tc>
        <w:tc>
          <w:tcPr>
            <w:tcW w:w="1288"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公路造价软件应用</w:t>
            </w: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同</w:t>
            </w:r>
            <w:proofErr w:type="gramStart"/>
            <w:r w:rsidRPr="00A27269">
              <w:rPr>
                <w:rFonts w:ascii="Times New Roman" w:hAnsi="Times New Roman" w:hint="eastAsia"/>
              </w:rPr>
              <w:t>望软件</w:t>
            </w:r>
            <w:proofErr w:type="gramEnd"/>
            <w:r w:rsidRPr="00A27269">
              <w:rPr>
                <w:rFonts w:ascii="Times New Roman" w:hAnsi="Times New Roman" w:hint="eastAsia"/>
              </w:rPr>
              <w:t>操作</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val="restart"/>
            <w:tcBorders>
              <w:top w:val="single" w:sz="4" w:space="0" w:color="auto"/>
              <w:left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掌握公路造价软件操作方法，熟悉列项、套定额、定额调整、费率、单价、出报表操作技巧。</w:t>
            </w:r>
          </w:p>
        </w:tc>
        <w:tc>
          <w:tcPr>
            <w:tcW w:w="3593" w:type="dxa"/>
            <w:vMerge w:val="restart"/>
            <w:tcBorders>
              <w:top w:val="single" w:sz="4" w:space="0" w:color="auto"/>
              <w:left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270"/>
          <w:jc w:val="center"/>
        </w:trPr>
        <w:tc>
          <w:tcPr>
            <w:tcW w:w="662"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288"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纵横软件操作</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727" w:type="dxa"/>
            <w:vMerge/>
            <w:tcBorders>
              <w:left w:val="single" w:sz="4" w:space="0" w:color="auto"/>
              <w:bottom w:val="single" w:sz="4" w:space="0" w:color="auto"/>
              <w:right w:val="single" w:sz="4" w:space="0" w:color="auto"/>
            </w:tcBorders>
          </w:tcPr>
          <w:p w:rsidR="006B0139" w:rsidRPr="00A27269" w:rsidRDefault="006B0139">
            <w:pPr>
              <w:rPr>
                <w:rFonts w:ascii="Times New Roman" w:hAnsi="Times New Roman"/>
              </w:rPr>
            </w:pPr>
          </w:p>
        </w:tc>
        <w:tc>
          <w:tcPr>
            <w:tcW w:w="3593" w:type="dxa"/>
            <w:vMerge/>
            <w:tcBorders>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2"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7</w:t>
            </w:r>
          </w:p>
        </w:tc>
        <w:tc>
          <w:tcPr>
            <w:tcW w:w="128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公路工程施工</w:t>
            </w:r>
            <w:proofErr w:type="gramStart"/>
            <w:r w:rsidRPr="00A27269">
              <w:rPr>
                <w:rFonts w:ascii="Times New Roman" w:hAnsi="Times New Roman" w:hint="eastAsia"/>
              </w:rPr>
              <w:t>图预算</w:t>
            </w:r>
            <w:proofErr w:type="gramEnd"/>
            <w:r w:rsidRPr="00A27269">
              <w:rPr>
                <w:rFonts w:ascii="Times New Roman" w:hAnsi="Times New Roman" w:hint="eastAsia"/>
              </w:rPr>
              <w:t>实例编制</w:t>
            </w: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公路工程施工</w:t>
            </w:r>
            <w:proofErr w:type="gramStart"/>
            <w:r w:rsidRPr="00A27269">
              <w:rPr>
                <w:rFonts w:ascii="Times New Roman" w:hAnsi="Times New Roman" w:hint="eastAsia"/>
              </w:rPr>
              <w:t>图预算</w:t>
            </w:r>
            <w:proofErr w:type="gramEnd"/>
            <w:r w:rsidRPr="00A27269">
              <w:rPr>
                <w:rFonts w:ascii="Times New Roman" w:hAnsi="Times New Roman" w:hint="eastAsia"/>
              </w:rPr>
              <w:t>编制</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727" w:type="dxa"/>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掌握公路工程施工</w:t>
            </w:r>
            <w:proofErr w:type="gramStart"/>
            <w:r w:rsidRPr="00A27269">
              <w:rPr>
                <w:rFonts w:ascii="Times New Roman" w:hAnsi="Times New Roman" w:hint="eastAsia"/>
              </w:rPr>
              <w:t>图预算</w:t>
            </w:r>
            <w:proofErr w:type="gramEnd"/>
            <w:r w:rsidRPr="00A27269">
              <w:rPr>
                <w:rFonts w:ascii="Times New Roman" w:hAnsi="Times New Roman" w:hint="eastAsia"/>
              </w:rPr>
              <w:t>编制方法、步骤、工程量计算、计价依据、软件操作等相关知识和能力。</w:t>
            </w:r>
          </w:p>
        </w:tc>
        <w:tc>
          <w:tcPr>
            <w:tcW w:w="359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270"/>
          <w:jc w:val="center"/>
        </w:trPr>
        <w:tc>
          <w:tcPr>
            <w:tcW w:w="662"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8</w:t>
            </w:r>
          </w:p>
        </w:tc>
        <w:tc>
          <w:tcPr>
            <w:tcW w:w="128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公路工程路基路面清单控制价编制实例</w:t>
            </w: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公路工程路基路面清单预算编制</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727" w:type="dxa"/>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掌握公路工程路基、路面工程的清单控制价编制方法、步骤、工程量计算、计价依据、软件操作等相关知识和能力。</w:t>
            </w:r>
          </w:p>
        </w:tc>
        <w:tc>
          <w:tcPr>
            <w:tcW w:w="359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270"/>
          <w:jc w:val="center"/>
        </w:trPr>
        <w:tc>
          <w:tcPr>
            <w:tcW w:w="662"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9</w:t>
            </w:r>
          </w:p>
        </w:tc>
        <w:tc>
          <w:tcPr>
            <w:tcW w:w="128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公路工程桥梁清单控制价编制实例</w:t>
            </w:r>
          </w:p>
        </w:tc>
        <w:tc>
          <w:tcPr>
            <w:tcW w:w="266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公路工程桥梁清单控制价编制</w:t>
            </w:r>
          </w:p>
        </w:tc>
        <w:tc>
          <w:tcPr>
            <w:tcW w:w="70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9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w:t>
            </w:r>
          </w:p>
        </w:tc>
        <w:tc>
          <w:tcPr>
            <w:tcW w:w="66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3727" w:type="dxa"/>
            <w:tcBorders>
              <w:top w:val="single" w:sz="4" w:space="0" w:color="auto"/>
              <w:left w:val="single" w:sz="4" w:space="0" w:color="auto"/>
              <w:bottom w:val="single" w:sz="4" w:space="0" w:color="auto"/>
              <w:right w:val="single" w:sz="4" w:space="0" w:color="auto"/>
            </w:tcBorders>
          </w:tcPr>
          <w:p w:rsidR="006B0139" w:rsidRPr="00A27269" w:rsidRDefault="006B0139">
            <w:pPr>
              <w:rPr>
                <w:rFonts w:ascii="Times New Roman" w:hAnsi="Times New Roman"/>
              </w:rPr>
            </w:pPr>
            <w:r w:rsidRPr="00A27269">
              <w:rPr>
                <w:rFonts w:ascii="Times New Roman" w:hAnsi="Times New Roman" w:hint="eastAsia"/>
              </w:rPr>
              <w:t>掌握公路工程桥梁工程的清单控制价编制方法、步骤、工程量计算、计价依据、软件操作等相关知识和能力。</w:t>
            </w:r>
          </w:p>
        </w:tc>
        <w:tc>
          <w:tcPr>
            <w:tcW w:w="3593"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bl>
    <w:p w:rsidR="006B0139" w:rsidRDefault="006B0139">
      <w:pPr>
        <w:widowControl/>
        <w:adjustRightInd w:val="0"/>
        <w:snapToGrid w:val="0"/>
        <w:jc w:val="center"/>
        <w:rPr>
          <w:rFonts w:ascii="Times New Roman" w:eastAsia="楷体" w:hAnsi="Times New Roman"/>
          <w:color w:val="000000"/>
          <w:kern w:val="0"/>
          <w:szCs w:val="21"/>
        </w:rPr>
      </w:pPr>
    </w:p>
    <w:p w:rsidR="006B0139" w:rsidRDefault="006B0139" w:rsidP="00A27269">
      <w:pPr>
        <w:spacing w:beforeLines="50" w:before="120" w:afterLines="50" w:after="120" w:line="360" w:lineRule="auto"/>
        <w:rPr>
          <w:rFonts w:ascii="Times New Roman" w:eastAsia="黑体" w:hAnsi="Times New Roman"/>
          <w:sz w:val="18"/>
          <w:szCs w:val="18"/>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在本课程的授课中主要采用“案例法”，主要考虑到该教学方法能吸引学生的注意力、增加对该课程的学习兴趣，在具体实施中，主要通过以下几个方面：</w:t>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）通过引入“典型案例”，引入问题，吸引学生的注意力；</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）引导学生思考问题所在原因，吸引学生思考该如何解决问题；</w:t>
      </w:r>
    </w:p>
    <w:p w:rsidR="006B0139" w:rsidRDefault="006B0139" w:rsidP="00FB729B">
      <w:pPr>
        <w:pStyle w:val="41"/>
        <w:spacing w:line="480" w:lineRule="exact"/>
        <w:rPr>
          <w:rFonts w:cs="宋体"/>
          <w:szCs w:val="24"/>
        </w:rPr>
      </w:pPr>
      <w:r>
        <w:rPr>
          <w:rFonts w:cs="宋体" w:hint="eastAsia"/>
          <w:szCs w:val="24"/>
        </w:rPr>
        <w:t>（</w:t>
      </w:r>
      <w:r>
        <w:rPr>
          <w:rFonts w:cs="宋体"/>
          <w:szCs w:val="24"/>
        </w:rPr>
        <w:t>3</w:t>
      </w:r>
      <w:r>
        <w:rPr>
          <w:rFonts w:cs="宋体" w:hint="eastAsia"/>
          <w:szCs w:val="24"/>
        </w:rPr>
        <w:t>）教师分析问题和解决问题等，从而引出本次课程的主要教学内容；</w:t>
      </w:r>
    </w:p>
    <w:p w:rsidR="006B0139" w:rsidRDefault="006B0139" w:rsidP="00FB729B">
      <w:pPr>
        <w:pStyle w:val="41"/>
        <w:spacing w:line="480" w:lineRule="exact"/>
        <w:rPr>
          <w:rFonts w:cs="宋体"/>
          <w:szCs w:val="24"/>
        </w:rPr>
      </w:pPr>
      <w:r>
        <w:rPr>
          <w:rFonts w:cs="宋体" w:hint="eastAsia"/>
          <w:szCs w:val="24"/>
        </w:rPr>
        <w:t>（</w:t>
      </w:r>
      <w:r>
        <w:rPr>
          <w:rFonts w:cs="宋体"/>
          <w:szCs w:val="24"/>
        </w:rPr>
        <w:t>4</w:t>
      </w:r>
      <w:r>
        <w:rPr>
          <w:rFonts w:cs="宋体" w:hint="eastAsia"/>
          <w:szCs w:val="24"/>
        </w:rPr>
        <w:t>）教师详细讲解本次课程的主要内容；</w:t>
      </w:r>
    </w:p>
    <w:p w:rsidR="006B0139" w:rsidRDefault="006B0139" w:rsidP="00FB729B">
      <w:pPr>
        <w:pStyle w:val="41"/>
        <w:spacing w:line="480" w:lineRule="exact"/>
        <w:rPr>
          <w:rFonts w:cs="宋体"/>
          <w:szCs w:val="24"/>
        </w:rPr>
      </w:pPr>
      <w:r>
        <w:rPr>
          <w:rFonts w:cs="宋体" w:hint="eastAsia"/>
          <w:szCs w:val="24"/>
        </w:rPr>
        <w:t>（</w:t>
      </w:r>
      <w:r>
        <w:rPr>
          <w:rFonts w:cs="宋体"/>
          <w:szCs w:val="24"/>
        </w:rPr>
        <w:t>5</w:t>
      </w:r>
      <w:r>
        <w:rPr>
          <w:rFonts w:cs="宋体" w:hint="eastAsia"/>
          <w:szCs w:val="24"/>
        </w:rPr>
        <w:t>）最后，教师总结本次课程的重点，并布置作业和具有一定拓展性的思考题。</w:t>
      </w:r>
    </w:p>
    <w:p w:rsidR="006B0139" w:rsidRDefault="006B0139" w:rsidP="00FB729B">
      <w:pPr>
        <w:pStyle w:val="41"/>
        <w:spacing w:line="48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公路工程概论、土木工程施工技术、施工组织、工程计价与控制、公路工程造价编制及软件应用课程设计、毕业设计等课程。本课程承担了公路工程造价文件编制方法学习和软件应用学习。通过本门课程学习掌握公路工程造价组成、造价文件编制方法、公路工程估算、概算、预算、清单、计量支付、结算等造价文件的编制、管理方法。理解公路工程造价编制与其他专业造价文件编制的不同。</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lastRenderedPageBreak/>
        <w:t>七、建议教材及教学参考书</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建议教材：</w:t>
      </w:r>
    </w:p>
    <w:p w:rsidR="006B0139" w:rsidRDefault="006B0139">
      <w:pPr>
        <w:pStyle w:val="5"/>
        <w:numPr>
          <w:ilvl w:val="0"/>
          <w:numId w:val="41"/>
        </w:numPr>
        <w:spacing w:line="480" w:lineRule="exact"/>
        <w:rPr>
          <w:rFonts w:cs="宋体"/>
          <w:szCs w:val="24"/>
        </w:rPr>
      </w:pPr>
      <w:r>
        <w:rPr>
          <w:rFonts w:cs="宋体" w:hint="eastAsia"/>
          <w:szCs w:val="24"/>
        </w:rPr>
        <w:t>董云主编，公路工程概预算，北京，中国建筑工业出版社，</w:t>
      </w:r>
      <w:r>
        <w:rPr>
          <w:rFonts w:cs="宋体"/>
          <w:szCs w:val="24"/>
        </w:rPr>
        <w:t>2018</w:t>
      </w:r>
      <w:r>
        <w:rPr>
          <w:rFonts w:cs="宋体" w:hint="eastAsia"/>
          <w:szCs w:val="24"/>
        </w:rPr>
        <w:t>。</w:t>
      </w:r>
    </w:p>
    <w:p w:rsidR="006B0139" w:rsidRDefault="006B0139">
      <w:pPr>
        <w:pStyle w:val="5"/>
        <w:numPr>
          <w:ilvl w:val="0"/>
          <w:numId w:val="41"/>
        </w:numPr>
        <w:spacing w:line="480" w:lineRule="exact"/>
        <w:rPr>
          <w:rFonts w:cs="宋体"/>
          <w:szCs w:val="24"/>
        </w:rPr>
      </w:pPr>
      <w:proofErr w:type="gramStart"/>
      <w:r>
        <w:rPr>
          <w:rFonts w:cs="宋体" w:hint="eastAsia"/>
          <w:szCs w:val="24"/>
        </w:rPr>
        <w:t>雷书华</w:t>
      </w:r>
      <w:proofErr w:type="gramEnd"/>
      <w:r>
        <w:rPr>
          <w:rFonts w:cs="宋体" w:hint="eastAsia"/>
          <w:szCs w:val="24"/>
        </w:rPr>
        <w:t>等主编，公路工程预算与工程量清单计价，第</w:t>
      </w:r>
      <w:r>
        <w:rPr>
          <w:rFonts w:cs="宋体"/>
          <w:szCs w:val="24"/>
        </w:rPr>
        <w:t>2</w:t>
      </w:r>
      <w:r>
        <w:rPr>
          <w:rFonts w:cs="宋体" w:hint="eastAsia"/>
          <w:szCs w:val="24"/>
        </w:rPr>
        <w:t>版，人民交通出版社，</w:t>
      </w:r>
      <w:r>
        <w:rPr>
          <w:rFonts w:cs="宋体"/>
          <w:szCs w:val="24"/>
        </w:rPr>
        <w:t>2013</w:t>
      </w:r>
      <w:r>
        <w:rPr>
          <w:rFonts w:cs="宋体" w:hint="eastAsia"/>
          <w:szCs w:val="24"/>
        </w:rPr>
        <w:t>。</w:t>
      </w:r>
    </w:p>
    <w:p w:rsidR="006B0139" w:rsidRDefault="006B0139" w:rsidP="00FB729B">
      <w:pPr>
        <w:pStyle w:val="42"/>
        <w:spacing w:before="312" w:after="156" w:line="480" w:lineRule="exact"/>
        <w:rPr>
          <w:rFonts w:ascii="黑体" w:eastAsia="黑体" w:hAnsi="黑体" w:cs="黑体"/>
        </w:rPr>
      </w:pPr>
      <w:r>
        <w:rPr>
          <w:rFonts w:ascii="黑体" w:eastAsia="黑体" w:hAnsi="黑体" w:cs="黑体" w:hint="eastAsia"/>
        </w:rPr>
        <w:t>教学参考书：</w:t>
      </w:r>
    </w:p>
    <w:p w:rsidR="006B0139" w:rsidRDefault="006B0139">
      <w:pPr>
        <w:pStyle w:val="5"/>
        <w:numPr>
          <w:ilvl w:val="0"/>
          <w:numId w:val="42"/>
        </w:numPr>
        <w:spacing w:line="480" w:lineRule="exact"/>
        <w:rPr>
          <w:rFonts w:cs="宋体"/>
          <w:szCs w:val="24"/>
        </w:rPr>
      </w:pPr>
      <w:proofErr w:type="gramStart"/>
      <w:r>
        <w:rPr>
          <w:rFonts w:cs="宋体" w:hint="eastAsia"/>
          <w:szCs w:val="24"/>
        </w:rPr>
        <w:t>蒲翠红</w:t>
      </w:r>
      <w:proofErr w:type="gramEnd"/>
      <w:r>
        <w:rPr>
          <w:rFonts w:cs="宋体" w:hint="eastAsia"/>
          <w:szCs w:val="24"/>
        </w:rPr>
        <w:t>主编，公路工程计量与计价，成都，西南交通大学出版社，</w:t>
      </w:r>
      <w:r>
        <w:rPr>
          <w:rFonts w:cs="宋体"/>
          <w:szCs w:val="24"/>
        </w:rPr>
        <w:t>2017</w:t>
      </w:r>
      <w:r>
        <w:rPr>
          <w:rFonts w:cs="宋体" w:hint="eastAsia"/>
          <w:szCs w:val="24"/>
        </w:rPr>
        <w:t>。</w:t>
      </w:r>
    </w:p>
    <w:p w:rsidR="006B0139" w:rsidRDefault="006B0139">
      <w:pPr>
        <w:pStyle w:val="5"/>
        <w:numPr>
          <w:ilvl w:val="0"/>
          <w:numId w:val="42"/>
        </w:numPr>
        <w:spacing w:line="480" w:lineRule="exact"/>
        <w:rPr>
          <w:rFonts w:cs="宋体"/>
          <w:szCs w:val="24"/>
        </w:rPr>
      </w:pPr>
      <w:r>
        <w:rPr>
          <w:rFonts w:cs="宋体" w:hint="eastAsia"/>
          <w:szCs w:val="24"/>
        </w:rPr>
        <w:t>张丽华主编，公路工程概预算编制指南，第</w:t>
      </w:r>
      <w:r>
        <w:rPr>
          <w:rFonts w:cs="宋体"/>
          <w:szCs w:val="24"/>
        </w:rPr>
        <w:t>2</w:t>
      </w:r>
      <w:r>
        <w:rPr>
          <w:rFonts w:cs="宋体" w:hint="eastAsia"/>
          <w:szCs w:val="24"/>
        </w:rPr>
        <w:t>版，北京，人民交通出版社，</w:t>
      </w:r>
      <w:r>
        <w:rPr>
          <w:rFonts w:cs="宋体"/>
          <w:szCs w:val="24"/>
        </w:rPr>
        <w:t>2008</w:t>
      </w:r>
      <w:r>
        <w:rPr>
          <w:rFonts w:cs="宋体" w:hint="eastAsia"/>
          <w:szCs w:val="24"/>
        </w:rPr>
        <w:t>。</w:t>
      </w:r>
    </w:p>
    <w:p w:rsidR="006B0139" w:rsidRDefault="006B0139">
      <w:pPr>
        <w:pStyle w:val="5"/>
        <w:numPr>
          <w:ilvl w:val="0"/>
          <w:numId w:val="42"/>
        </w:numPr>
        <w:spacing w:line="480" w:lineRule="exact"/>
        <w:rPr>
          <w:rFonts w:cs="宋体"/>
          <w:szCs w:val="24"/>
        </w:rPr>
      </w:pPr>
      <w:r>
        <w:rPr>
          <w:rFonts w:cs="宋体" w:hint="eastAsia"/>
          <w:szCs w:val="24"/>
        </w:rPr>
        <w:t>邢凤岐、徐连铭主编，公路工程定额</w:t>
      </w:r>
      <w:proofErr w:type="gramStart"/>
      <w:r>
        <w:rPr>
          <w:rFonts w:cs="宋体" w:hint="eastAsia"/>
          <w:szCs w:val="24"/>
        </w:rPr>
        <w:t>应用与概预算</w:t>
      </w:r>
      <w:proofErr w:type="gramEnd"/>
      <w:r>
        <w:rPr>
          <w:rFonts w:cs="宋体" w:hint="eastAsia"/>
          <w:szCs w:val="24"/>
        </w:rPr>
        <w:t>编制示例，北京，人民交通出版社，</w:t>
      </w:r>
      <w:r>
        <w:rPr>
          <w:rFonts w:cs="宋体"/>
          <w:szCs w:val="24"/>
        </w:rPr>
        <w:t>2008</w:t>
      </w:r>
      <w:r>
        <w:rPr>
          <w:rFonts w:cs="宋体" w:hint="eastAsia"/>
          <w:szCs w:val="24"/>
        </w:rPr>
        <w:t>。</w:t>
      </w:r>
    </w:p>
    <w:p w:rsidR="006B0139" w:rsidRDefault="006B0139">
      <w:pPr>
        <w:spacing w:line="480" w:lineRule="exact"/>
        <w:ind w:left="420"/>
        <w:rPr>
          <w:rFonts w:ascii="宋体" w:cs="宋体"/>
          <w:sz w:val="24"/>
          <w:szCs w:val="24"/>
        </w:rPr>
        <w:sectPr w:rsidR="006B0139">
          <w:pgSz w:w="11906" w:h="16838"/>
          <w:pgMar w:top="1440" w:right="1800" w:bottom="1440" w:left="1800" w:header="851" w:footer="992" w:gutter="0"/>
          <w:cols w:space="425"/>
          <w:docGrid w:type="lines" w:linePitch="312"/>
        </w:sectPr>
      </w:pPr>
    </w:p>
    <w:p w:rsidR="006B0139" w:rsidRDefault="006B0139" w:rsidP="00FB729B">
      <w:pPr>
        <w:pStyle w:val="1"/>
        <w:spacing w:before="156" w:after="156"/>
        <w:ind w:left="105" w:right="105"/>
        <w:rPr>
          <w:rFonts w:ascii="Times New Roman" w:hAnsi="Times New Roman"/>
        </w:rPr>
      </w:pPr>
      <w:bookmarkStart w:id="32" w:name="_Toc5043"/>
      <w:r>
        <w:rPr>
          <w:rFonts w:ascii="Times New Roman" w:hAnsi="Times New Roman" w:hint="eastAsia"/>
        </w:rPr>
        <w:lastRenderedPageBreak/>
        <w:t>《工程招投标与合同管理》课程教学大纲</w:t>
      </w:r>
      <w:bookmarkEnd w:id="32"/>
    </w:p>
    <w:p w:rsidR="006B0139" w:rsidRDefault="006B0139">
      <w:pPr>
        <w:pStyle w:val="2"/>
        <w:rPr>
          <w:rFonts w:ascii="Times New Roman" w:hAnsi="Times New Roman"/>
        </w:rPr>
      </w:pPr>
      <w:r>
        <w:rPr>
          <w:rFonts w:ascii="Times New Roman" w:hAnsi="Times New Roman" w:hint="eastAsia"/>
        </w:rPr>
        <w:t>撰写人：</w:t>
      </w:r>
      <w:proofErr w:type="gramStart"/>
      <w:r>
        <w:rPr>
          <w:rFonts w:ascii="Times New Roman" w:hAnsi="Times New Roman" w:hint="eastAsia"/>
        </w:rPr>
        <w:t>赖利纯</w:t>
      </w:r>
      <w:proofErr w:type="gramEnd"/>
      <w:r>
        <w:rPr>
          <w:rFonts w:ascii="Times New Roman" w:hAnsi="Times New Roman"/>
        </w:rPr>
        <w:t xml:space="preserve">    </w:t>
      </w:r>
      <w:r>
        <w:rPr>
          <w:rFonts w:ascii="Times New Roman" w:hAnsi="Times New Roman" w:hint="eastAsia"/>
        </w:rPr>
        <w:t>编写日期</w:t>
      </w:r>
      <w:r>
        <w:rPr>
          <w:rFonts w:ascii="Times New Roman" w:hAnsi="Times New Roman"/>
        </w:rPr>
        <w:t xml:space="preserve"> 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numPr>
          <w:ilvl w:val="0"/>
          <w:numId w:val="43"/>
        </w:numPr>
        <w:spacing w:before="312" w:after="156" w:line="480" w:lineRule="exact"/>
        <w:ind w:left="105" w:right="105"/>
        <w:rPr>
          <w:rFonts w:ascii="宋体" w:eastAsia="宋体" w:hAnsi="宋体" w:cs="宋体"/>
          <w:szCs w:val="24"/>
        </w:rPr>
      </w:pPr>
      <w:r>
        <w:rPr>
          <w:rFonts w:ascii="宋体" w:eastAsia="宋体" w:hAnsi="宋体" w:cs="宋体" w:hint="eastAsia"/>
          <w:szCs w:val="24"/>
        </w:rPr>
        <w:t>课程基本信息</w:t>
      </w:r>
    </w:p>
    <w:p w:rsidR="006B0139" w:rsidRDefault="006B0139" w:rsidP="00FB729B">
      <w:pPr>
        <w:pStyle w:val="24"/>
        <w:spacing w:line="480" w:lineRule="exact"/>
        <w:ind w:firstLineChars="200" w:firstLine="482"/>
        <w:rPr>
          <w:rFonts w:ascii="宋体" w:eastAsia="宋体" w:hAnsi="宋体" w:cs="宋体"/>
          <w:szCs w:val="24"/>
        </w:rPr>
      </w:pPr>
      <w:r>
        <w:rPr>
          <w:rFonts w:ascii="宋体" w:eastAsia="宋体" w:hAnsi="宋体" w:cs="宋体"/>
          <w:b/>
          <w:bCs/>
          <w:szCs w:val="24"/>
        </w:rPr>
        <w:t>1</w:t>
      </w:r>
      <w:r>
        <w:rPr>
          <w:rFonts w:ascii="宋体" w:eastAsia="宋体" w:hAnsi="宋体" w:cs="宋体" w:hint="eastAsia"/>
          <w:b/>
          <w:bCs/>
          <w:szCs w:val="24"/>
        </w:rPr>
        <w:t>．课程编号：</w:t>
      </w:r>
      <w:r>
        <w:rPr>
          <w:rStyle w:val="3Char"/>
          <w:rFonts w:ascii="宋体" w:hAnsi="宋体" w:cs="宋体"/>
          <w:sz w:val="24"/>
          <w:szCs w:val="24"/>
        </w:rPr>
        <w:t>JX</w:t>
      </w:r>
      <w:r w:rsidR="00613A67">
        <w:rPr>
          <w:rStyle w:val="3Char"/>
          <w:rFonts w:ascii="宋体" w:hAnsi="宋体" w:cs="宋体"/>
          <w:sz w:val="24"/>
          <w:szCs w:val="24"/>
        </w:rPr>
        <w:t>010</w:t>
      </w:r>
      <w:r>
        <w:rPr>
          <w:rStyle w:val="3Char"/>
          <w:rFonts w:ascii="宋体" w:hAnsi="宋体" w:cs="宋体"/>
          <w:sz w:val="24"/>
          <w:szCs w:val="24"/>
        </w:rPr>
        <w:t>475</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2</w:t>
      </w:r>
      <w:r>
        <w:rPr>
          <w:rFonts w:ascii="宋体" w:eastAsia="宋体" w:hAnsi="宋体" w:cs="宋体" w:hint="eastAsia"/>
          <w:b/>
          <w:bCs/>
          <w:szCs w:val="24"/>
        </w:rPr>
        <w:t>．课程类别：</w:t>
      </w:r>
      <w:r>
        <w:rPr>
          <w:rStyle w:val="3Char"/>
          <w:rFonts w:ascii="宋体" w:hAnsi="宋体" w:cs="宋体" w:hint="eastAsia"/>
          <w:sz w:val="24"/>
          <w:szCs w:val="24"/>
        </w:rPr>
        <w:t>专业课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3</w:t>
      </w:r>
      <w:r>
        <w:rPr>
          <w:rFonts w:ascii="宋体" w:eastAsia="宋体" w:hAnsi="宋体" w:cs="宋体" w:hint="eastAsia"/>
          <w:b/>
          <w:bCs/>
          <w:szCs w:val="24"/>
        </w:rPr>
        <w:t>．课程性质：</w:t>
      </w:r>
      <w:r>
        <w:rPr>
          <w:rStyle w:val="3Char"/>
          <w:rFonts w:ascii="宋体" w:hAnsi="宋体" w:cs="宋体" w:hint="eastAsia"/>
          <w:sz w:val="24"/>
          <w:szCs w:val="24"/>
        </w:rPr>
        <w:t>必修课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4</w:t>
      </w:r>
      <w:r>
        <w:rPr>
          <w:rFonts w:ascii="宋体" w:eastAsia="宋体" w:hAnsi="宋体" w:cs="宋体" w:hint="eastAsia"/>
          <w:b/>
          <w:bCs/>
          <w:szCs w:val="24"/>
        </w:rPr>
        <w:t>．学时</w:t>
      </w:r>
      <w:r>
        <w:rPr>
          <w:rFonts w:ascii="宋体" w:eastAsia="宋体" w:hAnsi="宋体" w:cs="宋体"/>
          <w:b/>
          <w:bCs/>
          <w:szCs w:val="24"/>
        </w:rPr>
        <w:t>/</w:t>
      </w:r>
      <w:r>
        <w:rPr>
          <w:rFonts w:ascii="宋体" w:eastAsia="宋体" w:hAnsi="宋体" w:cs="宋体" w:hint="eastAsia"/>
          <w:b/>
          <w:bCs/>
          <w:szCs w:val="24"/>
        </w:rPr>
        <w:t>学分：</w:t>
      </w:r>
      <w:r>
        <w:rPr>
          <w:rStyle w:val="3Char"/>
          <w:rFonts w:ascii="宋体" w:hAnsi="宋体" w:cs="宋体"/>
          <w:sz w:val="24"/>
          <w:szCs w:val="24"/>
        </w:rPr>
        <w:t>32</w:t>
      </w:r>
      <w:r>
        <w:rPr>
          <w:rStyle w:val="3Char"/>
          <w:rFonts w:ascii="宋体" w:hAnsi="宋体" w:cs="宋体" w:hint="eastAsia"/>
          <w:sz w:val="24"/>
          <w:szCs w:val="24"/>
        </w:rPr>
        <w:t>学时</w:t>
      </w:r>
      <w:r>
        <w:rPr>
          <w:rStyle w:val="3Char"/>
          <w:rFonts w:ascii="宋体" w:hAnsi="宋体" w:cs="宋体"/>
          <w:sz w:val="24"/>
          <w:szCs w:val="24"/>
        </w:rPr>
        <w:t>/2</w:t>
      </w:r>
      <w:r>
        <w:rPr>
          <w:rStyle w:val="3Char"/>
          <w:rFonts w:ascii="宋体" w:hAnsi="宋体" w:cs="宋体" w:hint="eastAsia"/>
          <w:sz w:val="24"/>
          <w:szCs w:val="24"/>
        </w:rPr>
        <w:t>学分</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5</w:t>
      </w:r>
      <w:r>
        <w:rPr>
          <w:rFonts w:ascii="宋体" w:eastAsia="宋体" w:hAnsi="宋体" w:cs="宋体" w:hint="eastAsia"/>
          <w:b/>
          <w:bCs/>
          <w:szCs w:val="24"/>
        </w:rPr>
        <w:t>．先修课程：</w:t>
      </w:r>
      <w:r>
        <w:rPr>
          <w:rStyle w:val="3Char"/>
          <w:rFonts w:ascii="宋体" w:hAnsi="宋体" w:cs="宋体" w:hint="eastAsia"/>
          <w:sz w:val="24"/>
          <w:szCs w:val="24"/>
        </w:rPr>
        <w:t>建设法规、施工组织、建筑与装饰工程计量与计价</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6</w:t>
      </w:r>
      <w:r>
        <w:rPr>
          <w:rFonts w:ascii="宋体" w:eastAsia="宋体" w:hAnsi="宋体" w:cs="宋体" w:hint="eastAsia"/>
          <w:b/>
          <w:bCs/>
          <w:szCs w:val="24"/>
        </w:rPr>
        <w:t>．适用专业：</w:t>
      </w:r>
      <w:r>
        <w:rPr>
          <w:rStyle w:val="3Char"/>
          <w:rFonts w:ascii="宋体" w:hAnsi="宋体" w:cs="宋体" w:hint="eastAsia"/>
          <w:sz w:val="24"/>
          <w:szCs w:val="24"/>
        </w:rPr>
        <w:t>工程造价</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7</w:t>
      </w:r>
      <w:r>
        <w:rPr>
          <w:rFonts w:ascii="宋体" w:eastAsia="宋体" w:hAnsi="宋体" w:cs="宋体" w:hint="eastAsia"/>
          <w:b/>
          <w:bCs/>
          <w:szCs w:val="24"/>
        </w:rPr>
        <w:t>．课程负责人：</w:t>
      </w:r>
      <w:r>
        <w:rPr>
          <w:rStyle w:val="3Char"/>
          <w:rFonts w:ascii="宋体" w:hAnsi="宋体" w:cs="宋体" w:hint="eastAsia"/>
          <w:sz w:val="24"/>
          <w:szCs w:val="24"/>
        </w:rPr>
        <w:t>谢海涛</w:t>
      </w:r>
      <w:r>
        <w:rPr>
          <w:rStyle w:val="3Char"/>
          <w:rFonts w:ascii="宋体" w:hAnsi="宋体" w:cs="宋体"/>
          <w:sz w:val="24"/>
          <w:szCs w:val="24"/>
        </w:rPr>
        <w:t xml:space="preserve"> </w:t>
      </w:r>
      <w:r>
        <w:rPr>
          <w:rFonts w:ascii="宋体" w:eastAsia="宋体" w:hAnsi="宋体" w:cs="宋体"/>
          <w:szCs w:val="24"/>
        </w:rPr>
        <w:t xml:space="preserve">        </w:t>
      </w:r>
      <w:r>
        <w:rPr>
          <w:rFonts w:ascii="宋体" w:eastAsia="宋体" w:hAnsi="宋体" w:cs="宋体" w:hint="eastAsia"/>
          <w:szCs w:val="24"/>
        </w:rPr>
        <w:t>核准人：</w:t>
      </w:r>
      <w:r>
        <w:rPr>
          <w:rFonts w:ascii="宋体" w:eastAsia="宋体" w:hAnsi="宋体" w:cs="宋体"/>
          <w:szCs w:val="24"/>
        </w:rPr>
        <w:t xml:space="preserve"> </w:t>
      </w:r>
      <w:r>
        <w:rPr>
          <w:rStyle w:val="3Char"/>
          <w:rFonts w:ascii="宋体" w:hAnsi="宋体" w:cs="宋体" w:hint="eastAsia"/>
          <w:sz w:val="24"/>
          <w:szCs w:val="24"/>
        </w:rPr>
        <w:t>肖婧</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二、课程目标及学生应达到的能力</w:t>
      </w:r>
    </w:p>
    <w:p w:rsidR="006B0139" w:rsidRDefault="006B0139" w:rsidP="00FB729B">
      <w:pPr>
        <w:pStyle w:val="41"/>
        <w:spacing w:line="480" w:lineRule="exact"/>
        <w:rPr>
          <w:rFonts w:cs="宋体"/>
          <w:szCs w:val="24"/>
        </w:rPr>
      </w:pPr>
      <w:r>
        <w:rPr>
          <w:rFonts w:cs="宋体" w:hint="eastAsia"/>
          <w:kern w:val="0"/>
          <w:szCs w:val="24"/>
        </w:rPr>
        <w:t xml:space="preserve">　</w:t>
      </w:r>
      <w:r>
        <w:rPr>
          <w:rFonts w:cs="宋体" w:hint="eastAsia"/>
          <w:szCs w:val="24"/>
        </w:rPr>
        <w:t xml:space="preserve">　通过本课程的学习，培养学生的法律意识、合同意识、合同管理能力和参与工程招投标的竞争能力。</w:t>
      </w:r>
    </w:p>
    <w:p w:rsidR="006B0139" w:rsidRDefault="006B0139" w:rsidP="00FB729B">
      <w:pPr>
        <w:pStyle w:val="41"/>
        <w:spacing w:line="480" w:lineRule="exact"/>
        <w:rPr>
          <w:rFonts w:cs="宋体"/>
          <w:szCs w:val="24"/>
        </w:rPr>
      </w:pPr>
      <w:r>
        <w:rPr>
          <w:rFonts w:cs="宋体" w:hint="eastAsia"/>
          <w:szCs w:val="24"/>
        </w:rPr>
        <w:t>工程招投标是将各个建设市场主体联系在一起的主要途径，是形成工程造价管理专业课程之间有机联系的纽带。从课程体系来看，工程招投标与合同管理属于综合课。从理论的角度来看，工程招投标与合同管理课程揭示了建设市场的一般规律，建设市场主体的权利、义务关系及其内在联系，是学生从整体上把握建设业及其建设市场发展规律的基础；从知识的角度来看，工程招投标与合同管理课程具有将相关知识联系在一起的特殊作用，认识建设市场的发展规律，需要经济学的知识、管理学的知识、法律知识。编制施工方案，编制招标文件需要用到管理方面、计量计价方面的知识，掌握工程承包合同，又是后续工程质量控制、工程进度控制、工程安全管理、工程成本管理等工程项目管理内容的基础；从能力培养的角度来看，对于建筑工程、监理专业的学生，通过学习本门课程，能够独立编制简单的招投标文件及合同文件。</w:t>
      </w:r>
      <w:r>
        <w:rPr>
          <w:rFonts w:cs="宋体"/>
          <w:szCs w:val="24"/>
        </w:rPr>
        <w:t xml:space="preserve"> </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三、课程教学内容与学时分配</w:t>
      </w:r>
    </w:p>
    <w:p w:rsidR="006B0139" w:rsidRDefault="006B0139">
      <w:pPr>
        <w:adjustRightInd w:val="0"/>
        <w:spacing w:line="480" w:lineRule="exact"/>
        <w:rPr>
          <w:rFonts w:ascii="宋体" w:cs="宋体"/>
          <w:sz w:val="24"/>
          <w:szCs w:val="24"/>
        </w:rPr>
        <w:sectPr w:rsidR="006B0139">
          <w:footerReference w:type="default" r:id="rId51"/>
          <w:pgSz w:w="11906" w:h="16838"/>
          <w:pgMar w:top="1440" w:right="1800" w:bottom="1440" w:left="1800" w:header="851" w:footer="992" w:gutter="0"/>
          <w:cols w:space="425"/>
          <w:docGrid w:type="lines" w:linePitch="312"/>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528"/>
        <w:gridCol w:w="3003"/>
        <w:gridCol w:w="565"/>
        <w:gridCol w:w="669"/>
        <w:gridCol w:w="658"/>
        <w:gridCol w:w="3658"/>
        <w:gridCol w:w="3295"/>
      </w:tblGrid>
      <w:tr w:rsidR="006B0139" w:rsidRPr="00A27269">
        <w:trPr>
          <w:trHeight w:val="810"/>
          <w:jc w:val="center"/>
        </w:trPr>
        <w:tc>
          <w:tcPr>
            <w:tcW w:w="798"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lastRenderedPageBreak/>
              <w:t>序号</w:t>
            </w:r>
          </w:p>
        </w:tc>
        <w:tc>
          <w:tcPr>
            <w:tcW w:w="1528"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知识单元</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知识点</w:t>
            </w:r>
          </w:p>
        </w:tc>
        <w:tc>
          <w:tcPr>
            <w:tcW w:w="565"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重点</w:t>
            </w:r>
          </w:p>
        </w:tc>
        <w:tc>
          <w:tcPr>
            <w:tcW w:w="669"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难点</w:t>
            </w:r>
          </w:p>
        </w:tc>
        <w:tc>
          <w:tcPr>
            <w:tcW w:w="658"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推荐</w:t>
            </w:r>
          </w:p>
          <w:p w:rsidR="006B0139" w:rsidRPr="00A27269" w:rsidRDefault="006B0139">
            <w:pPr>
              <w:spacing w:line="400" w:lineRule="exact"/>
              <w:rPr>
                <w:rFonts w:ascii="Times New Roman" w:hAnsi="Times New Roman"/>
              </w:rPr>
            </w:pPr>
            <w:r w:rsidRPr="00A27269">
              <w:rPr>
                <w:rFonts w:ascii="Times New Roman" w:hAnsi="Times New Roman" w:hint="eastAsia"/>
              </w:rPr>
              <w:t>学时</w:t>
            </w:r>
          </w:p>
        </w:tc>
        <w:tc>
          <w:tcPr>
            <w:tcW w:w="3658"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预期学习效果</w:t>
            </w:r>
          </w:p>
        </w:tc>
        <w:tc>
          <w:tcPr>
            <w:tcW w:w="3295"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毕业要求指标点</w:t>
            </w:r>
          </w:p>
        </w:tc>
      </w:tr>
      <w:tr w:rsidR="006B0139" w:rsidRPr="00A27269">
        <w:trPr>
          <w:trHeight w:val="277"/>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1</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建设工程招投标制度概述</w:t>
            </w:r>
          </w:p>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建设工程承发包</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2</w:t>
            </w:r>
          </w:p>
        </w:tc>
        <w:tc>
          <w:tcPr>
            <w:tcW w:w="3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学习建设工程承发包概念与承发包的方式；熟悉建设工程招投标的意义和应遵守的原则；重点掌握招投标的分类及各主体在招投标活动中的权利和义务。</w:t>
            </w: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322"/>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建设工程招投标的相关知识</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50"/>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建设工程招投标主体</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85"/>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2</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建设工程招标</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建设工程招标概述</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4</w:t>
            </w:r>
          </w:p>
        </w:tc>
        <w:tc>
          <w:tcPr>
            <w:tcW w:w="3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掌握建设工程招标的招标范围及主要形式；了解招投的程序和阶段；重点掌握建设工程招标文件及招标控制价的编制方法</w:t>
            </w:r>
          </w:p>
          <w:p w:rsidR="006B0139" w:rsidRPr="00A27269" w:rsidRDefault="006B0139">
            <w:pPr>
              <w:spacing w:line="400" w:lineRule="exact"/>
              <w:rPr>
                <w:rFonts w:ascii="Times New Roman" w:hAnsi="Times New Roman"/>
              </w:rPr>
            </w:pP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290"/>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建设工程项目招标程序</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71"/>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建设工程招标文件的编制</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63"/>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建设工程招标控制价的编制</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3</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建设工程投标</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工程建设投标的基本要求</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w:t>
            </w:r>
          </w:p>
        </w:tc>
        <w:tc>
          <w:tcPr>
            <w:tcW w:w="3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掌握投标的程序、投标文件的主要内容、投标文件的编制要求；能准确地编制投标报价，灵活运用投标的策略；能编制投标文件，参与投标竞争。</w:t>
            </w:r>
          </w:p>
          <w:p w:rsidR="006B0139" w:rsidRPr="00A27269" w:rsidRDefault="006B0139">
            <w:pPr>
              <w:spacing w:line="400" w:lineRule="exact"/>
              <w:rPr>
                <w:rFonts w:ascii="Times New Roman" w:hAnsi="Times New Roman"/>
              </w:rPr>
            </w:pP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w:t>
            </w:r>
            <w:r w:rsidRPr="00A27269">
              <w:rPr>
                <w:rFonts w:ascii="Times New Roman" w:hAnsi="Times New Roman" w:hint="eastAsia"/>
              </w:rPr>
              <w:lastRenderedPageBreak/>
              <w:t>理</w:t>
            </w:r>
          </w:p>
        </w:tc>
      </w:tr>
      <w:tr w:rsidR="006B0139" w:rsidRPr="00A27269">
        <w:trPr>
          <w:trHeight w:val="344"/>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建设工程投标程序</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13"/>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施工投标文件的编制</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58"/>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投标中不正当竞争行为及预防措施</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4</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建设工程招投标的开标、评标与定标</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建设工程招投标的开标</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4</w:t>
            </w:r>
          </w:p>
        </w:tc>
        <w:tc>
          <w:tcPr>
            <w:tcW w:w="3658" w:type="dxa"/>
            <w:vMerge w:val="restart"/>
          </w:tcPr>
          <w:p w:rsidR="006B0139" w:rsidRPr="00A27269" w:rsidRDefault="006B0139">
            <w:pPr>
              <w:spacing w:line="400" w:lineRule="exact"/>
              <w:rPr>
                <w:rFonts w:ascii="Times New Roman" w:hAnsi="Times New Roman"/>
              </w:rPr>
            </w:pPr>
          </w:p>
          <w:p w:rsidR="006B0139" w:rsidRPr="00A27269" w:rsidRDefault="006B0139">
            <w:pPr>
              <w:spacing w:line="400" w:lineRule="exact"/>
              <w:rPr>
                <w:rFonts w:ascii="Times New Roman" w:hAnsi="Times New Roman"/>
              </w:rPr>
            </w:pPr>
            <w:r w:rsidRPr="00A27269">
              <w:rPr>
                <w:rFonts w:ascii="Times New Roman" w:hAnsi="Times New Roman" w:hint="eastAsia"/>
              </w:rPr>
              <w:t>了解开标的程序，掌握评标的原则；了解评标的依据、标准，掌握评标的方法；能够编写报告、收集资料，具备对标书的价格商务标和技术标进行评标的能力。</w:t>
            </w:r>
          </w:p>
          <w:p w:rsidR="006B0139" w:rsidRPr="00A27269" w:rsidRDefault="006B0139">
            <w:pPr>
              <w:spacing w:line="400" w:lineRule="exact"/>
              <w:rPr>
                <w:rFonts w:ascii="Times New Roman" w:hAnsi="Times New Roman"/>
              </w:rPr>
            </w:pP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398"/>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建设工程招投标的评标</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30"/>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建设工程招投标的定标</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26"/>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招投标活动中的纪律与监督</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16"/>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中标无效的情形</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5</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建设工程合同与合同管理概述</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合同概述</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2</w:t>
            </w:r>
          </w:p>
        </w:tc>
        <w:tc>
          <w:tcPr>
            <w:tcW w:w="3658" w:type="dxa"/>
            <w:vMerge w:val="restart"/>
          </w:tcPr>
          <w:p w:rsidR="006B0139" w:rsidRPr="00A27269" w:rsidRDefault="006B0139">
            <w:pPr>
              <w:spacing w:line="400" w:lineRule="exact"/>
              <w:rPr>
                <w:rFonts w:ascii="Times New Roman" w:hAnsi="Times New Roman"/>
              </w:rPr>
            </w:pPr>
            <w:r w:rsidRPr="00A27269">
              <w:rPr>
                <w:rFonts w:ascii="Times New Roman" w:hAnsi="Times New Roman" w:hint="eastAsia"/>
              </w:rPr>
              <w:t>理解合同的概念、法律特征；熟悉合同在项目管理中的地位和作用；了解工程合同管理的发展过程。</w:t>
            </w:r>
          </w:p>
          <w:p w:rsidR="006B0139" w:rsidRPr="00A27269" w:rsidRDefault="006B0139">
            <w:pPr>
              <w:spacing w:line="400" w:lineRule="exact"/>
              <w:rPr>
                <w:rFonts w:ascii="Times New Roman" w:hAnsi="Times New Roman"/>
              </w:rPr>
            </w:pP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396"/>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建设工程合同</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51"/>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建设工程合同管理的基础知识</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建设工程施工合同管理</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工程施工合同概述</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4</w:t>
            </w:r>
          </w:p>
        </w:tc>
        <w:tc>
          <w:tcPr>
            <w:tcW w:w="3658" w:type="dxa"/>
            <w:vMerge w:val="restart"/>
          </w:tcPr>
          <w:p w:rsidR="006B0139" w:rsidRPr="00A27269" w:rsidRDefault="006B0139">
            <w:pPr>
              <w:spacing w:line="400" w:lineRule="exact"/>
              <w:rPr>
                <w:rFonts w:ascii="Times New Roman" w:hAnsi="Times New Roman"/>
              </w:rPr>
            </w:pPr>
            <w:r w:rsidRPr="00A27269">
              <w:rPr>
                <w:rFonts w:ascii="Times New Roman" w:hAnsi="Times New Roman" w:hint="eastAsia"/>
              </w:rPr>
              <w:t>了解建设工程施工合同的特征、种类及作用；掌握建设工程施工合同的订立与履行；重点掌握建设工程施工合同示范文本。</w:t>
            </w:r>
          </w:p>
          <w:p w:rsidR="006B0139" w:rsidRPr="00A27269" w:rsidRDefault="006B0139">
            <w:pPr>
              <w:spacing w:line="400" w:lineRule="exact"/>
              <w:rPr>
                <w:rFonts w:ascii="Times New Roman" w:hAnsi="Times New Roman"/>
              </w:rPr>
            </w:pP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270"/>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建设工程施工合同示范文本</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建设工程施工合同通用合同条款的一般规定</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58" w:type="dxa"/>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15"/>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7</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建设工程其他</w:t>
            </w:r>
            <w:r w:rsidRPr="00A27269">
              <w:rPr>
                <w:rFonts w:ascii="Times New Roman" w:hAnsi="Times New Roman" w:hint="eastAsia"/>
              </w:rPr>
              <w:lastRenderedPageBreak/>
              <w:t>相关合同管理</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lastRenderedPageBreak/>
              <w:t>建设工程勘察、设计合同管理</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2</w:t>
            </w:r>
          </w:p>
        </w:tc>
        <w:tc>
          <w:tcPr>
            <w:tcW w:w="3658" w:type="dxa"/>
            <w:vMerge w:val="restart"/>
          </w:tcPr>
          <w:p w:rsidR="006B0139" w:rsidRPr="00A27269" w:rsidRDefault="006B0139">
            <w:pPr>
              <w:spacing w:line="400" w:lineRule="exact"/>
              <w:rPr>
                <w:rFonts w:ascii="Times New Roman" w:hAnsi="Times New Roman"/>
              </w:rPr>
            </w:pPr>
            <w:r w:rsidRPr="00A27269">
              <w:rPr>
                <w:rFonts w:ascii="Times New Roman" w:hAnsi="Times New Roman" w:hint="eastAsia"/>
              </w:rPr>
              <w:t>学习建设工程勘察设计、委托监理合</w:t>
            </w:r>
            <w:r w:rsidRPr="00A27269">
              <w:rPr>
                <w:rFonts w:ascii="Times New Roman" w:hAnsi="Times New Roman" w:hint="eastAsia"/>
              </w:rPr>
              <w:lastRenderedPageBreak/>
              <w:t>同和建设工程物资采购合同管理的概念和所依据的法规；掌握承发包双方的权利和义务；重点掌握承发包双方的合同管理内容。</w:t>
            </w: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lastRenderedPageBreak/>
              <w:t>11.1</w:t>
            </w:r>
            <w:r w:rsidRPr="00A27269">
              <w:rPr>
                <w:rFonts w:ascii="Times New Roman" w:hAnsi="Times New Roman" w:hint="eastAsia"/>
              </w:rPr>
              <w:t>理解工程项目全过程造价管</w:t>
            </w:r>
            <w:r w:rsidRPr="00A27269">
              <w:rPr>
                <w:rFonts w:ascii="Times New Roman" w:hAnsi="Times New Roman" w:hint="eastAsia"/>
              </w:rPr>
              <w:lastRenderedPageBreak/>
              <w:t>理构架，掌握工程项目管理基本原理</w:t>
            </w:r>
          </w:p>
        </w:tc>
      </w:tr>
      <w:tr w:rsidR="006B0139" w:rsidRPr="00A27269">
        <w:trPr>
          <w:trHeight w:val="377"/>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建设工程监理合同管理</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54"/>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建设工程物资采购合同管理</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73"/>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8</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建设工程施工索赔</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建设工程施工索赔概述</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w:t>
            </w:r>
          </w:p>
        </w:tc>
        <w:tc>
          <w:tcPr>
            <w:tcW w:w="3658" w:type="dxa"/>
            <w:vMerge w:val="restart"/>
          </w:tcPr>
          <w:p w:rsidR="006B0139" w:rsidRPr="00A27269" w:rsidRDefault="006B0139">
            <w:pPr>
              <w:spacing w:line="400" w:lineRule="exact"/>
              <w:rPr>
                <w:rFonts w:ascii="Times New Roman" w:hAnsi="Times New Roman"/>
              </w:rPr>
            </w:pPr>
          </w:p>
          <w:p w:rsidR="006B0139" w:rsidRPr="00A27269" w:rsidRDefault="006B0139">
            <w:pPr>
              <w:spacing w:line="400" w:lineRule="exact"/>
              <w:rPr>
                <w:rFonts w:ascii="Times New Roman" w:hAnsi="Times New Roman"/>
              </w:rPr>
            </w:pPr>
            <w:r w:rsidRPr="00A27269">
              <w:rPr>
                <w:rFonts w:ascii="Times New Roman" w:hAnsi="Times New Roman" w:hint="eastAsia"/>
              </w:rPr>
              <w:t>学习工程索赔的主要内容与程序；掌握工程索赔的起因、主要依据及工程索赔的程序；结合本章案例，重点掌握工程索赔的分析，熟悉工程索赔的相关规定，并能结合案例做出分析。</w:t>
            </w:r>
          </w:p>
          <w:p w:rsidR="006B0139" w:rsidRPr="00A27269" w:rsidRDefault="006B0139">
            <w:pPr>
              <w:spacing w:line="400" w:lineRule="exact"/>
              <w:rPr>
                <w:rFonts w:ascii="Times New Roman" w:hAnsi="Times New Roman"/>
              </w:rPr>
            </w:pP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305"/>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发包人的反索赔</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47"/>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索赔争端的解决</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265"/>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建设工程施工索赔的计算</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38"/>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建设工程施工索赔案例</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382"/>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工程师对索赔的管理</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r w:rsidR="006B0139" w:rsidRPr="00A27269">
        <w:trPr>
          <w:trHeight w:val="453"/>
          <w:jc w:val="center"/>
        </w:trPr>
        <w:tc>
          <w:tcPr>
            <w:tcW w:w="79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9</w:t>
            </w:r>
          </w:p>
        </w:tc>
        <w:tc>
          <w:tcPr>
            <w:tcW w:w="152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国际工程合同条件</w:t>
            </w: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hint="eastAsia"/>
              </w:rPr>
              <w:t>国际工程常用合同概述</w:t>
            </w:r>
          </w:p>
        </w:tc>
        <w:tc>
          <w:tcPr>
            <w:tcW w:w="565" w:type="dxa"/>
            <w:vAlign w:val="center"/>
          </w:tcPr>
          <w:p w:rsidR="006B0139" w:rsidRPr="00A27269" w:rsidRDefault="006B0139">
            <w:pPr>
              <w:spacing w:line="400" w:lineRule="exact"/>
              <w:rPr>
                <w:rFonts w:ascii="Times New Roman" w:hAnsi="Times New Roman"/>
              </w:rPr>
            </w:pPr>
          </w:p>
        </w:tc>
        <w:tc>
          <w:tcPr>
            <w:tcW w:w="669" w:type="dxa"/>
            <w:vAlign w:val="center"/>
          </w:tcPr>
          <w:p w:rsidR="006B0139" w:rsidRPr="00A27269" w:rsidRDefault="006B0139">
            <w:pPr>
              <w:spacing w:line="400" w:lineRule="exact"/>
              <w:rPr>
                <w:rFonts w:ascii="Times New Roman" w:hAnsi="Times New Roman"/>
              </w:rPr>
            </w:pPr>
          </w:p>
        </w:tc>
        <w:tc>
          <w:tcPr>
            <w:tcW w:w="658"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2</w:t>
            </w:r>
          </w:p>
        </w:tc>
        <w:tc>
          <w:tcPr>
            <w:tcW w:w="3658" w:type="dxa"/>
            <w:vMerge w:val="restart"/>
          </w:tcPr>
          <w:p w:rsidR="006B0139" w:rsidRPr="00A27269" w:rsidRDefault="006B0139">
            <w:pPr>
              <w:spacing w:line="400" w:lineRule="exact"/>
              <w:rPr>
                <w:rFonts w:ascii="Times New Roman" w:hAnsi="Times New Roman"/>
              </w:rPr>
            </w:pPr>
            <w:r w:rsidRPr="00A27269">
              <w:rPr>
                <w:rFonts w:ascii="Times New Roman" w:hAnsi="Times New Roman" w:hint="eastAsia"/>
              </w:rPr>
              <w:t>掌握国际上其他通用的合同条件；重点掌握</w:t>
            </w:r>
            <w:r w:rsidRPr="00A27269">
              <w:rPr>
                <w:rFonts w:ascii="Times New Roman" w:hAnsi="Times New Roman"/>
              </w:rPr>
              <w:t>FIDIC</w:t>
            </w:r>
            <w:r w:rsidRPr="00A27269">
              <w:rPr>
                <w:rFonts w:ascii="Times New Roman" w:hAnsi="Times New Roman" w:hint="eastAsia"/>
              </w:rPr>
              <w:t>《施工合同条件》中的各主体的权利、义务及职责，熟悉</w:t>
            </w:r>
            <w:r w:rsidRPr="00A27269">
              <w:rPr>
                <w:rFonts w:ascii="Times New Roman" w:hAnsi="Times New Roman"/>
              </w:rPr>
              <w:t>FIDIC</w:t>
            </w:r>
            <w:r w:rsidRPr="00A27269">
              <w:rPr>
                <w:rFonts w:ascii="Times New Roman" w:hAnsi="Times New Roman" w:hint="eastAsia"/>
              </w:rPr>
              <w:t>施工合同条件中的其他主要条款。</w:t>
            </w:r>
          </w:p>
        </w:tc>
        <w:tc>
          <w:tcPr>
            <w:tcW w:w="3295" w:type="dxa"/>
            <w:vMerge w:val="restart"/>
            <w:vAlign w:val="center"/>
          </w:tcPr>
          <w:p w:rsidR="006B0139" w:rsidRPr="00A27269" w:rsidRDefault="006B0139">
            <w:pPr>
              <w:spacing w:line="400" w:lineRule="exact"/>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415"/>
          <w:jc w:val="center"/>
        </w:trPr>
        <w:tc>
          <w:tcPr>
            <w:tcW w:w="798" w:type="dxa"/>
            <w:vMerge/>
            <w:vAlign w:val="center"/>
          </w:tcPr>
          <w:p w:rsidR="006B0139" w:rsidRPr="00A27269" w:rsidRDefault="006B0139">
            <w:pPr>
              <w:spacing w:line="400" w:lineRule="exact"/>
              <w:rPr>
                <w:rFonts w:ascii="Times New Roman" w:hAnsi="Times New Roman"/>
              </w:rPr>
            </w:pPr>
          </w:p>
        </w:tc>
        <w:tc>
          <w:tcPr>
            <w:tcW w:w="1528" w:type="dxa"/>
            <w:vMerge/>
            <w:vAlign w:val="center"/>
          </w:tcPr>
          <w:p w:rsidR="006B0139" w:rsidRPr="00A27269" w:rsidRDefault="006B0139">
            <w:pPr>
              <w:spacing w:line="400" w:lineRule="exact"/>
              <w:rPr>
                <w:rFonts w:ascii="Times New Roman" w:hAnsi="Times New Roman"/>
              </w:rPr>
            </w:pPr>
          </w:p>
        </w:tc>
        <w:tc>
          <w:tcPr>
            <w:tcW w:w="3003" w:type="dxa"/>
            <w:vAlign w:val="center"/>
          </w:tcPr>
          <w:p w:rsidR="006B0139" w:rsidRPr="00A27269" w:rsidRDefault="006B0139">
            <w:pPr>
              <w:spacing w:line="400" w:lineRule="exact"/>
              <w:rPr>
                <w:rFonts w:ascii="Times New Roman" w:hAnsi="Times New Roman"/>
              </w:rPr>
            </w:pPr>
            <w:r w:rsidRPr="00A27269">
              <w:rPr>
                <w:rFonts w:ascii="Times New Roman" w:hAnsi="Times New Roman"/>
              </w:rPr>
              <w:t>FIDIC</w:t>
            </w:r>
            <w:r w:rsidRPr="00A27269">
              <w:rPr>
                <w:rFonts w:ascii="Times New Roman" w:hAnsi="Times New Roman" w:hint="eastAsia"/>
              </w:rPr>
              <w:t>合同条件</w:t>
            </w:r>
          </w:p>
        </w:tc>
        <w:tc>
          <w:tcPr>
            <w:tcW w:w="565" w:type="dxa"/>
            <w:vAlign w:val="center"/>
          </w:tcPr>
          <w:p w:rsidR="006B0139" w:rsidRPr="00A27269" w:rsidRDefault="00DE66F6">
            <w:pPr>
              <w:spacing w:line="400" w:lineRule="exact"/>
              <w:rPr>
                <w:rFonts w:ascii="Times New Roman" w:hAnsi="Times New Roman"/>
              </w:rPr>
            </w:pPr>
            <w:r>
              <w:rPr>
                <w:rFonts w:ascii="Times New Roman" w:hAnsi="Times New Roman"/>
              </w:rPr>
              <w:t xml:space="preserve">√ </w:t>
            </w:r>
          </w:p>
        </w:tc>
        <w:tc>
          <w:tcPr>
            <w:tcW w:w="669" w:type="dxa"/>
            <w:vAlign w:val="center"/>
          </w:tcPr>
          <w:p w:rsidR="006B0139" w:rsidRPr="00A27269" w:rsidRDefault="006B0139">
            <w:pPr>
              <w:spacing w:line="400" w:lineRule="exact"/>
              <w:rPr>
                <w:rFonts w:ascii="Times New Roman" w:hAnsi="Times New Roman"/>
              </w:rPr>
            </w:pPr>
          </w:p>
        </w:tc>
        <w:tc>
          <w:tcPr>
            <w:tcW w:w="658" w:type="dxa"/>
            <w:vMerge/>
            <w:vAlign w:val="center"/>
          </w:tcPr>
          <w:p w:rsidR="006B0139" w:rsidRPr="00A27269" w:rsidRDefault="006B0139">
            <w:pPr>
              <w:spacing w:line="400" w:lineRule="exact"/>
              <w:rPr>
                <w:rFonts w:ascii="Times New Roman" w:hAnsi="Times New Roman"/>
              </w:rPr>
            </w:pPr>
          </w:p>
        </w:tc>
        <w:tc>
          <w:tcPr>
            <w:tcW w:w="3658" w:type="dxa"/>
            <w:vMerge/>
          </w:tcPr>
          <w:p w:rsidR="006B0139" w:rsidRPr="00A27269" w:rsidRDefault="006B0139">
            <w:pPr>
              <w:spacing w:line="400" w:lineRule="exact"/>
              <w:rPr>
                <w:rFonts w:ascii="Times New Roman" w:hAnsi="Times New Roman"/>
              </w:rPr>
            </w:pPr>
          </w:p>
        </w:tc>
        <w:tc>
          <w:tcPr>
            <w:tcW w:w="3295" w:type="dxa"/>
            <w:vMerge/>
            <w:vAlign w:val="center"/>
          </w:tcPr>
          <w:p w:rsidR="006B0139" w:rsidRPr="00A27269" w:rsidRDefault="006B0139">
            <w:pPr>
              <w:spacing w:line="400" w:lineRule="exact"/>
              <w:rPr>
                <w:rFonts w:ascii="Times New Roman" w:hAnsi="Times New Roman"/>
              </w:rPr>
            </w:pPr>
          </w:p>
        </w:tc>
      </w:tr>
    </w:tbl>
    <w:p w:rsidR="00BF3703" w:rsidRPr="00BF3703" w:rsidRDefault="00BF3703" w:rsidP="00BF3703">
      <w:pPr>
        <w:rPr>
          <w:vanish/>
        </w:rPr>
      </w:pPr>
    </w:p>
    <w:tbl>
      <w:tblPr>
        <w:tblpPr w:leftFromText="180" w:rightFromText="180" w:vertAnchor="text" w:tblpX="15506" w:tblpY="-15756"/>
        <w:tblOverlap w:val="never"/>
        <w:tblW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tblGrid>
      <w:tr w:rsidR="006B0139" w:rsidRPr="00A27269" w:rsidTr="00A27269">
        <w:trPr>
          <w:trHeight w:val="30"/>
        </w:trPr>
        <w:tc>
          <w:tcPr>
            <w:tcW w:w="432" w:type="dxa"/>
          </w:tcPr>
          <w:p w:rsidR="006B0139" w:rsidRPr="00A27269" w:rsidRDefault="006B0139" w:rsidP="00A27269">
            <w:pPr>
              <w:adjustRightInd w:val="0"/>
              <w:rPr>
                <w:rFonts w:ascii="Times New Roman" w:hAnsi="Times New Roman"/>
                <w:szCs w:val="21"/>
              </w:rPr>
            </w:pPr>
          </w:p>
        </w:tc>
      </w:tr>
    </w:tbl>
    <w:p w:rsidR="00BF3703" w:rsidRPr="00BF3703" w:rsidRDefault="00BF3703" w:rsidP="00BF3703">
      <w:pPr>
        <w:rPr>
          <w:vanish/>
        </w:rPr>
      </w:pPr>
    </w:p>
    <w:tbl>
      <w:tblPr>
        <w:tblpPr w:leftFromText="180" w:rightFromText="180" w:vertAnchor="text" w:tblpX="15506" w:tblpY="-15786"/>
        <w:tblOverlap w:val="never"/>
        <w:tblW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tblGrid>
      <w:tr w:rsidR="006B0139" w:rsidRPr="00A27269" w:rsidTr="00A27269">
        <w:trPr>
          <w:trHeight w:val="30"/>
        </w:trPr>
        <w:tc>
          <w:tcPr>
            <w:tcW w:w="447" w:type="dxa"/>
          </w:tcPr>
          <w:p w:rsidR="006B0139" w:rsidRPr="00A27269" w:rsidRDefault="006B0139" w:rsidP="00A27269">
            <w:pPr>
              <w:adjustRightInd w:val="0"/>
              <w:rPr>
                <w:rFonts w:ascii="Times New Roman" w:hAnsi="Times New Roman"/>
                <w:szCs w:val="21"/>
              </w:rPr>
            </w:pPr>
          </w:p>
        </w:tc>
      </w:tr>
    </w:tbl>
    <w:p w:rsidR="00BF3703" w:rsidRPr="00BF3703" w:rsidRDefault="00BF3703" w:rsidP="00BF3703">
      <w:pPr>
        <w:rPr>
          <w:vanish/>
        </w:rPr>
      </w:pPr>
    </w:p>
    <w:tbl>
      <w:tblPr>
        <w:tblpPr w:leftFromText="180" w:rightFromText="180" w:vertAnchor="text" w:tblpX="15506" w:tblpY="-16446"/>
        <w:tblOverlap w:val="never"/>
        <w:tblW w:w="2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tblGrid>
      <w:tr w:rsidR="006B0139" w:rsidRPr="00A27269" w:rsidTr="00A27269">
        <w:trPr>
          <w:trHeight w:val="30"/>
        </w:trPr>
        <w:tc>
          <w:tcPr>
            <w:tcW w:w="2142" w:type="dxa"/>
          </w:tcPr>
          <w:p w:rsidR="006B0139" w:rsidRPr="00A27269" w:rsidRDefault="006B0139" w:rsidP="00A27269">
            <w:pPr>
              <w:adjustRightInd w:val="0"/>
              <w:rPr>
                <w:rFonts w:ascii="Times New Roman" w:hAnsi="Times New Roman"/>
                <w:szCs w:val="21"/>
              </w:rPr>
            </w:pPr>
          </w:p>
        </w:tc>
      </w:tr>
    </w:tbl>
    <w:p w:rsidR="00BF3703" w:rsidRPr="00BF3703" w:rsidRDefault="00BF3703" w:rsidP="00BF3703">
      <w:pPr>
        <w:rPr>
          <w:vanish/>
        </w:rPr>
      </w:pPr>
    </w:p>
    <w:tbl>
      <w:tblPr>
        <w:tblpPr w:leftFromText="180" w:rightFromText="180" w:vertAnchor="text" w:tblpX="15506" w:tblpY="-16416"/>
        <w:tblOverlap w:val="never"/>
        <w:tblW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tblGrid>
      <w:tr w:rsidR="006B0139" w:rsidRPr="00A27269" w:rsidTr="00A27269">
        <w:trPr>
          <w:trHeight w:val="30"/>
        </w:trPr>
        <w:tc>
          <w:tcPr>
            <w:tcW w:w="2127" w:type="dxa"/>
          </w:tcPr>
          <w:p w:rsidR="006B0139" w:rsidRPr="00A27269" w:rsidRDefault="006B0139" w:rsidP="00A27269">
            <w:pPr>
              <w:adjustRightInd w:val="0"/>
              <w:rPr>
                <w:rFonts w:ascii="Times New Roman" w:hAnsi="Times New Roman"/>
                <w:szCs w:val="21"/>
              </w:rPr>
            </w:pPr>
          </w:p>
        </w:tc>
      </w:tr>
    </w:tbl>
    <w:p w:rsidR="006B0139" w:rsidRDefault="006B0139" w:rsidP="006B0139">
      <w:pPr>
        <w:adjustRightInd w:val="0"/>
        <w:ind w:firstLineChars="200" w:firstLine="420"/>
        <w:rPr>
          <w:rFonts w:ascii="Times New Roman" w:hAnsi="Times New Roman"/>
          <w:szCs w:val="21"/>
        </w:rPr>
        <w:sectPr w:rsidR="006B0139">
          <w:pgSz w:w="16838" w:h="11906" w:orient="landscape"/>
          <w:pgMar w:top="1800" w:right="1440" w:bottom="1800" w:left="1440" w:header="851" w:footer="992" w:gutter="0"/>
          <w:cols w:space="720"/>
          <w:docGrid w:type="lines" w:linePitch="312"/>
        </w:sectPr>
      </w:pPr>
    </w:p>
    <w:p w:rsidR="006B0139" w:rsidRDefault="006B0139" w:rsidP="00FB729B">
      <w:pPr>
        <w:pStyle w:val="3"/>
        <w:numPr>
          <w:ilvl w:val="0"/>
          <w:numId w:val="44"/>
        </w:numPr>
        <w:spacing w:before="312" w:after="156" w:line="480" w:lineRule="exact"/>
        <w:ind w:left="105" w:right="105"/>
        <w:rPr>
          <w:rFonts w:hAnsi="黑体" w:cs="黑体"/>
          <w:szCs w:val="24"/>
        </w:rPr>
      </w:pPr>
      <w:r>
        <w:rPr>
          <w:rFonts w:hAnsi="黑体" w:cs="黑体" w:hint="eastAsia"/>
          <w:szCs w:val="24"/>
        </w:rPr>
        <w:lastRenderedPageBreak/>
        <w:t>课程的教学方法</w:t>
      </w:r>
    </w:p>
    <w:p w:rsidR="006B0139" w:rsidRDefault="006B0139" w:rsidP="00FB729B">
      <w:pPr>
        <w:pStyle w:val="41"/>
        <w:spacing w:line="480" w:lineRule="exact"/>
        <w:rPr>
          <w:rFonts w:cs="宋体"/>
          <w:szCs w:val="24"/>
        </w:rPr>
      </w:pPr>
      <w:r>
        <w:rPr>
          <w:rFonts w:cs="宋体" w:hint="eastAsia"/>
          <w:szCs w:val="24"/>
        </w:rPr>
        <w:t>本课程针对四年级学生开设，考虑学生已有的本专业法律平台相关课程知识，本课程内容的理论知识和工程实践活动密切结合的特点，采用适当的教学方法；以课堂讲授为主，辅以自制的多媒体教学软件，结合板书引导学生学习；并充分利用网络教学辅助平台，提供更多的课外学习资料、习题及练习，拓展学生的学习空间，加强与学生的沟通交流。</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各教学环节占总分的比例：平时作业、测试及课堂</w:t>
      </w:r>
      <w:proofErr w:type="gramStart"/>
      <w:r>
        <w:rPr>
          <w:rFonts w:cs="宋体" w:hint="eastAsia"/>
          <w:szCs w:val="24"/>
        </w:rPr>
        <w:t>表现占</w:t>
      </w:r>
      <w:proofErr w:type="gramEnd"/>
      <w:r>
        <w:rPr>
          <w:rFonts w:cs="宋体"/>
          <w:szCs w:val="24"/>
        </w:rPr>
        <w:t>30%</w:t>
      </w:r>
      <w:r>
        <w:rPr>
          <w:rFonts w:cs="宋体" w:hint="eastAsia"/>
          <w:szCs w:val="24"/>
        </w:rPr>
        <w:t>；期末</w:t>
      </w:r>
      <w:proofErr w:type="gramStart"/>
      <w:r>
        <w:rPr>
          <w:rFonts w:cs="宋体" w:hint="eastAsia"/>
          <w:szCs w:val="24"/>
        </w:rPr>
        <w:t>考试占</w:t>
      </w:r>
      <w:proofErr w:type="gramEnd"/>
      <w:r>
        <w:rPr>
          <w:rFonts w:cs="宋体"/>
          <w:szCs w:val="24"/>
        </w:rPr>
        <w:t>70%</w:t>
      </w:r>
      <w:r>
        <w:rPr>
          <w:rFonts w:cs="宋体" w:hint="eastAsia"/>
          <w:szCs w:val="24"/>
        </w:rPr>
        <w:t>；</w:t>
      </w:r>
    </w:p>
    <w:p w:rsidR="006B0139" w:rsidRDefault="006B0139" w:rsidP="00FB729B">
      <w:pPr>
        <w:pStyle w:val="41"/>
        <w:spacing w:line="480" w:lineRule="exact"/>
        <w:rPr>
          <w:rFonts w:cs="宋体"/>
          <w:szCs w:val="24"/>
        </w:rPr>
      </w:pPr>
      <w:r>
        <w:rPr>
          <w:rFonts w:cs="宋体" w:hint="eastAsia"/>
          <w:szCs w:val="24"/>
        </w:rPr>
        <w:t>学生期末考试成绩未达到</w:t>
      </w:r>
      <w:r>
        <w:rPr>
          <w:rFonts w:cs="宋体"/>
          <w:szCs w:val="24"/>
        </w:rPr>
        <w:t>50</w:t>
      </w:r>
      <w:r>
        <w:rPr>
          <w:rFonts w:cs="宋体" w:hint="eastAsia"/>
          <w:szCs w:val="24"/>
        </w:rPr>
        <w:t>分，则平时各项考核成绩不计入总评成绩。平时成绩根据习题作业、课堂讨论、课堂提问综合评定。</w:t>
      </w:r>
    </w:p>
    <w:p w:rsidR="006B0139" w:rsidRDefault="006B0139" w:rsidP="00FB729B">
      <w:pPr>
        <w:pStyle w:val="41"/>
        <w:spacing w:line="480" w:lineRule="exact"/>
        <w:rPr>
          <w:rFonts w:cs="宋体"/>
          <w:szCs w:val="24"/>
        </w:rPr>
      </w:pPr>
      <w:r>
        <w:rPr>
          <w:rFonts w:cs="宋体" w:hint="eastAsia"/>
          <w:szCs w:val="24"/>
        </w:rPr>
        <w:t>期末考试采用笔试（闭卷</w:t>
      </w:r>
      <w:r>
        <w:rPr>
          <w:rFonts w:cs="宋体"/>
          <w:szCs w:val="24"/>
        </w:rPr>
        <w:t>/</w:t>
      </w:r>
      <w:r>
        <w:rPr>
          <w:rFonts w:cs="宋体" w:hint="eastAsia"/>
          <w:szCs w:val="24"/>
        </w:rPr>
        <w:t>开卷）形式，题型包括填空、选择、简答、案例分析等。考核内容</w:t>
      </w:r>
      <w:proofErr w:type="gramStart"/>
      <w:r>
        <w:rPr>
          <w:rFonts w:cs="宋体" w:hint="eastAsia"/>
          <w:szCs w:val="24"/>
        </w:rPr>
        <w:t>须体现</w:t>
      </w:r>
      <w:proofErr w:type="gramEnd"/>
      <w:r>
        <w:rPr>
          <w:rFonts w:cs="宋体" w:hint="eastAsia"/>
          <w:szCs w:val="24"/>
        </w:rPr>
        <w:t>对于综合运用基本概念、基本原理和综合分析方法对建筑工程市场招投标与合同管理基本知识的分析掌握，不仅包括对各单元知识点的独立考核，还包括对各知识点之间融会贯通的考核。</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本课程学习过程中涉及到技术、经济、管理、法律法规等知识，特别是关于投标文件中技术方案（施工组织设计）的编写，必须有良好的工程技术基础（建筑工程施工技术与施工组织课程）；招标过程必须依法进行，合同属于法的范畴，因而要求学生必须熟悉有关法律法规</w:t>
      </w:r>
      <w:r>
        <w:rPr>
          <w:rFonts w:cs="宋体"/>
          <w:szCs w:val="24"/>
        </w:rPr>
        <w:t>(</w:t>
      </w:r>
      <w:r>
        <w:rPr>
          <w:rFonts w:cs="宋体" w:hint="eastAsia"/>
          <w:szCs w:val="24"/>
        </w:rPr>
        <w:t>建设法规课程）；招投标过程涉及工程管理、技术经济评价等众多管理知识（工程经济学课程）；编制招标文件好投标报价需要有很强的计量计价基本功（工程造价课程）。本课程学习过程中要灵活运用已学的知识，使技术与经济有机结合（毕业设计）。</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lastRenderedPageBreak/>
        <w:t>七、建议教材及教学参考书</w:t>
      </w:r>
    </w:p>
    <w:p w:rsidR="006B0139" w:rsidRDefault="006B0139" w:rsidP="00FB729B">
      <w:pPr>
        <w:pStyle w:val="42"/>
        <w:spacing w:before="312" w:after="156" w:line="480" w:lineRule="exact"/>
        <w:rPr>
          <w:rFonts w:cs="宋体"/>
        </w:rPr>
      </w:pPr>
      <w:r>
        <w:rPr>
          <w:rFonts w:cs="宋体" w:hint="eastAsia"/>
          <w:bCs/>
        </w:rPr>
        <w:t>建议教材</w:t>
      </w:r>
      <w:r>
        <w:rPr>
          <w:rFonts w:cs="宋体" w:hint="eastAsia"/>
        </w:rPr>
        <w:t>：</w:t>
      </w:r>
    </w:p>
    <w:p w:rsidR="006B0139" w:rsidRDefault="006B0139">
      <w:pPr>
        <w:pStyle w:val="5"/>
        <w:numPr>
          <w:ilvl w:val="0"/>
          <w:numId w:val="45"/>
        </w:numPr>
        <w:spacing w:line="480" w:lineRule="exact"/>
        <w:rPr>
          <w:rFonts w:cs="宋体"/>
          <w:szCs w:val="24"/>
        </w:rPr>
      </w:pPr>
      <w:proofErr w:type="gramStart"/>
      <w:r>
        <w:rPr>
          <w:rFonts w:cs="宋体" w:hint="eastAsia"/>
          <w:szCs w:val="24"/>
        </w:rPr>
        <w:t>官宏宇</w:t>
      </w:r>
      <w:proofErr w:type="gramEnd"/>
      <w:r>
        <w:rPr>
          <w:rFonts w:cs="宋体" w:hint="eastAsia"/>
          <w:szCs w:val="24"/>
        </w:rPr>
        <w:t>主编，工程招投标与合同管理，西安交通大学出版社，</w:t>
      </w:r>
      <w:r>
        <w:rPr>
          <w:rFonts w:cs="宋体"/>
          <w:szCs w:val="24"/>
        </w:rPr>
        <w:t>2017</w:t>
      </w:r>
      <w:r>
        <w:rPr>
          <w:rFonts w:cs="宋体" w:hint="eastAsia"/>
          <w:szCs w:val="24"/>
        </w:rPr>
        <w:t>。</w:t>
      </w:r>
    </w:p>
    <w:p w:rsidR="006B0139" w:rsidRDefault="006B0139" w:rsidP="00FB729B">
      <w:pPr>
        <w:pStyle w:val="42"/>
        <w:spacing w:before="312" w:after="156" w:line="480" w:lineRule="exact"/>
        <w:rPr>
          <w:rFonts w:cs="宋体"/>
        </w:rPr>
      </w:pPr>
      <w:r>
        <w:rPr>
          <w:rFonts w:cs="宋体" w:hint="eastAsia"/>
        </w:rPr>
        <w:t>教学参考书：</w:t>
      </w:r>
    </w:p>
    <w:p w:rsidR="006B0139" w:rsidRDefault="006B0139">
      <w:pPr>
        <w:pStyle w:val="5"/>
        <w:numPr>
          <w:ilvl w:val="0"/>
          <w:numId w:val="46"/>
        </w:numPr>
        <w:spacing w:line="480" w:lineRule="exact"/>
        <w:rPr>
          <w:rFonts w:cs="宋体"/>
          <w:szCs w:val="24"/>
        </w:rPr>
      </w:pPr>
      <w:r>
        <w:rPr>
          <w:rFonts w:cs="宋体" w:hint="eastAsia"/>
          <w:szCs w:val="24"/>
        </w:rPr>
        <w:t>张萍主编，建筑工程招标与合同管理，武汉理工大学出版社，</w:t>
      </w:r>
      <w:r>
        <w:rPr>
          <w:rFonts w:cs="宋体"/>
          <w:szCs w:val="24"/>
        </w:rPr>
        <w:t>2011</w:t>
      </w:r>
      <w:r>
        <w:rPr>
          <w:rFonts w:cs="宋体" w:hint="eastAsia"/>
          <w:szCs w:val="24"/>
        </w:rPr>
        <w:t>。</w:t>
      </w:r>
      <w:r>
        <w:rPr>
          <w:rFonts w:cs="宋体"/>
          <w:szCs w:val="24"/>
        </w:rPr>
        <w:t xml:space="preserve"> </w:t>
      </w:r>
    </w:p>
    <w:p w:rsidR="006B0139" w:rsidRDefault="009D4BF5">
      <w:pPr>
        <w:pStyle w:val="5"/>
        <w:numPr>
          <w:ilvl w:val="0"/>
          <w:numId w:val="46"/>
        </w:numPr>
        <w:spacing w:line="480" w:lineRule="exact"/>
        <w:rPr>
          <w:rFonts w:cs="宋体"/>
          <w:szCs w:val="24"/>
        </w:rPr>
      </w:pPr>
      <w:hyperlink r:id="rId52" w:history="1">
        <w:r w:rsidR="006B0139">
          <w:rPr>
            <w:rFonts w:cs="宋体" w:hint="eastAsia"/>
            <w:szCs w:val="24"/>
          </w:rPr>
          <w:t>崔东红</w:t>
        </w:r>
      </w:hyperlink>
      <w:r w:rsidR="006B0139">
        <w:rPr>
          <w:rFonts w:cs="宋体"/>
          <w:szCs w:val="24"/>
        </w:rPr>
        <w:t xml:space="preserve"> </w:t>
      </w:r>
      <w:hyperlink r:id="rId53" w:history="1">
        <w:r w:rsidR="006B0139">
          <w:rPr>
            <w:rFonts w:cs="宋体" w:hint="eastAsia"/>
            <w:szCs w:val="24"/>
          </w:rPr>
          <w:t>肖萌</w:t>
        </w:r>
      </w:hyperlink>
      <w:r w:rsidR="006B0139">
        <w:rPr>
          <w:rFonts w:cs="宋体" w:hint="eastAsia"/>
          <w:szCs w:val="24"/>
        </w:rPr>
        <w:t>主编，建设工程招标与合同管理实务，北京大学出版社</w:t>
      </w:r>
      <w:r w:rsidR="006B0139">
        <w:rPr>
          <w:rFonts w:cs="宋体"/>
          <w:szCs w:val="24"/>
        </w:rPr>
        <w:t xml:space="preserve"> </w:t>
      </w:r>
      <w:r w:rsidR="006B0139">
        <w:rPr>
          <w:rFonts w:cs="宋体" w:hint="eastAsia"/>
          <w:szCs w:val="24"/>
        </w:rPr>
        <w:t>，</w:t>
      </w:r>
      <w:r w:rsidR="006B0139">
        <w:rPr>
          <w:rFonts w:cs="宋体"/>
          <w:szCs w:val="24"/>
        </w:rPr>
        <w:t>2007</w:t>
      </w:r>
      <w:r w:rsidR="006B0139">
        <w:rPr>
          <w:rFonts w:cs="宋体" w:hint="eastAsia"/>
          <w:szCs w:val="24"/>
        </w:rPr>
        <w:t>。</w:t>
      </w:r>
      <w:r w:rsidR="006B0139">
        <w:rPr>
          <w:rFonts w:cs="宋体"/>
          <w:szCs w:val="24"/>
        </w:rPr>
        <w:t xml:space="preserve"> </w:t>
      </w:r>
    </w:p>
    <w:p w:rsidR="006B0139" w:rsidRDefault="006B0139">
      <w:pPr>
        <w:pStyle w:val="5"/>
        <w:numPr>
          <w:ilvl w:val="0"/>
          <w:numId w:val="46"/>
        </w:numPr>
        <w:spacing w:line="480" w:lineRule="exact"/>
        <w:rPr>
          <w:rFonts w:cs="宋体"/>
          <w:szCs w:val="24"/>
        </w:rPr>
      </w:pPr>
      <w:r>
        <w:rPr>
          <w:rFonts w:cs="宋体" w:hint="eastAsia"/>
          <w:szCs w:val="24"/>
        </w:rPr>
        <w:t>王俊安主编，招标投标案例分析，中国建材工业出版社，</w:t>
      </w:r>
      <w:r>
        <w:rPr>
          <w:rFonts w:cs="宋体"/>
          <w:szCs w:val="24"/>
        </w:rPr>
        <w:t>2005</w:t>
      </w:r>
      <w:r>
        <w:rPr>
          <w:rFonts w:cs="宋体" w:hint="eastAsia"/>
          <w:szCs w:val="24"/>
        </w:rPr>
        <w:t>。</w:t>
      </w:r>
    </w:p>
    <w:p w:rsidR="006B0139" w:rsidRDefault="006B0139">
      <w:pPr>
        <w:pStyle w:val="5"/>
        <w:numPr>
          <w:ilvl w:val="0"/>
          <w:numId w:val="46"/>
        </w:numPr>
        <w:spacing w:line="480" w:lineRule="exact"/>
        <w:rPr>
          <w:rFonts w:cs="宋体"/>
          <w:szCs w:val="24"/>
        </w:rPr>
      </w:pPr>
      <w:r>
        <w:rPr>
          <w:rFonts w:cs="宋体" w:hint="eastAsia"/>
          <w:szCs w:val="24"/>
        </w:rPr>
        <w:t>成虎主编，工程合同管理，中国建筑工业出版社，</w:t>
      </w:r>
      <w:r>
        <w:rPr>
          <w:rFonts w:cs="宋体"/>
          <w:szCs w:val="24"/>
        </w:rPr>
        <w:t>2005</w:t>
      </w:r>
      <w:r>
        <w:rPr>
          <w:rFonts w:cs="宋体" w:hint="eastAsia"/>
          <w:szCs w:val="24"/>
        </w:rPr>
        <w:t>。</w:t>
      </w:r>
    </w:p>
    <w:p w:rsidR="006B0139" w:rsidRDefault="006B0139">
      <w:pPr>
        <w:spacing w:line="480" w:lineRule="exact"/>
        <w:rPr>
          <w:rFonts w:ascii="宋体" w:cs="宋体"/>
          <w:sz w:val="24"/>
          <w:szCs w:val="24"/>
        </w:rPr>
      </w:pPr>
    </w:p>
    <w:p w:rsidR="006B0139" w:rsidRDefault="006B0139">
      <w:pPr>
        <w:spacing w:line="480" w:lineRule="exact"/>
        <w:rPr>
          <w:rFonts w:ascii="宋体" w:cs="宋体"/>
          <w:sz w:val="24"/>
          <w:szCs w:val="24"/>
        </w:rPr>
      </w:pP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33" w:name="_Toc21395"/>
      <w:r>
        <w:rPr>
          <w:rFonts w:ascii="Times New Roman" w:hAnsi="Times New Roman" w:hint="eastAsia"/>
        </w:rPr>
        <w:t>《工程项目管理》课程教学大纲</w:t>
      </w:r>
      <w:bookmarkEnd w:id="33"/>
    </w:p>
    <w:p w:rsidR="006B0139" w:rsidRDefault="006B0139">
      <w:pPr>
        <w:pStyle w:val="2"/>
        <w:rPr>
          <w:rFonts w:ascii="Times New Roman" w:hAnsi="Times New Roman"/>
        </w:rPr>
      </w:pPr>
      <w:r>
        <w:rPr>
          <w:rFonts w:ascii="Times New Roman" w:hAnsi="Times New Roman" w:hint="eastAsia"/>
        </w:rPr>
        <w:t xml:space="preserve">撰写人：杨明宇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一、课程基本信息</w:t>
      </w:r>
      <w:r>
        <w:rPr>
          <w:rFonts w:ascii="宋体" w:eastAsia="宋体" w:hAnsi="宋体" w:cs="宋体"/>
          <w:szCs w:val="24"/>
        </w:rPr>
        <w:t xml:space="preserve"> </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1</w:t>
      </w:r>
      <w:r>
        <w:rPr>
          <w:rFonts w:ascii="宋体" w:eastAsia="宋体" w:hAnsi="宋体" w:cs="宋体" w:hint="eastAsia"/>
          <w:b/>
          <w:bCs/>
          <w:szCs w:val="24"/>
        </w:rPr>
        <w:t>．课程编号：</w:t>
      </w:r>
      <w:r>
        <w:rPr>
          <w:rStyle w:val="3Char"/>
          <w:rFonts w:ascii="宋体" w:hAnsi="宋体" w:cs="宋体"/>
          <w:sz w:val="24"/>
          <w:szCs w:val="24"/>
        </w:rPr>
        <w:t>JX</w:t>
      </w:r>
      <w:r w:rsidR="00613A67">
        <w:rPr>
          <w:rStyle w:val="3Char"/>
          <w:rFonts w:ascii="宋体" w:hAnsi="宋体" w:cs="宋体"/>
          <w:sz w:val="24"/>
          <w:szCs w:val="24"/>
        </w:rPr>
        <w:t>010</w:t>
      </w:r>
      <w:r>
        <w:rPr>
          <w:rStyle w:val="3Char"/>
          <w:rFonts w:ascii="宋体" w:hAnsi="宋体" w:cs="宋体"/>
          <w:sz w:val="24"/>
          <w:szCs w:val="24"/>
        </w:rPr>
        <w:t>389</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2</w:t>
      </w:r>
      <w:r>
        <w:rPr>
          <w:rFonts w:ascii="宋体" w:eastAsia="宋体" w:hAnsi="宋体" w:cs="宋体" w:hint="eastAsia"/>
          <w:b/>
          <w:bCs/>
          <w:szCs w:val="24"/>
        </w:rPr>
        <w:t>．课程类别：</w:t>
      </w:r>
      <w:r>
        <w:rPr>
          <w:rStyle w:val="3Char"/>
          <w:rFonts w:ascii="宋体" w:hAnsi="宋体" w:cs="宋体" w:hint="eastAsia"/>
          <w:sz w:val="24"/>
          <w:szCs w:val="24"/>
        </w:rPr>
        <w:t>专业课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3</w:t>
      </w:r>
      <w:r>
        <w:rPr>
          <w:rFonts w:ascii="宋体" w:eastAsia="宋体" w:hAnsi="宋体" w:cs="宋体" w:hint="eastAsia"/>
          <w:b/>
          <w:bCs/>
          <w:szCs w:val="24"/>
        </w:rPr>
        <w:t>．课程性质：</w:t>
      </w:r>
      <w:r>
        <w:rPr>
          <w:rStyle w:val="3Char"/>
          <w:rFonts w:ascii="宋体" w:hAnsi="宋体" w:cs="宋体" w:hint="eastAsia"/>
          <w:sz w:val="24"/>
          <w:szCs w:val="24"/>
        </w:rPr>
        <w:t>必修课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4</w:t>
      </w:r>
      <w:r>
        <w:rPr>
          <w:rFonts w:ascii="宋体" w:eastAsia="宋体" w:hAnsi="宋体" w:cs="宋体" w:hint="eastAsia"/>
          <w:b/>
          <w:bCs/>
          <w:szCs w:val="24"/>
        </w:rPr>
        <w:t>．学时</w:t>
      </w:r>
      <w:r>
        <w:rPr>
          <w:rFonts w:ascii="宋体" w:eastAsia="宋体" w:hAnsi="宋体" w:cs="宋体"/>
          <w:b/>
          <w:bCs/>
          <w:szCs w:val="24"/>
        </w:rPr>
        <w:t>/</w:t>
      </w:r>
      <w:r>
        <w:rPr>
          <w:rFonts w:ascii="宋体" w:eastAsia="宋体" w:hAnsi="宋体" w:cs="宋体" w:hint="eastAsia"/>
          <w:b/>
          <w:bCs/>
          <w:szCs w:val="24"/>
        </w:rPr>
        <w:t>学分：</w:t>
      </w:r>
      <w:r>
        <w:rPr>
          <w:rStyle w:val="3Char"/>
          <w:rFonts w:ascii="宋体" w:hAnsi="宋体" w:cs="宋体"/>
          <w:sz w:val="24"/>
          <w:szCs w:val="24"/>
        </w:rPr>
        <w:t>32</w:t>
      </w:r>
      <w:r>
        <w:rPr>
          <w:rStyle w:val="3Char"/>
          <w:rFonts w:ascii="宋体" w:hAnsi="宋体" w:cs="宋体" w:hint="eastAsia"/>
          <w:sz w:val="24"/>
          <w:szCs w:val="24"/>
        </w:rPr>
        <w:t>学时</w:t>
      </w:r>
      <w:r>
        <w:rPr>
          <w:rStyle w:val="3Char"/>
          <w:rFonts w:ascii="宋体" w:hAnsi="宋体" w:cs="宋体"/>
          <w:sz w:val="24"/>
          <w:szCs w:val="24"/>
        </w:rPr>
        <w:t>/2</w:t>
      </w:r>
      <w:r>
        <w:rPr>
          <w:rStyle w:val="3Char"/>
          <w:rFonts w:ascii="宋体" w:hAnsi="宋体" w:cs="宋体" w:hint="eastAsia"/>
          <w:sz w:val="24"/>
          <w:szCs w:val="24"/>
        </w:rPr>
        <w:t>学分</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5</w:t>
      </w:r>
      <w:r>
        <w:rPr>
          <w:rFonts w:ascii="宋体" w:eastAsia="宋体" w:hAnsi="宋体" w:cs="宋体" w:hint="eastAsia"/>
          <w:b/>
          <w:bCs/>
          <w:szCs w:val="24"/>
        </w:rPr>
        <w:t>．先修课程：</w:t>
      </w:r>
      <w:r>
        <w:rPr>
          <w:rStyle w:val="3Char"/>
          <w:rFonts w:ascii="宋体" w:hAnsi="宋体" w:cs="宋体" w:hint="eastAsia"/>
          <w:sz w:val="24"/>
          <w:szCs w:val="24"/>
        </w:rPr>
        <w:t>施工组织、土木工程施工技术</w:t>
      </w:r>
    </w:p>
    <w:p w:rsidR="006B0139" w:rsidRDefault="006B0139" w:rsidP="00FB729B">
      <w:pPr>
        <w:pStyle w:val="24"/>
        <w:spacing w:line="480" w:lineRule="exact"/>
        <w:ind w:firstLineChars="200" w:firstLine="482"/>
        <w:rPr>
          <w:rFonts w:ascii="宋体" w:eastAsia="宋体" w:hAnsi="宋体" w:cs="宋体"/>
          <w:szCs w:val="24"/>
        </w:rPr>
      </w:pPr>
      <w:r>
        <w:rPr>
          <w:rFonts w:ascii="宋体" w:eastAsia="宋体" w:hAnsi="宋体" w:cs="宋体"/>
          <w:b/>
          <w:bCs/>
          <w:szCs w:val="24"/>
        </w:rPr>
        <w:t>6</w:t>
      </w:r>
      <w:r>
        <w:rPr>
          <w:rFonts w:ascii="宋体" w:eastAsia="宋体" w:hAnsi="宋体" w:cs="宋体" w:hint="eastAsia"/>
          <w:b/>
          <w:bCs/>
          <w:szCs w:val="24"/>
        </w:rPr>
        <w:t>．适用专业：</w:t>
      </w:r>
      <w:r>
        <w:rPr>
          <w:rStyle w:val="3Char"/>
          <w:rFonts w:ascii="宋体" w:hAnsi="宋体" w:cs="宋体" w:hint="eastAsia"/>
          <w:sz w:val="24"/>
          <w:szCs w:val="24"/>
        </w:rPr>
        <w:t>工程造价</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7</w:t>
      </w:r>
      <w:r>
        <w:rPr>
          <w:rFonts w:ascii="宋体" w:eastAsia="宋体" w:hAnsi="宋体" w:cs="宋体" w:hint="eastAsia"/>
          <w:b/>
          <w:bCs/>
          <w:szCs w:val="24"/>
        </w:rPr>
        <w:t>．课程负责人：</w:t>
      </w:r>
      <w:r>
        <w:rPr>
          <w:rStyle w:val="3Char"/>
          <w:rFonts w:ascii="宋体" w:hAnsi="宋体" w:cs="宋体" w:hint="eastAsia"/>
          <w:sz w:val="24"/>
          <w:szCs w:val="24"/>
        </w:rPr>
        <w:t>谢海涛</w:t>
      </w:r>
      <w:r>
        <w:rPr>
          <w:rFonts w:ascii="宋体" w:eastAsia="宋体" w:hAnsi="宋体" w:cs="宋体"/>
          <w:szCs w:val="24"/>
        </w:rPr>
        <w:t xml:space="preserve">       </w:t>
      </w:r>
      <w:r>
        <w:rPr>
          <w:rFonts w:ascii="宋体" w:eastAsia="宋体" w:hAnsi="宋体" w:cs="宋体"/>
          <w:b/>
          <w:bCs/>
          <w:szCs w:val="24"/>
        </w:rPr>
        <w:t xml:space="preserve">   </w:t>
      </w:r>
      <w:r>
        <w:rPr>
          <w:rFonts w:ascii="宋体" w:eastAsia="宋体" w:hAnsi="宋体" w:cs="宋体" w:hint="eastAsia"/>
          <w:b/>
          <w:bCs/>
          <w:szCs w:val="24"/>
        </w:rPr>
        <w:t>核准人：</w:t>
      </w:r>
      <w:r>
        <w:rPr>
          <w:rStyle w:val="3Char"/>
          <w:rFonts w:ascii="宋体" w:hAnsi="宋体" w:cs="宋体"/>
          <w:sz w:val="24"/>
          <w:szCs w:val="24"/>
        </w:rPr>
        <w:t xml:space="preserve"> </w:t>
      </w:r>
      <w:r>
        <w:rPr>
          <w:rStyle w:val="3Char"/>
          <w:rFonts w:ascii="宋体" w:hAnsi="宋体" w:cs="宋体" w:hint="eastAsia"/>
          <w:sz w:val="24"/>
          <w:szCs w:val="24"/>
        </w:rPr>
        <w:t>肖婧</w:t>
      </w:r>
    </w:p>
    <w:p w:rsidR="006B0139" w:rsidRDefault="006B0139" w:rsidP="00FB729B">
      <w:pPr>
        <w:pStyle w:val="3"/>
        <w:spacing w:before="312" w:after="156" w:line="480" w:lineRule="exact"/>
        <w:ind w:left="105" w:right="105"/>
        <w:rPr>
          <w:rFonts w:ascii="宋体" w:eastAsia="宋体" w:hAnsi="宋体" w:cs="宋体"/>
          <w:b w:val="0"/>
          <w:color w:val="000000"/>
          <w:kern w:val="0"/>
          <w:szCs w:val="24"/>
        </w:rPr>
      </w:pPr>
      <w:r>
        <w:rPr>
          <w:rFonts w:ascii="宋体" w:eastAsia="宋体" w:hAnsi="宋体" w:cs="宋体" w:hint="eastAsia"/>
          <w:b w:val="0"/>
          <w:color w:val="000000"/>
          <w:kern w:val="0"/>
          <w:szCs w:val="24"/>
        </w:rPr>
        <w:t>二</w:t>
      </w:r>
      <w:r>
        <w:rPr>
          <w:rFonts w:ascii="宋体" w:eastAsia="宋体" w:hAnsi="宋体" w:cs="宋体" w:hint="eastAsia"/>
          <w:szCs w:val="24"/>
        </w:rPr>
        <w:t>、课程目标及学生应达到的能力</w:t>
      </w:r>
    </w:p>
    <w:p w:rsidR="006B0139" w:rsidRDefault="006B0139" w:rsidP="00FB729B">
      <w:pPr>
        <w:pStyle w:val="41"/>
        <w:spacing w:line="480" w:lineRule="exact"/>
        <w:rPr>
          <w:rFonts w:cs="宋体"/>
          <w:szCs w:val="24"/>
        </w:rPr>
      </w:pPr>
      <w:r>
        <w:rPr>
          <w:rFonts w:cs="宋体" w:hint="eastAsia"/>
          <w:szCs w:val="24"/>
        </w:rPr>
        <w:t>本课程为工程造价的专业必修课。通过对本课程的学习，使学生了解项目管理的发展历史，现状和发展趋势，熟悉项目管理的基本内容和基本理论知识，从而获得较广泛的工程管理系统知识和基本技术；同时培养学生项目管理的系统思维能力，以及综合运用管理知识解决工程项目实际问题的能力，掌握项目管理的基本方法以及解决工程项目实际问题的能力，为毕业设计及从事工程项目管理工作奠定基础。</w:t>
      </w:r>
    </w:p>
    <w:p w:rsidR="006B0139" w:rsidRDefault="006B0139" w:rsidP="00FB729B">
      <w:pPr>
        <w:pStyle w:val="41"/>
        <w:spacing w:line="480" w:lineRule="exact"/>
        <w:rPr>
          <w:rFonts w:cs="宋体"/>
          <w:szCs w:val="24"/>
        </w:rPr>
      </w:pPr>
      <w:r>
        <w:rPr>
          <w:rFonts w:cs="宋体" w:hint="eastAsia"/>
          <w:szCs w:val="24"/>
        </w:rPr>
        <w:t>通过本课程的学习，学生应该具备运用项目管理的基本原理和方法，结合土木工程的相关知识，对工程项目进行全面、系统管理的能力。具体能力如下：</w:t>
      </w:r>
    </w:p>
    <w:p w:rsidR="006B0139" w:rsidRDefault="006B0139" w:rsidP="00FB729B">
      <w:pPr>
        <w:pStyle w:val="41"/>
        <w:spacing w:line="480" w:lineRule="exact"/>
        <w:rPr>
          <w:rFonts w:cs="宋体"/>
          <w:szCs w:val="24"/>
        </w:rPr>
      </w:pPr>
      <w:r>
        <w:rPr>
          <w:rFonts w:cs="宋体" w:hint="eastAsia"/>
          <w:szCs w:val="24"/>
        </w:rPr>
        <w:t>本课程的主要教学内容是工程项目质量管理、进度管理和成本管理。结合具体工程案例学生可以对工程项目的质量、进度和成本进行系统思考和全面管理。具有发现、分析、解决工程项目管理实际问题的组织、管理和领导能力。</w:t>
      </w:r>
    </w:p>
    <w:p w:rsidR="006B0139" w:rsidRDefault="006B0139" w:rsidP="00FB729B">
      <w:pPr>
        <w:pStyle w:val="41"/>
        <w:spacing w:line="480" w:lineRule="exact"/>
        <w:rPr>
          <w:rFonts w:cs="宋体"/>
          <w:szCs w:val="24"/>
        </w:rPr>
      </w:pPr>
      <w:r>
        <w:rPr>
          <w:rFonts w:cs="宋体" w:hint="eastAsia"/>
          <w:szCs w:val="24"/>
        </w:rPr>
        <w:t>本课程通过工程项目策划的讲解和案例分析，让学生在工程实施前对项目进行策划和组织，有利于学生解决实际工程问题以及组织、管理和领导能力的培养。</w:t>
      </w:r>
    </w:p>
    <w:p w:rsidR="006B0139" w:rsidRDefault="006B0139" w:rsidP="00FB729B">
      <w:pPr>
        <w:pStyle w:val="41"/>
        <w:spacing w:line="480" w:lineRule="exact"/>
        <w:rPr>
          <w:rFonts w:cs="宋体"/>
          <w:szCs w:val="24"/>
        </w:rPr>
      </w:pPr>
      <w:r>
        <w:rPr>
          <w:rFonts w:cs="宋体" w:hint="eastAsia"/>
          <w:szCs w:val="24"/>
        </w:rPr>
        <w:t>掌握项目管理与经济的基本理论，并能在多学科环境中应用。本课程的教学</w:t>
      </w:r>
      <w:r>
        <w:rPr>
          <w:rFonts w:cs="宋体" w:hint="eastAsia"/>
          <w:szCs w:val="24"/>
        </w:rPr>
        <w:lastRenderedPageBreak/>
        <w:t>内容主要是针对工程项目的技术及经济管理。结合现代信息技术及管理技术形成了多学科交叉运用的综合能力培养体系。</w:t>
      </w:r>
    </w:p>
    <w:p w:rsidR="006B0139" w:rsidRDefault="006B0139" w:rsidP="00FB729B">
      <w:pPr>
        <w:pStyle w:val="41"/>
        <w:spacing w:line="480" w:lineRule="exact"/>
        <w:rPr>
          <w:rFonts w:cs="宋体"/>
          <w:szCs w:val="24"/>
        </w:rPr>
      </w:pPr>
      <w:r>
        <w:rPr>
          <w:rFonts w:cs="宋体"/>
          <w:szCs w:val="24"/>
        </w:rPr>
        <w:t xml:space="preserve"> </w:t>
      </w:r>
      <w:r>
        <w:rPr>
          <w:rFonts w:cs="宋体" w:hint="eastAsia"/>
          <w:szCs w:val="24"/>
        </w:rPr>
        <w:t>能够对工程管理专业的复杂工程问题与业界同行及社会公众进行有效沟通和交流。本课程通过对工程项目管理全面系统的学习，学生可以对复杂的工程项目形成整体性管理认识和管理方案。有利于学生与业内同行进行专业交流和沟通。</w:t>
      </w:r>
    </w:p>
    <w:p w:rsidR="006B0139" w:rsidRDefault="006B0139" w:rsidP="00FB729B">
      <w:pPr>
        <w:pStyle w:val="41"/>
        <w:spacing w:line="480" w:lineRule="exact"/>
        <w:rPr>
          <w:rFonts w:cs="宋体"/>
          <w:szCs w:val="24"/>
        </w:rPr>
      </w:pPr>
      <w:r>
        <w:rPr>
          <w:rFonts w:cs="宋体" w:hint="eastAsia"/>
          <w:szCs w:val="24"/>
        </w:rPr>
        <w:t>能够撰写报告和设计文稿、陈述发言、清晰表达或回应指令。本课程通过对工程项目质量进度成本管理理论和管理方法的学习，以及对工程策划方法的掌握，学生可以对工程项目的组织结构、施工方案、工艺流程、控制策略、预防措施等项目管理内容进行文稿设计和撰写报告；通过本课程设计的方案汇报可以培养学生语言组织和表达能力。</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三、课程教学内容与学时分配</w:t>
      </w:r>
    </w:p>
    <w:p w:rsidR="006B0139" w:rsidRDefault="006B0139" w:rsidP="00FB729B">
      <w:pPr>
        <w:adjustRightInd w:val="0"/>
        <w:snapToGrid w:val="0"/>
        <w:spacing w:beforeLines="100" w:before="312" w:afterLines="50" w:after="156" w:line="480" w:lineRule="exact"/>
        <w:ind w:leftChars="50" w:left="105" w:rightChars="50" w:right="105"/>
        <w:rPr>
          <w:rFonts w:ascii="宋体" w:cs="宋体"/>
          <w:b/>
          <w:sz w:val="24"/>
          <w:szCs w:val="24"/>
        </w:rPr>
        <w:sectPr w:rsidR="006B0139">
          <w:footerReference w:type="default" r:id="rId54"/>
          <w:pgSz w:w="11906" w:h="16838"/>
          <w:pgMar w:top="1440" w:right="1800" w:bottom="1440" w:left="1800" w:header="851" w:footer="992" w:gutter="0"/>
          <w:cols w:space="425"/>
          <w:docGrid w:type="lines" w:linePitch="312"/>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528"/>
        <w:gridCol w:w="3277"/>
        <w:gridCol w:w="531"/>
        <w:gridCol w:w="473"/>
        <w:gridCol w:w="646"/>
        <w:gridCol w:w="3185"/>
        <w:gridCol w:w="3736"/>
      </w:tblGrid>
      <w:tr w:rsidR="006B0139" w:rsidRPr="00A27269">
        <w:trPr>
          <w:trHeight w:val="810"/>
          <w:jc w:val="center"/>
        </w:trPr>
        <w:tc>
          <w:tcPr>
            <w:tcW w:w="798"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528"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31"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473"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646"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185"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36"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trPr>
          <w:trHeight w:val="27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工程项目管理综述</w:t>
            </w:r>
          </w:p>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项目及工程项目的有关概念和特点</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了解工程项目和工程项目管理的含义、特点和发展趋势，掌握工程项目管理的类型和任务，工程项目建设程序及全生命周期理念。</w:t>
            </w:r>
          </w:p>
          <w:p w:rsidR="006B0139" w:rsidRPr="00A27269" w:rsidRDefault="006B0139">
            <w:pPr>
              <w:rPr>
                <w:rFonts w:ascii="Times New Roman" w:hAnsi="Times New Roman"/>
              </w:rPr>
            </w:pP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工程项目管理的定义及特点</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工程项目管理的类型及任务</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项目全生命周期</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6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工程项目管理的发展趋势</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项目管理的组织理论及工具</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组织理论概述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掌握组织结构的基本类型和特点，了解工程项目组织结构的管理规划，包括组织划分方式，任务分工，管理职能，工作流程组织。</w:t>
            </w:r>
          </w:p>
          <w:p w:rsidR="006B0139" w:rsidRPr="00A27269" w:rsidRDefault="006B0139">
            <w:pPr>
              <w:rPr>
                <w:rFonts w:ascii="Times New Roman" w:hAnsi="Times New Roman"/>
              </w:rPr>
            </w:pP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454"/>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组织结构的基本类型和特点</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614"/>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工程项目组成分解</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8"/>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任务分工与职能分工</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工程项目策划</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工程项目策划概述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了解项目策划的基本概念，环境调查的作用；掌握项目决策策划的工作内容和程序；掌握项目实施策划的工作内容。</w:t>
            </w:r>
          </w:p>
          <w:p w:rsidR="006B0139" w:rsidRPr="00A27269" w:rsidRDefault="006B0139">
            <w:pPr>
              <w:rPr>
                <w:rFonts w:ascii="Times New Roman" w:hAnsi="Times New Roman"/>
              </w:rPr>
            </w:pP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工程项目决策的策划</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92"/>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工程项目实施的策划</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r w:rsidR="006B0139" w:rsidRPr="00A27269">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目标控制的基本原理</w:t>
            </w:r>
          </w:p>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目标控制基本方法</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tcPr>
          <w:p w:rsidR="006B0139" w:rsidRPr="00A27269" w:rsidRDefault="006B0139">
            <w:pPr>
              <w:rPr>
                <w:rFonts w:ascii="Times New Roman" w:hAnsi="Times New Roman"/>
              </w:rPr>
            </w:pPr>
            <w:r w:rsidRPr="00A27269">
              <w:rPr>
                <w:rFonts w:ascii="Times New Roman" w:hAnsi="Times New Roman" w:hint="eastAsia"/>
              </w:rPr>
              <w:t>了解目标控制的含义、基本内容和基本方法；掌握动态目标控制的四要素和三个环节。重点掌握计划值与实际值的对比口径。</w:t>
            </w: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工程项目的动态目标控制</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动态控制要素与程序</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82"/>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控制中的纠偏</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工程项目投资控制</w:t>
            </w:r>
          </w:p>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投资控制概述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tcPr>
          <w:p w:rsidR="006B0139" w:rsidRPr="00A27269" w:rsidRDefault="006B0139">
            <w:pPr>
              <w:rPr>
                <w:rFonts w:ascii="Times New Roman" w:hAnsi="Times New Roman"/>
              </w:rPr>
            </w:pPr>
            <w:r w:rsidRPr="00A27269">
              <w:rPr>
                <w:rFonts w:ascii="Times New Roman" w:hAnsi="Times New Roman" w:hint="eastAsia"/>
              </w:rPr>
              <w:t>掌握投资控制的含义，项目前期和设计阶段投资控制的意义</w:t>
            </w:r>
            <w:r w:rsidRPr="00A27269">
              <w:rPr>
                <w:rFonts w:ascii="Times New Roman" w:hAnsi="Times New Roman"/>
              </w:rPr>
              <w:t>,</w:t>
            </w:r>
            <w:r w:rsidRPr="00A27269">
              <w:rPr>
                <w:rFonts w:ascii="Times New Roman" w:hAnsi="Times New Roman" w:hint="eastAsia"/>
              </w:rPr>
              <w:t>投</w:t>
            </w:r>
            <w:r w:rsidRPr="00A27269">
              <w:rPr>
                <w:rFonts w:ascii="Times New Roman" w:hAnsi="Times New Roman" w:hint="eastAsia"/>
              </w:rPr>
              <w:lastRenderedPageBreak/>
              <w:t>资控制的任务和方法</w:t>
            </w:r>
            <w:r w:rsidRPr="00A27269">
              <w:rPr>
                <w:rFonts w:ascii="Times New Roman" w:hAnsi="Times New Roman"/>
              </w:rPr>
              <w:t>,</w:t>
            </w:r>
            <w:r w:rsidRPr="00A27269">
              <w:rPr>
                <w:rFonts w:ascii="Times New Roman" w:hAnsi="Times New Roman" w:hint="eastAsia"/>
              </w:rPr>
              <w:t>项目实施阶段投资控制的任务与措施；了解项目投资目标论证和分析</w:t>
            </w:r>
            <w:r w:rsidRPr="00A27269">
              <w:rPr>
                <w:rFonts w:ascii="Times New Roman" w:hAnsi="Times New Roman"/>
              </w:rPr>
              <w:t>,</w:t>
            </w:r>
            <w:r w:rsidRPr="00A27269">
              <w:rPr>
                <w:rFonts w:ascii="Times New Roman" w:hAnsi="Times New Roman" w:hint="eastAsia"/>
              </w:rPr>
              <w:t>项目投资规划的编制。重点掌握工程项目各阶段投资计划的构成和动态控制方法。</w:t>
            </w: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11.1</w:t>
            </w:r>
            <w:r w:rsidRPr="00A27269">
              <w:rPr>
                <w:rFonts w:ascii="Times New Roman" w:hAnsi="Times New Roman" w:hint="eastAsia"/>
              </w:rPr>
              <w:t>理解工程项目全过程造价管理构架，掌握工程项目管理基本原理</w:t>
            </w: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工程项目投资的含义、目的、性质</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项目投资的阶段划分</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工程项目各阶段的投资计划</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投资计划与实际价值的比较</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实施阶段成本控制的任务</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27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工程项目进度控制</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进度控制概述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tcPr>
          <w:p w:rsidR="006B0139" w:rsidRPr="00A27269" w:rsidRDefault="006B0139">
            <w:pPr>
              <w:rPr>
                <w:rFonts w:ascii="Times New Roman" w:hAnsi="Times New Roman"/>
              </w:rPr>
            </w:pPr>
            <w:r w:rsidRPr="00A27269">
              <w:rPr>
                <w:rFonts w:ascii="Times New Roman" w:hAnsi="Times New Roman" w:hint="eastAsia"/>
              </w:rPr>
              <w:t>了解工程项目进度控制的含义、目的、任务和基本方法；了解网络计划技术的发展、分类和特点；掌握双代号网络计划，双代号时标网络计划；重点掌握建设项目进度计划的时标网络编制方法和前锋线控制方法。</w:t>
            </w:r>
          </w:p>
          <w:p w:rsidR="006B0139" w:rsidRPr="00A27269" w:rsidRDefault="006B0139">
            <w:pPr>
              <w:rPr>
                <w:rFonts w:ascii="Times New Roman" w:hAnsi="Times New Roman"/>
              </w:rPr>
            </w:pP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27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工程项目的进度计划</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进度计划与实际完成时间的比较</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工程进度控制的基本方法</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计算机辅助进度控制</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时标网络法</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前锋线控制法</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进度控制的其它措施</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176"/>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工程项目质量控制</w:t>
            </w:r>
          </w:p>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质量控制概述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tcPr>
          <w:p w:rsidR="006B0139" w:rsidRPr="00A27269" w:rsidRDefault="006B0139">
            <w:pPr>
              <w:rPr>
                <w:rFonts w:ascii="Times New Roman" w:hAnsi="Times New Roman"/>
              </w:rPr>
            </w:pPr>
            <w:r w:rsidRPr="00A27269">
              <w:rPr>
                <w:rFonts w:ascii="Times New Roman" w:hAnsi="Times New Roman" w:hint="eastAsia"/>
              </w:rPr>
              <w:t>了解质量管理体系；掌握项目设计及施工阶段的质量控制方法；掌握质量控制的基本内容和统计方法；重点掌握质量分析的因果分析法</w:t>
            </w:r>
          </w:p>
          <w:p w:rsidR="006B0139" w:rsidRPr="00A27269" w:rsidRDefault="006B0139">
            <w:pPr>
              <w:rPr>
                <w:rFonts w:ascii="Times New Roman" w:hAnsi="Times New Roman"/>
              </w:rPr>
            </w:pP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11.1</w:t>
            </w:r>
            <w:r w:rsidRPr="00A27269">
              <w:rPr>
                <w:rFonts w:ascii="Times New Roman" w:hAnsi="Times New Roman" w:hint="eastAsia"/>
              </w:rPr>
              <w:t>理解工程项目全过程造价管理构架，掌握工程项目管理基本原理</w:t>
            </w:r>
          </w:p>
        </w:tc>
      </w:tr>
      <w:tr w:rsidR="006B0139" w:rsidRPr="00A27269">
        <w:trPr>
          <w:trHeight w:val="175"/>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质量管理体系</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175"/>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质量控制的基本内容</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175"/>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质量管理的统计方法</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175"/>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因果分析法</w:t>
            </w:r>
          </w:p>
        </w:tc>
        <w:tc>
          <w:tcPr>
            <w:tcW w:w="531" w:type="dxa"/>
            <w:vAlign w:val="center"/>
          </w:tcPr>
          <w:p w:rsidR="006B0139" w:rsidRPr="00A27269" w:rsidRDefault="00DE66F6">
            <w:pPr>
              <w:rPr>
                <w:rFonts w:ascii="Times New Roman" w:hAnsi="Times New Roman"/>
              </w:rPr>
            </w:pPr>
            <w:r>
              <w:rPr>
                <w:rFonts w:ascii="Times New Roman" w:hAnsi="Times New Roman"/>
              </w:rPr>
              <w:t xml:space="preserve">√ </w:t>
            </w:r>
          </w:p>
        </w:tc>
        <w:tc>
          <w:tcPr>
            <w:tcW w:w="473"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175"/>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质量控制的其他措施</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工程项目安全与环境管理</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安全生产的特点</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185" w:type="dxa"/>
            <w:vMerge w:val="restart"/>
          </w:tcPr>
          <w:p w:rsidR="006B0139" w:rsidRPr="00A27269" w:rsidRDefault="006B0139">
            <w:pPr>
              <w:rPr>
                <w:rFonts w:ascii="Times New Roman" w:hAnsi="Times New Roman"/>
              </w:rPr>
            </w:pPr>
            <w:r w:rsidRPr="00A27269">
              <w:rPr>
                <w:rFonts w:ascii="Times New Roman" w:hAnsi="Times New Roman" w:hint="eastAsia"/>
              </w:rPr>
              <w:t>了解安全管理的基本原则，安全技术措施计划和施工安全技术措施和安全检查；掌握施工伤亡事故的主要类别，施工安全管理的检查评价；了解施工项目的环境污染类型和保护措施。</w:t>
            </w: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伤亡事故的类别</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工程项目的安全管理</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工程项目各方的安全责任</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工程项目的环境保护</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568"/>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9</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工程项目采购与合同管理</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工程项目采购概述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185" w:type="dxa"/>
            <w:vMerge w:val="restart"/>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hint="eastAsia"/>
              </w:rPr>
              <w:t>掌握工程项目承发包的组织模式及类型。</w:t>
            </w: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6.2</w:t>
            </w:r>
            <w:r w:rsidRPr="00A27269">
              <w:rPr>
                <w:rFonts w:ascii="Times New Roman" w:hAnsi="Times New Roman" w:hint="eastAsia"/>
              </w:rPr>
              <w:t>能够考虑社会、健康、安全、法律、文化等方面的影响，正确评价工程造价成果的合理性，并理解应承担的责任</w:t>
            </w:r>
          </w:p>
        </w:tc>
      </w:tr>
      <w:tr w:rsidR="006B0139" w:rsidRPr="00A27269">
        <w:trPr>
          <w:trHeight w:val="412"/>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工程发包类型</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1528"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工程项目的信息管理</w:t>
            </w: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工程项目安信息管理概述</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185" w:type="dxa"/>
            <w:vMerge w:val="restart"/>
          </w:tcPr>
          <w:p w:rsidR="006B0139" w:rsidRPr="00A27269" w:rsidRDefault="006B0139">
            <w:pPr>
              <w:rPr>
                <w:rFonts w:ascii="Times New Roman" w:hAnsi="Times New Roman"/>
              </w:rPr>
            </w:pPr>
            <w:r w:rsidRPr="00A27269">
              <w:rPr>
                <w:rFonts w:ascii="Times New Roman" w:hAnsi="Times New Roman" w:hint="eastAsia"/>
              </w:rPr>
              <w:t>了解工程项目管理信息化的含义；掌握工程项目信息的基本类别和基本内容，掌握信息的收集和处理基本技术。</w:t>
            </w:r>
          </w:p>
        </w:tc>
        <w:tc>
          <w:tcPr>
            <w:tcW w:w="3736" w:type="dxa"/>
            <w:vMerge w:val="restart"/>
            <w:vAlign w:val="center"/>
          </w:tcPr>
          <w:p w:rsidR="006B0139" w:rsidRPr="00A27269" w:rsidRDefault="006B0139">
            <w:pPr>
              <w:rPr>
                <w:rFonts w:ascii="Times New Roman" w:hAnsi="Times New Roman"/>
              </w:rPr>
            </w:pPr>
            <w:r w:rsidRPr="00A27269">
              <w:rPr>
                <w:rFonts w:ascii="Times New Roman" w:hAnsi="Times New Roman"/>
              </w:rPr>
              <w:t>3.2</w:t>
            </w:r>
            <w:r w:rsidRPr="00A27269">
              <w:rPr>
                <w:rFonts w:ascii="Times New Roman" w:hAnsi="Times New Roman" w:hint="eastAsia"/>
              </w:rPr>
              <w:t>能够考虑社会、健康、安全、法律、文化以及环境等因素，综合运用专业理论知识和行业经验编制项目建设阶段（设计、交易、实施、交、竣工）造价管理方案</w:t>
            </w: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工程项目信息的类别、内容</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r w:rsidR="006B0139" w:rsidRPr="00A27269">
        <w:trPr>
          <w:trHeight w:val="300"/>
          <w:jc w:val="center"/>
        </w:trPr>
        <w:tc>
          <w:tcPr>
            <w:tcW w:w="798" w:type="dxa"/>
            <w:vMerge/>
            <w:vAlign w:val="center"/>
          </w:tcPr>
          <w:p w:rsidR="006B0139" w:rsidRPr="00A27269" w:rsidRDefault="006B0139">
            <w:pPr>
              <w:rPr>
                <w:rFonts w:ascii="Times New Roman" w:hAnsi="Times New Roman"/>
              </w:rPr>
            </w:pPr>
          </w:p>
        </w:tc>
        <w:tc>
          <w:tcPr>
            <w:tcW w:w="1528" w:type="dxa"/>
            <w:vMerge/>
            <w:vAlign w:val="center"/>
          </w:tcPr>
          <w:p w:rsidR="006B0139" w:rsidRPr="00A27269" w:rsidRDefault="006B0139">
            <w:pPr>
              <w:rPr>
                <w:rFonts w:ascii="Times New Roman" w:hAnsi="Times New Roman"/>
              </w:rPr>
            </w:pPr>
          </w:p>
        </w:tc>
        <w:tc>
          <w:tcPr>
            <w:tcW w:w="3277" w:type="dxa"/>
            <w:vAlign w:val="center"/>
          </w:tcPr>
          <w:p w:rsidR="006B0139" w:rsidRPr="00A27269" w:rsidRDefault="006B0139">
            <w:pPr>
              <w:rPr>
                <w:rFonts w:ascii="Times New Roman" w:hAnsi="Times New Roman"/>
              </w:rPr>
            </w:pPr>
            <w:r w:rsidRPr="00A27269">
              <w:rPr>
                <w:rFonts w:ascii="Times New Roman" w:hAnsi="Times New Roman" w:hint="eastAsia"/>
              </w:rPr>
              <w:t>信息的收集与处理</w:t>
            </w:r>
          </w:p>
        </w:tc>
        <w:tc>
          <w:tcPr>
            <w:tcW w:w="531" w:type="dxa"/>
            <w:vAlign w:val="center"/>
          </w:tcPr>
          <w:p w:rsidR="006B0139" w:rsidRPr="00A27269" w:rsidRDefault="006B0139">
            <w:pPr>
              <w:rPr>
                <w:rFonts w:ascii="Times New Roman" w:hAnsi="Times New Roman"/>
              </w:rPr>
            </w:pPr>
          </w:p>
        </w:tc>
        <w:tc>
          <w:tcPr>
            <w:tcW w:w="473" w:type="dxa"/>
            <w:vAlign w:val="center"/>
          </w:tcPr>
          <w:p w:rsidR="006B0139" w:rsidRPr="00A27269" w:rsidRDefault="006B0139">
            <w:pPr>
              <w:rPr>
                <w:rFonts w:ascii="Times New Roman" w:hAnsi="Times New Roman"/>
              </w:rPr>
            </w:pPr>
          </w:p>
        </w:tc>
        <w:tc>
          <w:tcPr>
            <w:tcW w:w="646" w:type="dxa"/>
            <w:vMerge/>
            <w:vAlign w:val="center"/>
          </w:tcPr>
          <w:p w:rsidR="006B0139" w:rsidRPr="00A27269" w:rsidRDefault="006B0139">
            <w:pPr>
              <w:rPr>
                <w:rFonts w:ascii="Times New Roman" w:hAnsi="Times New Roman"/>
              </w:rPr>
            </w:pPr>
          </w:p>
        </w:tc>
        <w:tc>
          <w:tcPr>
            <w:tcW w:w="3185" w:type="dxa"/>
            <w:vMerge/>
          </w:tcPr>
          <w:p w:rsidR="006B0139" w:rsidRPr="00A27269" w:rsidRDefault="006B0139">
            <w:pPr>
              <w:rPr>
                <w:rFonts w:ascii="Times New Roman" w:hAnsi="Times New Roman"/>
              </w:rPr>
            </w:pPr>
          </w:p>
        </w:tc>
        <w:tc>
          <w:tcPr>
            <w:tcW w:w="3736" w:type="dxa"/>
            <w:vMerge/>
            <w:vAlign w:val="center"/>
          </w:tcPr>
          <w:p w:rsidR="006B0139" w:rsidRPr="00A27269" w:rsidRDefault="006B0139">
            <w:pPr>
              <w:rPr>
                <w:rFonts w:ascii="Times New Roman" w:hAnsi="Times New Roman"/>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本课程针对三年级学生开设，考虑学生已有的工程施工技术、组织技术和管理学知识，以及本课程综合性强的特点，课堂上以</w:t>
      </w:r>
      <w:r>
        <w:rPr>
          <w:rFonts w:cs="宋体"/>
          <w:szCs w:val="24"/>
        </w:rPr>
        <w:t>PPT</w:t>
      </w:r>
      <w:r>
        <w:rPr>
          <w:rFonts w:cs="宋体" w:hint="eastAsia"/>
          <w:szCs w:val="24"/>
        </w:rPr>
        <w:t>讲授为主，结合板书，辅以自制的多媒体教学视频、案例分析，课堂下以学校课程中心的网络平台为主，辅以社会网络资源（如爱课程、项目管理网、中国工程项目管理网等专业网络），充分调动学生的学习兴趣和自主学习能力。</w:t>
      </w:r>
    </w:p>
    <w:p w:rsidR="006B0139" w:rsidRDefault="006B0139" w:rsidP="00FB729B">
      <w:pPr>
        <w:pStyle w:val="41"/>
        <w:spacing w:line="480" w:lineRule="exact"/>
        <w:rPr>
          <w:rFonts w:cs="宋体"/>
          <w:szCs w:val="24"/>
        </w:rPr>
      </w:pPr>
      <w:r>
        <w:rPr>
          <w:rFonts w:cs="宋体" w:hint="eastAsia"/>
          <w:szCs w:val="24"/>
        </w:rPr>
        <w:t>通过以上教学手段，充分让学生参与课程，促进毕业要求指标点的达成。</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本课程设置两个考核环节，分别为平时成绩和期末考试成绩。其中，平时成绩主要包括出勤率、课堂提问、平时作业、课下讨论反馈综合评定，占总成绩的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采用笔试（闭卷）形式。考核内容不仅包括对各单元知识点的独立考核，而且包括综合运用项目管理知识分析和解决项目实际问题的能力考核。综合体现学生运用工程管理的基本概念、原理和方法对工程项目质量、进度和成本进行管理的能力和水平。</w:t>
      </w:r>
    </w:p>
    <w:p w:rsidR="006B0139" w:rsidRDefault="006B0139" w:rsidP="00FB729B">
      <w:pPr>
        <w:pStyle w:val="41"/>
        <w:spacing w:line="480" w:lineRule="exact"/>
        <w:rPr>
          <w:rFonts w:cs="宋体"/>
          <w:szCs w:val="24"/>
        </w:rPr>
      </w:pPr>
      <w:r>
        <w:rPr>
          <w:rFonts w:cs="宋体" w:hint="eastAsia"/>
          <w:szCs w:val="24"/>
        </w:rPr>
        <w:t>如果学生的期末考试成绩未达到</w:t>
      </w:r>
      <w:r>
        <w:rPr>
          <w:rFonts w:cs="宋体"/>
          <w:szCs w:val="24"/>
        </w:rPr>
        <w:t>50</w:t>
      </w:r>
      <w:r>
        <w:rPr>
          <w:rFonts w:cs="宋体" w:hint="eastAsia"/>
          <w:szCs w:val="24"/>
        </w:rPr>
        <w:t>分，则平时各项考核成绩不计入总评成绩。课程目标达成度自评方式采用课程考核成绩分析法。</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本课程是工程项目的管理总集成，与本课程相关的课程包括了所有的工程技术课程，经济类课程，和管理类课程，以及最后的毕业设计。本课程的项目管理内容是项目中的各种工程技术、质量、安全、进度，因此需要用到工程技术类课程的知识；本课程的项目成本管理需要用到工程经济类课程的知识；本课程的管理能力和知识需要用到管理类课程的知识；工程项目管理的各种管理能力将被直接应用到毕业设计的质量、成本、造价、进度设计中。</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七、建议教材及教学参考书</w:t>
      </w:r>
    </w:p>
    <w:p w:rsidR="006B0139" w:rsidRDefault="006B0139" w:rsidP="00FB729B">
      <w:pPr>
        <w:pStyle w:val="42"/>
        <w:spacing w:before="312" w:after="156" w:line="480" w:lineRule="exact"/>
        <w:rPr>
          <w:rFonts w:cs="宋体"/>
        </w:rPr>
      </w:pPr>
      <w:r>
        <w:rPr>
          <w:rFonts w:cs="宋体" w:hint="eastAsia"/>
        </w:rPr>
        <w:t>建议教材：</w:t>
      </w:r>
    </w:p>
    <w:p w:rsidR="006B0139" w:rsidRDefault="006B0139">
      <w:pPr>
        <w:pStyle w:val="5"/>
        <w:numPr>
          <w:ilvl w:val="0"/>
          <w:numId w:val="47"/>
        </w:numPr>
        <w:spacing w:line="480" w:lineRule="exact"/>
        <w:rPr>
          <w:rFonts w:cs="宋体"/>
          <w:szCs w:val="24"/>
        </w:rPr>
      </w:pPr>
      <w:r>
        <w:rPr>
          <w:rFonts w:cs="宋体" w:hint="eastAsia"/>
          <w:szCs w:val="24"/>
        </w:rPr>
        <w:lastRenderedPageBreak/>
        <w:t>乐云主编，《工程项目管理（上）》，武汉理工大学出版社，</w:t>
      </w:r>
      <w:r>
        <w:rPr>
          <w:rFonts w:cs="宋体"/>
          <w:szCs w:val="24"/>
        </w:rPr>
        <w:t>2012</w:t>
      </w:r>
    </w:p>
    <w:p w:rsidR="006B0139" w:rsidRDefault="006B0139" w:rsidP="00FB729B">
      <w:pPr>
        <w:pStyle w:val="42"/>
        <w:spacing w:before="312" w:after="156" w:line="480" w:lineRule="exact"/>
        <w:rPr>
          <w:rFonts w:cs="宋体"/>
        </w:rPr>
      </w:pPr>
      <w:r>
        <w:rPr>
          <w:rFonts w:cs="宋体" w:hint="eastAsia"/>
        </w:rPr>
        <w:t>教学参考书：</w:t>
      </w:r>
    </w:p>
    <w:p w:rsidR="006B0139" w:rsidRDefault="006B0139">
      <w:pPr>
        <w:pStyle w:val="5"/>
        <w:numPr>
          <w:ilvl w:val="0"/>
          <w:numId w:val="48"/>
        </w:numPr>
        <w:spacing w:line="480" w:lineRule="exact"/>
        <w:rPr>
          <w:rFonts w:cs="宋体"/>
          <w:szCs w:val="24"/>
        </w:rPr>
      </w:pPr>
      <w:r>
        <w:rPr>
          <w:rFonts w:cs="宋体" w:hint="eastAsia"/>
          <w:szCs w:val="24"/>
        </w:rPr>
        <w:t>丁士昭，《工程项目管理》，中国建筑工业出版社，</w:t>
      </w:r>
      <w:r>
        <w:rPr>
          <w:rFonts w:cs="宋体"/>
          <w:szCs w:val="24"/>
        </w:rPr>
        <w:t>2014</w:t>
      </w:r>
      <w:r>
        <w:rPr>
          <w:rFonts w:cs="宋体" w:hint="eastAsia"/>
          <w:szCs w:val="24"/>
        </w:rPr>
        <w:t>。</w:t>
      </w:r>
    </w:p>
    <w:p w:rsidR="006B0139" w:rsidRDefault="006B0139">
      <w:pPr>
        <w:pStyle w:val="5"/>
        <w:numPr>
          <w:ilvl w:val="0"/>
          <w:numId w:val="48"/>
        </w:numPr>
        <w:spacing w:line="480" w:lineRule="exact"/>
        <w:rPr>
          <w:rFonts w:cs="宋体"/>
          <w:szCs w:val="24"/>
        </w:rPr>
      </w:pPr>
      <w:r>
        <w:rPr>
          <w:rFonts w:cs="宋体" w:hint="eastAsia"/>
          <w:szCs w:val="24"/>
        </w:rPr>
        <w:t>项目管理协会，项目管理知识体系指南，电子工业出版社，</w:t>
      </w:r>
      <w:r>
        <w:rPr>
          <w:rFonts w:cs="宋体"/>
          <w:szCs w:val="24"/>
        </w:rPr>
        <w:t>2013</w:t>
      </w:r>
      <w:r>
        <w:rPr>
          <w:rFonts w:cs="宋体" w:hint="eastAsia"/>
          <w:szCs w:val="24"/>
        </w:rPr>
        <w:t>。</w:t>
      </w:r>
    </w:p>
    <w:p w:rsidR="006B0139" w:rsidRDefault="006B0139">
      <w:pPr>
        <w:pStyle w:val="5"/>
        <w:numPr>
          <w:ilvl w:val="0"/>
          <w:numId w:val="48"/>
        </w:numPr>
        <w:spacing w:line="480" w:lineRule="exact"/>
        <w:rPr>
          <w:rFonts w:cs="宋体"/>
          <w:szCs w:val="24"/>
        </w:rPr>
      </w:pPr>
      <w:r>
        <w:rPr>
          <w:rFonts w:cs="宋体" w:hint="eastAsia"/>
          <w:szCs w:val="24"/>
        </w:rPr>
        <w:t>城虎，《工程项目管理》，中国建筑工业出版社，</w:t>
      </w:r>
      <w:r>
        <w:rPr>
          <w:rFonts w:cs="宋体"/>
          <w:szCs w:val="24"/>
        </w:rPr>
        <w:t>2015</w:t>
      </w:r>
      <w:r>
        <w:rPr>
          <w:rFonts w:cs="宋体" w:hint="eastAsia"/>
          <w:szCs w:val="24"/>
        </w:rPr>
        <w:t>。</w:t>
      </w:r>
    </w:p>
    <w:p w:rsidR="006B0139" w:rsidRDefault="006B0139" w:rsidP="00FB729B">
      <w:pPr>
        <w:adjustRightInd w:val="0"/>
        <w:snapToGrid w:val="0"/>
        <w:spacing w:beforeLines="100" w:before="312" w:afterLines="50" w:after="156" w:line="480" w:lineRule="exact"/>
        <w:ind w:leftChars="50" w:left="105" w:rightChars="50" w:right="105"/>
        <w:rPr>
          <w:rFonts w:ascii="宋体" w:cs="宋体"/>
          <w:sz w:val="24"/>
          <w:szCs w:val="24"/>
        </w:rPr>
      </w:pPr>
    </w:p>
    <w:p w:rsidR="006B0139" w:rsidRDefault="006B0139">
      <w:pPr>
        <w:rPr>
          <w:rFonts w:ascii="Times New Roman" w:hAnsi="Times New Roman"/>
          <w:szCs w:val="21"/>
        </w:rPr>
      </w:pPr>
      <w:r>
        <w:rPr>
          <w:rFonts w:ascii="Times New Roman" w:hAnsi="Times New Roman"/>
          <w:szCs w:val="21"/>
        </w:rPr>
        <w:br w:type="page"/>
      </w:r>
    </w:p>
    <w:p w:rsidR="006B0139" w:rsidRDefault="006B0139" w:rsidP="00FB729B">
      <w:pPr>
        <w:pStyle w:val="1"/>
        <w:spacing w:before="156" w:after="156"/>
        <w:ind w:left="105" w:right="105"/>
        <w:rPr>
          <w:rFonts w:ascii="Times New Roman" w:hAnsi="Times New Roman"/>
        </w:rPr>
      </w:pPr>
      <w:bookmarkStart w:id="34" w:name="_Toc16261"/>
      <w:r>
        <w:rPr>
          <w:rFonts w:ascii="Times New Roman" w:hAnsi="Times New Roman" w:hint="eastAsia"/>
        </w:rPr>
        <w:t>《建设工程项目审计》课程教学大纲</w:t>
      </w:r>
      <w:bookmarkEnd w:id="34"/>
    </w:p>
    <w:p w:rsidR="006B0139" w:rsidRDefault="006B0139">
      <w:pPr>
        <w:pStyle w:val="2"/>
        <w:rPr>
          <w:rFonts w:ascii="Times New Roman" w:hAnsi="Times New Roman"/>
        </w:rPr>
      </w:pPr>
      <w:r>
        <w:rPr>
          <w:rFonts w:ascii="Times New Roman" w:hAnsi="Times New Roman" w:hint="eastAsia"/>
        </w:rPr>
        <w:t>撰写人：</w:t>
      </w:r>
      <w:proofErr w:type="gramStart"/>
      <w:r>
        <w:rPr>
          <w:rFonts w:ascii="Times New Roman" w:hAnsi="Times New Roman" w:hint="eastAsia"/>
        </w:rPr>
        <w:t>谌旎偲</w:t>
      </w:r>
      <w:proofErr w:type="gramEnd"/>
      <w:r>
        <w:rPr>
          <w:rFonts w:ascii="Times New Roman" w:hAnsi="Times New Roman" w:hint="eastAsia"/>
        </w:rPr>
        <w:t xml:space="preserve">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一、课程基本信息</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1</w:t>
      </w:r>
      <w:r>
        <w:rPr>
          <w:rFonts w:ascii="宋体" w:eastAsia="宋体" w:hAnsi="宋体" w:cs="宋体" w:hint="eastAsia"/>
          <w:b/>
          <w:bCs/>
          <w:szCs w:val="24"/>
        </w:rPr>
        <w:t>．课程编号：</w:t>
      </w:r>
      <w:r>
        <w:rPr>
          <w:rStyle w:val="3Char"/>
          <w:rFonts w:ascii="宋体" w:hAnsi="宋体" w:cs="宋体"/>
          <w:sz w:val="24"/>
          <w:szCs w:val="24"/>
        </w:rPr>
        <w:t>JX</w:t>
      </w:r>
      <w:r w:rsidR="00613A67">
        <w:rPr>
          <w:rStyle w:val="3Char"/>
          <w:rFonts w:ascii="宋体" w:hAnsi="宋体" w:cs="宋体"/>
          <w:sz w:val="24"/>
          <w:szCs w:val="24"/>
        </w:rPr>
        <w:t>010</w:t>
      </w:r>
      <w:r>
        <w:rPr>
          <w:rStyle w:val="3Char"/>
          <w:rFonts w:ascii="宋体" w:hAnsi="宋体" w:cs="宋体"/>
          <w:sz w:val="24"/>
          <w:szCs w:val="24"/>
        </w:rPr>
        <w:t>477</w:t>
      </w:r>
    </w:p>
    <w:p w:rsidR="006B0139" w:rsidRDefault="006B0139" w:rsidP="00FB729B">
      <w:pPr>
        <w:pStyle w:val="24"/>
        <w:spacing w:line="480" w:lineRule="exact"/>
        <w:ind w:firstLineChars="200" w:firstLine="482"/>
        <w:rPr>
          <w:rFonts w:ascii="宋体" w:eastAsia="宋体" w:hAnsi="宋体" w:cs="宋体"/>
          <w:szCs w:val="24"/>
        </w:rPr>
      </w:pPr>
      <w:r>
        <w:rPr>
          <w:rFonts w:ascii="宋体" w:eastAsia="宋体" w:hAnsi="宋体" w:cs="宋体"/>
          <w:b/>
          <w:bCs/>
          <w:szCs w:val="24"/>
        </w:rPr>
        <w:t>2</w:t>
      </w:r>
      <w:r>
        <w:rPr>
          <w:rFonts w:ascii="宋体" w:eastAsia="宋体" w:hAnsi="宋体" w:cs="宋体" w:hint="eastAsia"/>
          <w:b/>
          <w:bCs/>
          <w:szCs w:val="24"/>
        </w:rPr>
        <w:t>．课程类别：</w:t>
      </w:r>
      <w:r>
        <w:rPr>
          <w:rStyle w:val="3Char"/>
          <w:rFonts w:ascii="宋体" w:hAnsi="宋体" w:cs="宋体" w:hint="eastAsia"/>
          <w:sz w:val="24"/>
          <w:szCs w:val="24"/>
        </w:rPr>
        <w:t>专业课</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3</w:t>
      </w:r>
      <w:r>
        <w:rPr>
          <w:rFonts w:ascii="宋体" w:eastAsia="宋体" w:hAnsi="宋体" w:cs="宋体" w:hint="eastAsia"/>
          <w:b/>
          <w:bCs/>
          <w:szCs w:val="24"/>
        </w:rPr>
        <w:t>．课程性质：</w:t>
      </w:r>
      <w:r>
        <w:rPr>
          <w:rStyle w:val="3Char"/>
          <w:rFonts w:ascii="宋体" w:hAnsi="宋体" w:cs="宋体" w:hint="eastAsia"/>
          <w:sz w:val="24"/>
          <w:szCs w:val="24"/>
        </w:rPr>
        <w:t>必修</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4</w:t>
      </w:r>
      <w:r>
        <w:rPr>
          <w:rFonts w:ascii="宋体" w:eastAsia="宋体" w:hAnsi="宋体" w:cs="宋体" w:hint="eastAsia"/>
          <w:b/>
          <w:bCs/>
          <w:szCs w:val="24"/>
        </w:rPr>
        <w:t>．学时</w:t>
      </w:r>
      <w:r>
        <w:rPr>
          <w:rFonts w:ascii="宋体" w:eastAsia="宋体" w:hAnsi="宋体" w:cs="宋体"/>
          <w:b/>
          <w:bCs/>
          <w:szCs w:val="24"/>
        </w:rPr>
        <w:t>/</w:t>
      </w:r>
      <w:r>
        <w:rPr>
          <w:rFonts w:ascii="宋体" w:eastAsia="宋体" w:hAnsi="宋体" w:cs="宋体" w:hint="eastAsia"/>
          <w:b/>
          <w:bCs/>
          <w:szCs w:val="24"/>
        </w:rPr>
        <w:t>学分：</w:t>
      </w:r>
      <w:r>
        <w:rPr>
          <w:rStyle w:val="3Char"/>
          <w:rFonts w:ascii="宋体" w:hAnsi="宋体" w:cs="宋体"/>
          <w:sz w:val="24"/>
          <w:szCs w:val="24"/>
        </w:rPr>
        <w:t>32/2</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5</w:t>
      </w:r>
      <w:r>
        <w:rPr>
          <w:rFonts w:ascii="宋体" w:eastAsia="宋体" w:hAnsi="宋体" w:cs="宋体" w:hint="eastAsia"/>
          <w:b/>
          <w:bCs/>
          <w:szCs w:val="24"/>
        </w:rPr>
        <w:t>．先修课程：</w:t>
      </w:r>
      <w:r>
        <w:rPr>
          <w:rStyle w:val="3Char"/>
          <w:rFonts w:ascii="宋体" w:hAnsi="宋体" w:cs="宋体" w:hint="eastAsia"/>
          <w:sz w:val="24"/>
          <w:szCs w:val="24"/>
        </w:rPr>
        <w:t>工程造价概论、工程经济学、工程计价与控制</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6</w:t>
      </w:r>
      <w:r>
        <w:rPr>
          <w:rFonts w:ascii="宋体" w:eastAsia="宋体" w:hAnsi="宋体" w:cs="宋体" w:hint="eastAsia"/>
          <w:b/>
          <w:bCs/>
          <w:szCs w:val="24"/>
        </w:rPr>
        <w:t>．适用专业：</w:t>
      </w:r>
      <w:r>
        <w:rPr>
          <w:rStyle w:val="3Char"/>
          <w:rFonts w:ascii="宋体" w:hAnsi="宋体" w:cs="宋体" w:hint="eastAsia"/>
          <w:sz w:val="24"/>
          <w:szCs w:val="24"/>
        </w:rPr>
        <w:t>工程造价</w:t>
      </w:r>
    </w:p>
    <w:p w:rsidR="006B0139" w:rsidRDefault="006B0139" w:rsidP="00FB729B">
      <w:pPr>
        <w:pStyle w:val="24"/>
        <w:spacing w:line="480" w:lineRule="exact"/>
        <w:ind w:firstLineChars="200" w:firstLine="482"/>
        <w:rPr>
          <w:rStyle w:val="3Char"/>
          <w:rFonts w:ascii="宋体" w:hAnsi="宋体" w:cs="宋体"/>
          <w:sz w:val="24"/>
          <w:szCs w:val="24"/>
        </w:rPr>
      </w:pPr>
      <w:r>
        <w:rPr>
          <w:rFonts w:ascii="宋体" w:eastAsia="宋体" w:hAnsi="宋体" w:cs="宋体"/>
          <w:b/>
          <w:bCs/>
          <w:szCs w:val="24"/>
        </w:rPr>
        <w:t>7</w:t>
      </w:r>
      <w:r>
        <w:rPr>
          <w:rFonts w:ascii="宋体" w:eastAsia="宋体" w:hAnsi="宋体" w:cs="宋体" w:hint="eastAsia"/>
          <w:b/>
          <w:bCs/>
          <w:szCs w:val="24"/>
        </w:rPr>
        <w:t>．课程负责人：</w:t>
      </w:r>
      <w:r>
        <w:rPr>
          <w:rStyle w:val="3Char"/>
          <w:rFonts w:ascii="宋体" w:hAnsi="宋体" w:cs="宋体" w:hint="eastAsia"/>
          <w:sz w:val="24"/>
          <w:szCs w:val="24"/>
        </w:rPr>
        <w:t>谢海涛</w:t>
      </w:r>
      <w:r>
        <w:rPr>
          <w:rStyle w:val="3Char"/>
          <w:rFonts w:ascii="宋体" w:hAnsi="宋体" w:cs="宋体"/>
          <w:sz w:val="24"/>
          <w:szCs w:val="24"/>
        </w:rPr>
        <w:t xml:space="preserve">  </w:t>
      </w:r>
      <w:r>
        <w:rPr>
          <w:rFonts w:ascii="宋体" w:eastAsia="宋体" w:hAnsi="宋体" w:cs="宋体"/>
          <w:szCs w:val="24"/>
        </w:rPr>
        <w:t xml:space="preserve">   </w:t>
      </w:r>
      <w:r>
        <w:rPr>
          <w:rFonts w:ascii="宋体" w:eastAsia="宋体" w:hAnsi="宋体" w:cs="宋体"/>
          <w:b/>
          <w:bCs/>
          <w:szCs w:val="24"/>
        </w:rPr>
        <w:t xml:space="preserve">  </w:t>
      </w:r>
      <w:r>
        <w:rPr>
          <w:rFonts w:ascii="宋体" w:eastAsia="宋体" w:hAnsi="宋体" w:cs="宋体" w:hint="eastAsia"/>
          <w:b/>
          <w:bCs/>
          <w:szCs w:val="24"/>
        </w:rPr>
        <w:t>核准人：</w:t>
      </w:r>
      <w:r>
        <w:rPr>
          <w:rFonts w:ascii="宋体" w:eastAsia="宋体" w:hAnsi="宋体" w:cs="宋体"/>
          <w:szCs w:val="24"/>
        </w:rPr>
        <w:t xml:space="preserve"> </w:t>
      </w:r>
      <w:r>
        <w:rPr>
          <w:rStyle w:val="3Char"/>
          <w:rFonts w:ascii="宋体" w:hAnsi="宋体" w:cs="宋体" w:hint="eastAsia"/>
          <w:sz w:val="24"/>
          <w:szCs w:val="24"/>
        </w:rPr>
        <w:t>肖婧</w:t>
      </w:r>
    </w:p>
    <w:p w:rsidR="006B0139" w:rsidRDefault="006B0139" w:rsidP="00FB729B">
      <w:pPr>
        <w:pStyle w:val="3"/>
        <w:spacing w:before="312" w:after="156" w:line="480" w:lineRule="exact"/>
        <w:ind w:left="105" w:right="105"/>
        <w:rPr>
          <w:rFonts w:ascii="宋体" w:eastAsia="宋体" w:hAnsi="宋体" w:cs="宋体"/>
          <w:szCs w:val="24"/>
        </w:rPr>
      </w:pPr>
      <w:r>
        <w:rPr>
          <w:rFonts w:ascii="宋体" w:eastAsia="宋体" w:hAnsi="宋体" w:cs="宋体" w:hint="eastAsia"/>
          <w:szCs w:val="24"/>
        </w:rPr>
        <w:t>二、课程目标及学生应达到的能力</w:t>
      </w:r>
    </w:p>
    <w:p w:rsidR="006B0139" w:rsidRDefault="006B0139" w:rsidP="00FB729B">
      <w:pPr>
        <w:pStyle w:val="41"/>
        <w:spacing w:line="480" w:lineRule="exact"/>
        <w:rPr>
          <w:rFonts w:cs="宋体"/>
          <w:szCs w:val="24"/>
        </w:rPr>
      </w:pPr>
      <w:r>
        <w:rPr>
          <w:rFonts w:cs="宋体" w:hint="eastAsia"/>
          <w:szCs w:val="24"/>
        </w:rPr>
        <w:t>本课程为工程造价专业必修课，主要结合工程审计最新的实践与研究，全面阐述工程审计概念、特点及法律法规，工程审计实施方案设计，工程项目决策阶段、设计阶段和招标投标阶段的审计，工程项目合同审计、造价审计和财务审计，工程项目绩效审计等理论和实践问题。通过对本课程的学习使学生了解工程审计相关法律及部门规章，掌握审计文件的编写和业务操作流程，为开辟建设项目审计新思路及从事工程审计工作打下坚实基础。</w:t>
      </w:r>
    </w:p>
    <w:p w:rsidR="006B0139" w:rsidRDefault="006B0139" w:rsidP="00FB729B">
      <w:pPr>
        <w:spacing w:line="480" w:lineRule="exact"/>
        <w:ind w:firstLineChars="200" w:firstLine="480"/>
        <w:jc w:val="left"/>
        <w:rPr>
          <w:rFonts w:ascii="宋体" w:cs="宋体"/>
          <w:color w:val="FF0000"/>
          <w:sz w:val="24"/>
          <w:szCs w:val="24"/>
        </w:rPr>
      </w:pPr>
    </w:p>
    <w:p w:rsidR="006B0139" w:rsidRDefault="006B0139" w:rsidP="00FB729B">
      <w:pPr>
        <w:spacing w:line="480" w:lineRule="exact"/>
        <w:ind w:firstLineChars="200" w:firstLine="480"/>
        <w:jc w:val="left"/>
        <w:rPr>
          <w:rFonts w:ascii="宋体" w:cs="宋体"/>
          <w:color w:val="FF0000"/>
          <w:sz w:val="24"/>
          <w:szCs w:val="24"/>
        </w:rPr>
        <w:sectPr w:rsidR="006B0139">
          <w:headerReference w:type="default" r:id="rId55"/>
          <w:pgSz w:w="11906" w:h="16838"/>
          <w:pgMar w:top="1440" w:right="1800" w:bottom="1440" w:left="1800" w:header="851" w:footer="992" w:gutter="0"/>
          <w:cols w:space="425"/>
          <w:docGrid w:type="lines" w:linePitch="312"/>
        </w:sectPr>
      </w:pPr>
    </w:p>
    <w:tbl>
      <w:tblPr>
        <w:tblW w:w="13958" w:type="dxa"/>
        <w:tblLayout w:type="fixed"/>
        <w:tblLook w:val="00A0" w:firstRow="1" w:lastRow="0" w:firstColumn="1" w:lastColumn="0" w:noHBand="0" w:noVBand="0"/>
      </w:tblPr>
      <w:tblGrid>
        <w:gridCol w:w="679"/>
        <w:gridCol w:w="1401"/>
        <w:gridCol w:w="3023"/>
        <w:gridCol w:w="674"/>
        <w:gridCol w:w="635"/>
        <w:gridCol w:w="727"/>
        <w:gridCol w:w="3034"/>
        <w:gridCol w:w="3785"/>
      </w:tblGrid>
      <w:tr w:rsidR="006B0139" w:rsidRPr="00A27269">
        <w:trPr>
          <w:trHeight w:val="680"/>
        </w:trPr>
        <w:tc>
          <w:tcPr>
            <w:tcW w:w="5103" w:type="dxa"/>
            <w:gridSpan w:val="3"/>
            <w:tcBorders>
              <w:bottom w:val="single" w:sz="4" w:space="0" w:color="auto"/>
            </w:tcBorders>
            <w:vAlign w:val="center"/>
          </w:tcPr>
          <w:p w:rsidR="006B0139" w:rsidRDefault="006B0139" w:rsidP="006B0139">
            <w:pPr>
              <w:pStyle w:val="3"/>
              <w:spacing w:before="312" w:after="156"/>
              <w:ind w:left="105" w:right="105"/>
              <w:rPr>
                <w:rFonts w:ascii="Times New Roman" w:hAnsi="Times New Roman"/>
              </w:rPr>
            </w:pPr>
            <w:r>
              <w:rPr>
                <w:rFonts w:ascii="Times New Roman" w:hAnsi="Times New Roman" w:hint="eastAsia"/>
              </w:rPr>
              <w:lastRenderedPageBreak/>
              <w:t>三、课程教学内容与学时分配</w:t>
            </w:r>
          </w:p>
        </w:tc>
        <w:tc>
          <w:tcPr>
            <w:tcW w:w="674"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Times New Roman" w:eastAsia="黑体" w:hAnsi="Times New Roman"/>
                <w:b/>
                <w:color w:val="000000"/>
                <w:kern w:val="0"/>
                <w:sz w:val="24"/>
                <w:szCs w:val="24"/>
              </w:rPr>
            </w:pPr>
          </w:p>
        </w:tc>
        <w:tc>
          <w:tcPr>
            <w:tcW w:w="635"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Times New Roman" w:eastAsia="黑体" w:hAnsi="Times New Roman"/>
                <w:b/>
                <w:color w:val="000000"/>
                <w:kern w:val="0"/>
                <w:sz w:val="24"/>
                <w:szCs w:val="24"/>
              </w:rPr>
            </w:pPr>
          </w:p>
        </w:tc>
        <w:tc>
          <w:tcPr>
            <w:tcW w:w="727"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Times New Roman" w:eastAsia="黑体" w:hAnsi="Times New Roman"/>
                <w:b/>
                <w:color w:val="000000"/>
                <w:kern w:val="0"/>
                <w:sz w:val="24"/>
                <w:szCs w:val="24"/>
              </w:rPr>
            </w:pPr>
          </w:p>
        </w:tc>
        <w:tc>
          <w:tcPr>
            <w:tcW w:w="3034"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Times New Roman" w:eastAsia="黑体" w:hAnsi="Times New Roman"/>
                <w:b/>
                <w:color w:val="000000"/>
                <w:kern w:val="0"/>
                <w:sz w:val="24"/>
                <w:szCs w:val="24"/>
              </w:rPr>
            </w:pPr>
          </w:p>
        </w:tc>
        <w:tc>
          <w:tcPr>
            <w:tcW w:w="3785"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Times New Roman" w:eastAsia="黑体" w:hAnsi="Times New Roman"/>
                <w:b/>
                <w:color w:val="000000"/>
                <w:kern w:val="0"/>
                <w:sz w:val="24"/>
                <w:szCs w:val="24"/>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blHeader/>
          <w:jc w:val="center"/>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7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3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7"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034"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85"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工程项目审计的基本概念</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建立工程审计基本概念，分析审计各种组织形式的优缺点，了解工程审计相关法律条文及效力。</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工程项目审计的职能和作用</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工程项目审计组织、方法和程序</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工程审计相关法律及部门规章</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工程审计的法律效力</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工程审计业务操作流程设计</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工程审计的分类和内容</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正确运用工程审计的程序和方法进行业务操作，并能正确编写审计报告。</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工程审计的程序和方法</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审计文件的编写和档案管理</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工程审计人员的职业道德和职责</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blHeader/>
          <w:jc w:val="center"/>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7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3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7"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034"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85"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工程项目前期审计</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工程项目前期审计概述</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建立项目前期决策进行审计的重要性概念，正确进行前期决策审计。</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工程建设项目建议书审计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工程项目可行性研究审计</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工程项目勘察设计审计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工程项目前期资金运用情况审计</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工程项目设计概算审计</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设计概算的费用构成、确定及审计的意义</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建立设计概算审计的重要性概念，正确进行设计概算审计。</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设计概算审计的步骤和方法</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设计概算审计时间的确定</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设计概算审计的主要内容</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blHeader/>
          <w:jc w:val="center"/>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7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3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7"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034"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85"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工程项目施工图预算审计</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工程项目施工图预算编制与审计规程</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建立施工图预算审计的重要性概念，正确进行施工图预算审计。</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工程量计算与审计原则</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工程项目施工图预算审计的步骤和方法</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工程项目施工图预算审计重点</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w:t>
            </w:r>
            <w:bookmarkStart w:id="35" w:name="OLE_LINK8"/>
            <w:bookmarkStart w:id="36" w:name="OLE_LINK9"/>
            <w:r w:rsidRPr="00A27269">
              <w:rPr>
                <w:rFonts w:ascii="Times New Roman" w:hAnsi="Times New Roman" w:hint="eastAsia"/>
              </w:rPr>
              <w:t>招投标与合同审计</w:t>
            </w:r>
            <w:bookmarkEnd w:id="35"/>
            <w:bookmarkEnd w:id="36"/>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工程项目招投标审计和合同审计的意义</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建立招投标与合同审计的重要性概念，正确进行招投标审计、合同审计和施工索赔审计。</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6"/>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工程项目招投标审计的目标和程序</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工程项目招投标审计的内容</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工程项目合同文件审计、合同履行审计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施工索赔审计</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blHeader/>
          <w:jc w:val="center"/>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7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3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7"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034"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85"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7</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w:t>
            </w:r>
            <w:bookmarkStart w:id="37" w:name="OLE_LINK11"/>
            <w:bookmarkStart w:id="38" w:name="OLE_LINK10"/>
            <w:r w:rsidRPr="00A27269">
              <w:rPr>
                <w:rFonts w:ascii="Times New Roman" w:hAnsi="Times New Roman" w:hint="eastAsia"/>
              </w:rPr>
              <w:t>项目施工阶段审计</w:t>
            </w:r>
            <w:bookmarkEnd w:id="37"/>
            <w:bookmarkEnd w:id="38"/>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工程项目进度审计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建立项目施工阶段审计的重要性概念，正确进行项目施工阶段审计。</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3"/>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工程项目质量审计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工程项目资金管理审计</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8</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工程项目竣工决算审计</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工程项目竣工决算概述</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建立项目竣工决算审计的重要性概念，正确区分项目决算审计与结算审计的不同，正确进行项目决算审计和结算审计。</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工程项目竣工决算审计的目标和作用</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工程项目竣工决算审计的依据和内容</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工程项目决算审计与结算审计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工程项目竣工决算审计的程序</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工程项目竣工验收审计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工程项目竣工决算报表的审计</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679" w:type="dxa"/>
            <w:vMerge/>
            <w:vAlign w:val="center"/>
          </w:tcPr>
          <w:p w:rsidR="006B0139" w:rsidRPr="00A27269" w:rsidRDefault="006B0139">
            <w:pPr>
              <w:rPr>
                <w:rFonts w:ascii="Times New Roman" w:hAnsi="Times New Roman"/>
              </w:rPr>
            </w:pPr>
          </w:p>
        </w:tc>
        <w:tc>
          <w:tcPr>
            <w:tcW w:w="1401" w:type="dxa"/>
            <w:vMerge/>
            <w:vAlign w:val="center"/>
          </w:tcPr>
          <w:p w:rsidR="006B0139" w:rsidRPr="00A27269" w:rsidRDefault="006B0139">
            <w:pPr>
              <w:rPr>
                <w:rFonts w:ascii="Times New Roman" w:hAnsi="Times New Roman"/>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工程项目建设资金</w:t>
            </w:r>
            <w:proofErr w:type="gramStart"/>
            <w:r w:rsidRPr="00A27269">
              <w:rPr>
                <w:rFonts w:ascii="Times New Roman" w:hAnsi="Times New Roman" w:hint="eastAsia"/>
              </w:rPr>
              <w:t>及概</w:t>
            </w:r>
            <w:r w:rsidRPr="00A27269">
              <w:rPr>
                <w:rFonts w:ascii="Times New Roman" w:hAnsi="Times New Roman"/>
              </w:rPr>
              <w:t>(</w:t>
            </w:r>
            <w:proofErr w:type="gramEnd"/>
            <w:r w:rsidRPr="00A27269">
              <w:rPr>
                <w:rFonts w:ascii="Times New Roman" w:hAnsi="Times New Roman" w:hint="eastAsia"/>
              </w:rPr>
              <w:t>预</w:t>
            </w:r>
            <w:r w:rsidRPr="00A27269">
              <w:rPr>
                <w:rFonts w:ascii="Times New Roman" w:hAnsi="Times New Roman"/>
              </w:rPr>
              <w:t>)</w:t>
            </w:r>
            <w:proofErr w:type="gramStart"/>
            <w:r w:rsidRPr="00A27269">
              <w:rPr>
                <w:rFonts w:ascii="Times New Roman" w:hAnsi="Times New Roman" w:hint="eastAsia"/>
              </w:rPr>
              <w:t>算执行</w:t>
            </w:r>
            <w:proofErr w:type="gramEnd"/>
            <w:r w:rsidRPr="00A27269">
              <w:rPr>
                <w:rFonts w:ascii="Times New Roman" w:hAnsi="Times New Roman" w:hint="eastAsia"/>
              </w:rPr>
              <w:t>情况审计</w:t>
            </w:r>
          </w:p>
        </w:tc>
        <w:tc>
          <w:tcPr>
            <w:tcW w:w="67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635" w:type="dxa"/>
            <w:vAlign w:val="center"/>
          </w:tcPr>
          <w:p w:rsidR="006B0139" w:rsidRPr="00A27269" w:rsidRDefault="006B0139">
            <w:pPr>
              <w:rPr>
                <w:rFonts w:ascii="Times New Roman" w:hAnsi="Times New Roman"/>
              </w:rPr>
            </w:pPr>
          </w:p>
        </w:tc>
        <w:tc>
          <w:tcPr>
            <w:tcW w:w="727" w:type="dxa"/>
            <w:vMerge/>
            <w:vAlign w:val="center"/>
          </w:tcPr>
          <w:p w:rsidR="006B0139" w:rsidRPr="00A27269" w:rsidRDefault="006B0139">
            <w:pPr>
              <w:rPr>
                <w:rFonts w:ascii="Times New Roman" w:hAnsi="Times New Roman"/>
              </w:rPr>
            </w:pPr>
          </w:p>
        </w:tc>
        <w:tc>
          <w:tcPr>
            <w:tcW w:w="3034" w:type="dxa"/>
            <w:vMerge/>
            <w:vAlign w:val="center"/>
          </w:tcPr>
          <w:p w:rsidR="006B0139" w:rsidRPr="00A27269" w:rsidRDefault="006B0139">
            <w:pPr>
              <w:rPr>
                <w:rFonts w:ascii="Times New Roman" w:hAnsi="Times New Roman"/>
              </w:rPr>
            </w:pPr>
          </w:p>
        </w:tc>
        <w:tc>
          <w:tcPr>
            <w:tcW w:w="3785" w:type="dxa"/>
            <w:vMerge/>
            <w:vAlign w:val="center"/>
          </w:tcPr>
          <w:p w:rsidR="006B0139" w:rsidRPr="00A27269" w:rsidRDefault="006B0139">
            <w:pPr>
              <w:rPr>
                <w:rFonts w:ascii="Times New Roman" w:hAnsi="Times New Roman"/>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blHeader/>
          <w:jc w:val="center"/>
        </w:trPr>
        <w:tc>
          <w:tcPr>
            <w:tcW w:w="679"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序号</w:t>
            </w:r>
          </w:p>
        </w:tc>
        <w:tc>
          <w:tcPr>
            <w:tcW w:w="1401"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7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635"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7" w:type="dxa"/>
            <w:vAlign w:val="center"/>
          </w:tcPr>
          <w:p w:rsidR="006B0139" w:rsidRPr="00A27269" w:rsidRDefault="006B0139">
            <w:pPr>
              <w:rPr>
                <w:rFonts w:ascii="Times New Roman" w:hAnsi="Times New Roman"/>
              </w:rPr>
            </w:pPr>
            <w:r w:rsidRPr="00A27269">
              <w:rPr>
                <w:rFonts w:ascii="Times New Roman" w:hAnsi="Times New Roman" w:hint="eastAsia"/>
              </w:rPr>
              <w:t>推荐</w:t>
            </w:r>
          </w:p>
          <w:p w:rsidR="006B0139" w:rsidRPr="00A27269" w:rsidRDefault="006B0139">
            <w:pPr>
              <w:rPr>
                <w:rFonts w:ascii="Times New Roman" w:hAnsi="Times New Roman"/>
              </w:rPr>
            </w:pPr>
            <w:r w:rsidRPr="00A27269">
              <w:rPr>
                <w:rFonts w:ascii="Times New Roman" w:hAnsi="Times New Roman" w:hint="eastAsia"/>
              </w:rPr>
              <w:t>学时</w:t>
            </w:r>
          </w:p>
        </w:tc>
        <w:tc>
          <w:tcPr>
            <w:tcW w:w="3034"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785"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679" w:type="dxa"/>
            <w:vMerge w:val="restart"/>
            <w:vAlign w:val="center"/>
          </w:tcPr>
          <w:p w:rsidR="006B0139" w:rsidRPr="00A27269" w:rsidRDefault="006B0139">
            <w:pPr>
              <w:rPr>
                <w:rFonts w:ascii="Times New Roman" w:hAnsi="Times New Roman"/>
              </w:rPr>
            </w:pPr>
            <w:r w:rsidRPr="00A27269">
              <w:rPr>
                <w:rFonts w:ascii="Times New Roman" w:hAnsi="Times New Roman"/>
              </w:rPr>
              <w:t>9</w:t>
            </w:r>
          </w:p>
        </w:tc>
        <w:tc>
          <w:tcPr>
            <w:tcW w:w="1401"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工程项目财务审计</w:t>
            </w: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工程项目财务收支审计概述</w:t>
            </w:r>
          </w:p>
        </w:tc>
        <w:tc>
          <w:tcPr>
            <w:tcW w:w="674" w:type="dxa"/>
            <w:vAlign w:val="center"/>
          </w:tcPr>
          <w:p w:rsidR="006B0139" w:rsidRPr="00A27269" w:rsidRDefault="006B0139">
            <w:pPr>
              <w:rPr>
                <w:rFonts w:ascii="Times New Roman" w:hAnsi="Times New Roman"/>
              </w:rPr>
            </w:pPr>
          </w:p>
        </w:tc>
        <w:tc>
          <w:tcPr>
            <w:tcW w:w="635" w:type="dxa"/>
            <w:vAlign w:val="center"/>
          </w:tcPr>
          <w:p w:rsidR="006B0139" w:rsidRPr="00A27269" w:rsidRDefault="006B0139">
            <w:pPr>
              <w:rPr>
                <w:rFonts w:ascii="Times New Roman" w:hAnsi="Times New Roman"/>
              </w:rPr>
            </w:pP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3034"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建立财务收支审计的基本概念，正确进行资金来源审查与项目成本核算。</w:t>
            </w:r>
          </w:p>
        </w:tc>
        <w:tc>
          <w:tcPr>
            <w:tcW w:w="3785" w:type="dxa"/>
            <w:vMerge w:val="restart"/>
            <w:vAlign w:val="center"/>
          </w:tcPr>
          <w:p w:rsidR="006B0139" w:rsidRPr="00A27269" w:rsidRDefault="006B0139">
            <w:pPr>
              <w:rPr>
                <w:rFonts w:ascii="Times New Roman" w:hAnsi="Times New Roman"/>
              </w:rPr>
            </w:pPr>
            <w:r w:rsidRPr="00A27269">
              <w:rPr>
                <w:rFonts w:ascii="Times New Roman" w:hAnsi="Times New Roman"/>
              </w:rPr>
              <w:t>2.3</w:t>
            </w:r>
            <w:r w:rsidRPr="00A27269">
              <w:rPr>
                <w:rFonts w:ascii="Times New Roman" w:hAnsi="Times New Roman" w:hint="eastAsia"/>
              </w:rPr>
              <w:t>应用数学和工程技术、管理学、经济学的基本原理，通过文献研究对工程造价专业的复杂工程问题进行分析，并获得有效结论。</w:t>
            </w:r>
          </w:p>
          <w:p w:rsidR="006B0139" w:rsidRPr="00A27269" w:rsidRDefault="006B0139">
            <w:pPr>
              <w:rPr>
                <w:rFonts w:ascii="Times New Roman" w:hAnsi="Times New Roman"/>
              </w:rPr>
            </w:pPr>
            <w:r w:rsidRPr="00A27269">
              <w:rPr>
                <w:rFonts w:ascii="Times New Roman" w:hAnsi="Times New Roman"/>
              </w:rPr>
              <w:t>4.1</w:t>
            </w:r>
            <w:r w:rsidRPr="00A27269">
              <w:rPr>
                <w:rFonts w:ascii="Times New Roman" w:hAnsi="Times New Roman" w:hint="eastAsia"/>
              </w:rPr>
              <w:t>基于工程技术、管理学、经济学、法律专业知识，通过文献研究，对工程造价专业的复杂成本管理问题进行分析，提出有效的、可行的研究方案。</w:t>
            </w: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jc w:val="center"/>
        </w:trPr>
        <w:tc>
          <w:tcPr>
            <w:tcW w:w="679" w:type="dxa"/>
            <w:vMerge/>
            <w:vAlign w:val="center"/>
          </w:tcPr>
          <w:p w:rsidR="006B0139" w:rsidRPr="00A27269" w:rsidRDefault="006B0139">
            <w:pPr>
              <w:widowControl/>
              <w:jc w:val="center"/>
              <w:rPr>
                <w:rFonts w:ascii="Times New Roman" w:hAnsi="Times New Roman"/>
                <w:color w:val="000000"/>
                <w:kern w:val="0"/>
                <w:szCs w:val="21"/>
              </w:rPr>
            </w:pPr>
          </w:p>
        </w:tc>
        <w:tc>
          <w:tcPr>
            <w:tcW w:w="1401" w:type="dxa"/>
            <w:vMerge/>
            <w:vAlign w:val="center"/>
          </w:tcPr>
          <w:p w:rsidR="006B0139" w:rsidRPr="00A27269" w:rsidRDefault="006B0139">
            <w:pPr>
              <w:widowControl/>
              <w:jc w:val="center"/>
              <w:rPr>
                <w:rFonts w:ascii="Times New Roman" w:hAnsi="Times New Roman"/>
                <w:color w:val="333333"/>
                <w:szCs w:val="21"/>
                <w:shd w:val="clear" w:color="auto" w:fill="FFFFFF"/>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工程项目财务收支审计过程</w:t>
            </w:r>
          </w:p>
        </w:tc>
        <w:tc>
          <w:tcPr>
            <w:tcW w:w="674" w:type="dxa"/>
            <w:vAlign w:val="center"/>
          </w:tcPr>
          <w:p w:rsidR="006B0139" w:rsidRPr="00A27269" w:rsidRDefault="00DE66F6">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635" w:type="dxa"/>
            <w:vAlign w:val="center"/>
          </w:tcPr>
          <w:p w:rsidR="006B0139" w:rsidRPr="00A27269" w:rsidRDefault="006B0139">
            <w:pPr>
              <w:widowControl/>
              <w:jc w:val="center"/>
              <w:rPr>
                <w:rFonts w:ascii="Times New Roman" w:hAnsi="Times New Roman"/>
                <w:color w:val="000000"/>
                <w:kern w:val="0"/>
                <w:szCs w:val="21"/>
              </w:rPr>
            </w:pPr>
          </w:p>
        </w:tc>
        <w:tc>
          <w:tcPr>
            <w:tcW w:w="727" w:type="dxa"/>
            <w:vMerge/>
            <w:vAlign w:val="center"/>
          </w:tcPr>
          <w:p w:rsidR="006B0139" w:rsidRPr="00A27269" w:rsidRDefault="006B0139">
            <w:pPr>
              <w:widowControl/>
              <w:jc w:val="center"/>
              <w:rPr>
                <w:rFonts w:ascii="Times New Roman" w:hAnsi="Times New Roman"/>
                <w:color w:val="000000"/>
                <w:kern w:val="0"/>
                <w:szCs w:val="21"/>
              </w:rPr>
            </w:pPr>
          </w:p>
        </w:tc>
        <w:tc>
          <w:tcPr>
            <w:tcW w:w="3034" w:type="dxa"/>
            <w:vMerge/>
            <w:vAlign w:val="center"/>
          </w:tcPr>
          <w:p w:rsidR="006B0139" w:rsidRPr="00A27269" w:rsidRDefault="006B0139">
            <w:pPr>
              <w:widowControl/>
              <w:jc w:val="center"/>
              <w:rPr>
                <w:rFonts w:ascii="Times New Roman" w:hAnsi="Times New Roman"/>
                <w:color w:val="000000"/>
                <w:kern w:val="0"/>
                <w:szCs w:val="21"/>
              </w:rPr>
            </w:pPr>
          </w:p>
        </w:tc>
        <w:tc>
          <w:tcPr>
            <w:tcW w:w="3785" w:type="dxa"/>
            <w:vMerge/>
            <w:vAlign w:val="center"/>
          </w:tcPr>
          <w:p w:rsidR="006B0139" w:rsidRPr="00A27269" w:rsidRDefault="006B0139">
            <w:pPr>
              <w:widowControl/>
              <w:jc w:val="center"/>
              <w:rPr>
                <w:rFonts w:ascii="Times New Roman" w:hAnsi="Times New Roman"/>
                <w:color w:val="000000"/>
                <w:kern w:val="0"/>
                <w:szCs w:val="21"/>
              </w:rPr>
            </w:pPr>
          </w:p>
        </w:tc>
      </w:tr>
      <w:tr w:rsidR="006B0139" w:rsidRPr="00A27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9" w:type="dxa"/>
            <w:vMerge/>
            <w:vAlign w:val="center"/>
          </w:tcPr>
          <w:p w:rsidR="006B0139" w:rsidRPr="00A27269" w:rsidRDefault="006B0139">
            <w:pPr>
              <w:widowControl/>
              <w:jc w:val="center"/>
              <w:rPr>
                <w:rFonts w:ascii="Times New Roman" w:hAnsi="Times New Roman"/>
                <w:color w:val="000000"/>
                <w:kern w:val="0"/>
                <w:szCs w:val="21"/>
              </w:rPr>
            </w:pPr>
          </w:p>
        </w:tc>
        <w:tc>
          <w:tcPr>
            <w:tcW w:w="1401" w:type="dxa"/>
            <w:vMerge/>
            <w:vAlign w:val="center"/>
          </w:tcPr>
          <w:p w:rsidR="006B0139" w:rsidRPr="00A27269" w:rsidRDefault="006B0139">
            <w:pPr>
              <w:widowControl/>
              <w:jc w:val="center"/>
              <w:rPr>
                <w:rFonts w:ascii="Times New Roman" w:hAnsi="Times New Roman"/>
                <w:color w:val="333333"/>
                <w:szCs w:val="21"/>
                <w:shd w:val="clear" w:color="auto" w:fill="FFFFFF"/>
              </w:rPr>
            </w:pPr>
          </w:p>
        </w:tc>
        <w:tc>
          <w:tcPr>
            <w:tcW w:w="3023" w:type="dxa"/>
            <w:vAlign w:val="center"/>
          </w:tcPr>
          <w:p w:rsidR="006B0139" w:rsidRPr="00A27269" w:rsidRDefault="006B0139">
            <w:pPr>
              <w:rPr>
                <w:rFonts w:ascii="Times New Roman" w:hAnsi="Times New Roman"/>
              </w:rPr>
            </w:pPr>
            <w:r w:rsidRPr="00A27269">
              <w:rPr>
                <w:rFonts w:ascii="Times New Roman" w:hAnsi="Times New Roman" w:hint="eastAsia"/>
              </w:rPr>
              <w:t>工程项目财务收支审计相关的法律法规</w:t>
            </w:r>
          </w:p>
        </w:tc>
        <w:tc>
          <w:tcPr>
            <w:tcW w:w="674" w:type="dxa"/>
            <w:vAlign w:val="center"/>
          </w:tcPr>
          <w:p w:rsidR="006B0139" w:rsidRPr="00A27269" w:rsidRDefault="006B0139">
            <w:pPr>
              <w:widowControl/>
              <w:jc w:val="center"/>
              <w:rPr>
                <w:rFonts w:ascii="Times New Roman" w:hAnsi="Times New Roman"/>
                <w:color w:val="000000"/>
                <w:kern w:val="0"/>
                <w:szCs w:val="21"/>
              </w:rPr>
            </w:pPr>
          </w:p>
        </w:tc>
        <w:tc>
          <w:tcPr>
            <w:tcW w:w="635" w:type="dxa"/>
            <w:vAlign w:val="center"/>
          </w:tcPr>
          <w:p w:rsidR="006B0139" w:rsidRPr="00A27269" w:rsidRDefault="006B0139">
            <w:pPr>
              <w:widowControl/>
              <w:jc w:val="center"/>
              <w:rPr>
                <w:rFonts w:ascii="Times New Roman" w:hAnsi="Times New Roman"/>
                <w:color w:val="000000"/>
                <w:kern w:val="0"/>
                <w:szCs w:val="21"/>
              </w:rPr>
            </w:pPr>
          </w:p>
        </w:tc>
        <w:tc>
          <w:tcPr>
            <w:tcW w:w="727" w:type="dxa"/>
            <w:vMerge/>
            <w:vAlign w:val="center"/>
          </w:tcPr>
          <w:p w:rsidR="006B0139" w:rsidRPr="00A27269" w:rsidRDefault="006B0139">
            <w:pPr>
              <w:widowControl/>
              <w:jc w:val="center"/>
              <w:rPr>
                <w:rFonts w:ascii="Times New Roman" w:hAnsi="Times New Roman"/>
                <w:color w:val="000000"/>
                <w:kern w:val="0"/>
                <w:szCs w:val="21"/>
              </w:rPr>
            </w:pPr>
          </w:p>
        </w:tc>
        <w:tc>
          <w:tcPr>
            <w:tcW w:w="3034" w:type="dxa"/>
            <w:vMerge/>
            <w:vAlign w:val="center"/>
          </w:tcPr>
          <w:p w:rsidR="006B0139" w:rsidRPr="00A27269" w:rsidRDefault="006B0139">
            <w:pPr>
              <w:widowControl/>
              <w:jc w:val="center"/>
              <w:rPr>
                <w:rFonts w:ascii="Times New Roman" w:hAnsi="Times New Roman"/>
                <w:color w:val="000000"/>
                <w:kern w:val="0"/>
                <w:szCs w:val="21"/>
              </w:rPr>
            </w:pPr>
          </w:p>
        </w:tc>
        <w:tc>
          <w:tcPr>
            <w:tcW w:w="3785" w:type="dxa"/>
            <w:vMerge/>
            <w:vAlign w:val="center"/>
          </w:tcPr>
          <w:p w:rsidR="006B0139" w:rsidRPr="00A27269" w:rsidRDefault="006B0139">
            <w:pPr>
              <w:widowControl/>
              <w:jc w:val="center"/>
              <w:rPr>
                <w:rFonts w:ascii="Times New Roman" w:hAnsi="Times New Roman"/>
                <w:color w:val="000000"/>
                <w:kern w:val="0"/>
                <w:szCs w:val="21"/>
              </w:rPr>
            </w:pPr>
          </w:p>
        </w:tc>
      </w:tr>
    </w:tbl>
    <w:p w:rsidR="006B0139" w:rsidRDefault="006B0139">
      <w:pPr>
        <w:jc w:val="left"/>
        <w:rPr>
          <w:rFonts w:ascii="Times New Roman" w:hAnsi="Times New Roman"/>
          <w:color w:val="FF0000"/>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ind w:left="105" w:right="105"/>
        <w:rPr>
          <w:rFonts w:ascii="宋体" w:eastAsia="宋体" w:hAnsi="宋体" w:cs="宋体"/>
          <w:szCs w:val="24"/>
        </w:rPr>
      </w:pPr>
      <w:r>
        <w:rPr>
          <w:rFonts w:ascii="宋体" w:eastAsia="宋体" w:hAnsi="宋体" w:cs="宋体" w:hint="eastAsia"/>
          <w:szCs w:val="24"/>
        </w:rPr>
        <w:lastRenderedPageBreak/>
        <w:t>四、课程教学方法</w:t>
      </w:r>
    </w:p>
    <w:p w:rsidR="006B0139" w:rsidRDefault="006B0139" w:rsidP="00FB729B">
      <w:pPr>
        <w:pStyle w:val="41"/>
        <w:spacing w:line="480" w:lineRule="exact"/>
        <w:rPr>
          <w:rFonts w:cs="宋体"/>
          <w:szCs w:val="24"/>
        </w:rPr>
      </w:pPr>
      <w:r>
        <w:rPr>
          <w:rFonts w:cs="宋体" w:hint="eastAsia"/>
          <w:szCs w:val="24"/>
        </w:rPr>
        <w:t>在本课程的授课中主要采用“案例法”，主要考虑到该教学方法能吸引学生的注意力、增加对该课程的学习兴趣，在具体实施中，主要通过以下几个方面：</w:t>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）通过引入“典型案例”，引入问题，吸引学生的注意力；</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）引导学生思考问题所在原因，吸引学生思考该如何解决问题；</w:t>
      </w:r>
    </w:p>
    <w:p w:rsidR="006B0139" w:rsidRDefault="006B0139" w:rsidP="00FB729B">
      <w:pPr>
        <w:pStyle w:val="41"/>
        <w:spacing w:line="480" w:lineRule="exact"/>
        <w:rPr>
          <w:rFonts w:cs="宋体"/>
          <w:szCs w:val="24"/>
        </w:rPr>
      </w:pPr>
      <w:r>
        <w:rPr>
          <w:rFonts w:cs="宋体" w:hint="eastAsia"/>
          <w:szCs w:val="24"/>
        </w:rPr>
        <w:t>（</w:t>
      </w:r>
      <w:r>
        <w:rPr>
          <w:rFonts w:cs="宋体"/>
          <w:szCs w:val="24"/>
        </w:rPr>
        <w:t>3</w:t>
      </w:r>
      <w:r>
        <w:rPr>
          <w:rFonts w:cs="宋体" w:hint="eastAsia"/>
          <w:szCs w:val="24"/>
        </w:rPr>
        <w:t>）教师分析问题和解决问题等，从而引出本次课程的主要教学内容；</w:t>
      </w:r>
    </w:p>
    <w:p w:rsidR="006B0139" w:rsidRDefault="006B0139" w:rsidP="00FB729B">
      <w:pPr>
        <w:pStyle w:val="41"/>
        <w:spacing w:line="480" w:lineRule="exact"/>
        <w:rPr>
          <w:rFonts w:cs="宋体"/>
          <w:szCs w:val="24"/>
        </w:rPr>
      </w:pPr>
      <w:r>
        <w:rPr>
          <w:rFonts w:cs="宋体" w:hint="eastAsia"/>
          <w:szCs w:val="24"/>
        </w:rPr>
        <w:t>（</w:t>
      </w:r>
      <w:r>
        <w:rPr>
          <w:rFonts w:cs="宋体"/>
          <w:szCs w:val="24"/>
        </w:rPr>
        <w:t>4</w:t>
      </w:r>
      <w:r>
        <w:rPr>
          <w:rFonts w:cs="宋体" w:hint="eastAsia"/>
          <w:szCs w:val="24"/>
        </w:rPr>
        <w:t>）教师详细讲解本次课程的主要内容；</w:t>
      </w:r>
    </w:p>
    <w:p w:rsidR="006B0139" w:rsidRDefault="006B0139" w:rsidP="00FB729B">
      <w:pPr>
        <w:pStyle w:val="41"/>
        <w:spacing w:line="480" w:lineRule="exact"/>
        <w:rPr>
          <w:rFonts w:cs="宋体"/>
          <w:szCs w:val="24"/>
        </w:rPr>
      </w:pPr>
      <w:r>
        <w:rPr>
          <w:rFonts w:cs="宋体" w:hint="eastAsia"/>
          <w:szCs w:val="24"/>
        </w:rPr>
        <w:t>（</w:t>
      </w:r>
      <w:r>
        <w:rPr>
          <w:rFonts w:cs="宋体"/>
          <w:szCs w:val="24"/>
        </w:rPr>
        <w:t>5</w:t>
      </w:r>
      <w:r>
        <w:rPr>
          <w:rFonts w:cs="宋体" w:hint="eastAsia"/>
          <w:szCs w:val="24"/>
        </w:rPr>
        <w:t>）最后，教师总结本次课程的重点，并布置作业和具有一定拓展性的思考题。</w:t>
      </w:r>
    </w:p>
    <w:p w:rsidR="006B0139" w:rsidRDefault="006B0139" w:rsidP="00FB729B">
      <w:pPr>
        <w:pStyle w:val="41"/>
        <w:spacing w:line="480" w:lineRule="exact"/>
        <w:rPr>
          <w:rFonts w:cs="宋体"/>
          <w:szCs w:val="24"/>
        </w:rPr>
      </w:pPr>
      <w:r>
        <w:rPr>
          <w:rFonts w:cs="宋体"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ind w:left="105" w:right="105"/>
        <w:rPr>
          <w:rFonts w:ascii="宋体" w:eastAsia="宋体" w:hAnsi="宋体" w:cs="宋体"/>
          <w:szCs w:val="24"/>
        </w:rPr>
      </w:pPr>
      <w:r>
        <w:rPr>
          <w:rFonts w:ascii="宋体" w:eastAsia="宋体" w:hAnsi="宋体" w:cs="宋体" w:hint="eastAsia"/>
          <w:szCs w:val="24"/>
        </w:rPr>
        <w:t>五、课程的考核环节及课程目标达成度自评方式</w:t>
      </w:r>
    </w:p>
    <w:p w:rsidR="006B0139" w:rsidRDefault="006B0139" w:rsidP="00FB729B">
      <w:pPr>
        <w:pStyle w:val="41"/>
        <w:spacing w:line="480" w:lineRule="exact"/>
        <w:rPr>
          <w:rFonts w:cs="宋体"/>
          <w:szCs w:val="24"/>
        </w:rPr>
      </w:pPr>
      <w:r>
        <w:rPr>
          <w:rFonts w:cs="宋体" w:hint="eastAsia"/>
          <w:szCs w:val="24"/>
        </w:rPr>
        <w:t>本课程为闭卷考试课，设置两个考核环节，分别为平时成绩和期末考试成绩。其中，平时成绩主要包括平时作业、测试及课堂表现，占总成绩的</w:t>
      </w:r>
      <w:r>
        <w:rPr>
          <w:rFonts w:cs="宋体"/>
          <w:szCs w:val="24"/>
        </w:rPr>
        <w:t>30%</w:t>
      </w:r>
      <w:r>
        <w:rPr>
          <w:rFonts w:cs="宋体" w:hint="eastAsia"/>
          <w:szCs w:val="24"/>
        </w:rPr>
        <w:t>；期末考试成绩占总成绩的</w:t>
      </w:r>
      <w:r>
        <w:rPr>
          <w:rFonts w:cs="宋体"/>
          <w:szCs w:val="24"/>
        </w:rPr>
        <w:t>70%</w:t>
      </w:r>
      <w:r>
        <w:rPr>
          <w:rFonts w:cs="宋体" w:hint="eastAsia"/>
          <w:szCs w:val="24"/>
        </w:rPr>
        <w:t>，如果学生的期末考试成绩未达到</w:t>
      </w:r>
      <w:r>
        <w:rPr>
          <w:rFonts w:cs="宋体"/>
          <w:szCs w:val="24"/>
        </w:rPr>
        <w:t>50</w:t>
      </w:r>
      <w:r>
        <w:rPr>
          <w:rFonts w:cs="宋体" w:hint="eastAsia"/>
          <w:szCs w:val="24"/>
        </w:rPr>
        <w:t>分，则平时各项考核成绩不计入总评成绩。</w:t>
      </w:r>
    </w:p>
    <w:p w:rsidR="006B0139" w:rsidRDefault="006B0139" w:rsidP="00FB729B">
      <w:pPr>
        <w:pStyle w:val="41"/>
        <w:spacing w:line="480" w:lineRule="exact"/>
        <w:rPr>
          <w:rFonts w:cs="宋体"/>
          <w:szCs w:val="24"/>
        </w:rPr>
      </w:pPr>
      <w:r>
        <w:rPr>
          <w:rFonts w:cs="宋体" w:hint="eastAsia"/>
          <w:szCs w:val="24"/>
        </w:rPr>
        <w:t>课程目标达成度自评方式采用课程考核成绩分析法。</w:t>
      </w:r>
    </w:p>
    <w:p w:rsidR="006B0139" w:rsidRDefault="006B0139" w:rsidP="00FB729B">
      <w:pPr>
        <w:pStyle w:val="3"/>
        <w:spacing w:before="312" w:after="156"/>
        <w:ind w:left="105" w:right="105"/>
        <w:rPr>
          <w:rFonts w:ascii="宋体" w:eastAsia="宋体" w:hAnsi="宋体" w:cs="宋体"/>
          <w:szCs w:val="24"/>
        </w:rPr>
      </w:pPr>
      <w:r>
        <w:rPr>
          <w:rFonts w:ascii="宋体" w:eastAsia="宋体" w:hAnsi="宋体" w:cs="宋体" w:hint="eastAsia"/>
          <w:szCs w:val="24"/>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工程造价概论、工程计价与控制。工程造价概论中关于造价的含义、造价专业的发展前景、工程造价的基本构成为本课程的基本知识教学打下了基础；工程计价与控制课程中的有关全过程、</w:t>
      </w:r>
      <w:proofErr w:type="gramStart"/>
      <w:r>
        <w:rPr>
          <w:rFonts w:cs="宋体" w:hint="eastAsia"/>
          <w:szCs w:val="24"/>
        </w:rPr>
        <w:t>全阶段</w:t>
      </w:r>
      <w:proofErr w:type="gramEnd"/>
      <w:r>
        <w:rPr>
          <w:rFonts w:cs="宋体" w:hint="eastAsia"/>
          <w:szCs w:val="24"/>
        </w:rPr>
        <w:t>造价的计价与管理为项目审计教学提供了依据。</w:t>
      </w:r>
    </w:p>
    <w:p w:rsidR="006B0139" w:rsidRDefault="006B0139" w:rsidP="00FB729B">
      <w:pPr>
        <w:pStyle w:val="3"/>
        <w:spacing w:before="312" w:after="156"/>
        <w:ind w:left="105" w:right="105"/>
        <w:rPr>
          <w:rFonts w:ascii="宋体" w:eastAsia="宋体" w:hAnsi="宋体" w:cs="宋体"/>
          <w:szCs w:val="24"/>
        </w:rPr>
      </w:pPr>
      <w:r>
        <w:rPr>
          <w:rFonts w:ascii="宋体" w:eastAsia="宋体" w:hAnsi="宋体" w:cs="宋体" w:hint="eastAsia"/>
          <w:szCs w:val="24"/>
        </w:rPr>
        <w:t>七、建议教材及教学参考书</w:t>
      </w:r>
    </w:p>
    <w:p w:rsidR="006B0139" w:rsidRDefault="006B0139" w:rsidP="00FB729B">
      <w:pPr>
        <w:pStyle w:val="42"/>
        <w:spacing w:before="312" w:after="156"/>
        <w:rPr>
          <w:rFonts w:cs="宋体"/>
        </w:rPr>
      </w:pPr>
    </w:p>
    <w:p w:rsidR="006B0139" w:rsidRDefault="006B0139" w:rsidP="00FB729B">
      <w:pPr>
        <w:pStyle w:val="42"/>
        <w:spacing w:before="312" w:after="156"/>
        <w:rPr>
          <w:rFonts w:cs="宋体"/>
        </w:rPr>
      </w:pPr>
      <w:r>
        <w:rPr>
          <w:rFonts w:cs="宋体" w:hint="eastAsia"/>
        </w:rPr>
        <w:lastRenderedPageBreak/>
        <w:t>建议教材：</w:t>
      </w:r>
    </w:p>
    <w:p w:rsidR="006B0139" w:rsidRDefault="006B0139" w:rsidP="00FB729B">
      <w:pPr>
        <w:pStyle w:val="5"/>
        <w:numPr>
          <w:ilvl w:val="0"/>
          <w:numId w:val="0"/>
        </w:numPr>
        <w:spacing w:line="480" w:lineRule="exact"/>
        <w:ind w:leftChars="200" w:left="420"/>
        <w:rPr>
          <w:rFonts w:cs="宋体"/>
          <w:szCs w:val="24"/>
        </w:rPr>
      </w:pPr>
      <w:r>
        <w:rPr>
          <w:rFonts w:cs="宋体"/>
          <w:szCs w:val="24"/>
        </w:rPr>
        <w:t>[1]</w:t>
      </w:r>
      <w:r>
        <w:rPr>
          <w:rFonts w:cs="宋体" w:hint="eastAsia"/>
          <w:szCs w:val="24"/>
        </w:rPr>
        <w:t>赵庆华主编，工程审计，第</w:t>
      </w:r>
      <w:r>
        <w:rPr>
          <w:rFonts w:cs="宋体"/>
          <w:szCs w:val="24"/>
        </w:rPr>
        <w:t>2</w:t>
      </w:r>
      <w:r>
        <w:rPr>
          <w:rFonts w:cs="宋体" w:hint="eastAsia"/>
          <w:szCs w:val="24"/>
        </w:rPr>
        <w:t>版，东南大学出版社，</w:t>
      </w:r>
      <w:r>
        <w:rPr>
          <w:rFonts w:cs="宋体"/>
          <w:szCs w:val="24"/>
        </w:rPr>
        <w:t>2015.5.</w:t>
      </w:r>
    </w:p>
    <w:p w:rsidR="006B0139" w:rsidRDefault="006B0139" w:rsidP="00FB729B">
      <w:pPr>
        <w:pStyle w:val="42"/>
        <w:spacing w:beforeLines="0" w:afterLines="0" w:line="480" w:lineRule="exact"/>
        <w:ind w:rightChars="0" w:right="0" w:firstLineChars="200" w:firstLine="482"/>
        <w:rPr>
          <w:rFonts w:cs="宋体"/>
        </w:rPr>
      </w:pPr>
      <w:r>
        <w:rPr>
          <w:rFonts w:cs="宋体" w:hint="eastAsia"/>
        </w:rPr>
        <w:t>教学参考书：</w:t>
      </w:r>
    </w:p>
    <w:p w:rsidR="006B0139" w:rsidRDefault="006B0139" w:rsidP="00FB729B">
      <w:pPr>
        <w:pStyle w:val="5"/>
        <w:numPr>
          <w:ilvl w:val="0"/>
          <w:numId w:val="0"/>
        </w:numPr>
        <w:spacing w:line="480" w:lineRule="exact"/>
        <w:ind w:leftChars="200" w:left="420"/>
        <w:rPr>
          <w:rFonts w:cs="宋体"/>
          <w:szCs w:val="24"/>
        </w:rPr>
      </w:pPr>
      <w:r>
        <w:rPr>
          <w:rFonts w:cs="宋体"/>
          <w:szCs w:val="24"/>
        </w:rPr>
        <w:t>[1]</w:t>
      </w:r>
      <w:r>
        <w:rPr>
          <w:rFonts w:cs="宋体" w:hint="eastAsia"/>
          <w:szCs w:val="24"/>
        </w:rPr>
        <w:t>李永福、杨宏民主编</w:t>
      </w:r>
      <w:r>
        <w:rPr>
          <w:rFonts w:cs="宋体"/>
          <w:szCs w:val="24"/>
        </w:rPr>
        <w:t xml:space="preserve">, </w:t>
      </w:r>
      <w:r>
        <w:rPr>
          <w:rFonts w:cs="宋体" w:hint="eastAsia"/>
          <w:szCs w:val="24"/>
        </w:rPr>
        <w:t>建设项目全过程造价跟踪审计</w:t>
      </w:r>
      <w:r>
        <w:rPr>
          <w:rFonts w:cs="宋体"/>
          <w:szCs w:val="24"/>
        </w:rPr>
        <w:t>,</w:t>
      </w:r>
      <w:r>
        <w:rPr>
          <w:rFonts w:cs="宋体" w:hint="eastAsia"/>
          <w:szCs w:val="24"/>
        </w:rPr>
        <w:t>中国电力出版</w:t>
      </w:r>
    </w:p>
    <w:p w:rsidR="006B0139" w:rsidRDefault="006B0139" w:rsidP="00FB729B">
      <w:pPr>
        <w:pStyle w:val="5"/>
        <w:numPr>
          <w:ilvl w:val="0"/>
          <w:numId w:val="0"/>
        </w:numPr>
        <w:spacing w:line="480" w:lineRule="exact"/>
        <w:ind w:firstLineChars="300" w:firstLine="720"/>
        <w:rPr>
          <w:rFonts w:cs="宋体"/>
          <w:szCs w:val="24"/>
        </w:rPr>
      </w:pPr>
      <w:r>
        <w:rPr>
          <w:rFonts w:cs="宋体" w:hint="eastAsia"/>
          <w:szCs w:val="24"/>
        </w:rPr>
        <w:t>社，</w:t>
      </w:r>
      <w:r>
        <w:rPr>
          <w:rFonts w:cs="宋体"/>
          <w:szCs w:val="24"/>
        </w:rPr>
        <w:t>2017.</w:t>
      </w:r>
    </w:p>
    <w:p w:rsidR="006B0139" w:rsidRDefault="006B0139" w:rsidP="00FB729B">
      <w:pPr>
        <w:pStyle w:val="5"/>
        <w:numPr>
          <w:ilvl w:val="0"/>
          <w:numId w:val="0"/>
        </w:numPr>
        <w:spacing w:line="480" w:lineRule="exact"/>
        <w:ind w:leftChars="200" w:left="420"/>
        <w:rPr>
          <w:rFonts w:cs="宋体"/>
          <w:szCs w:val="24"/>
        </w:rPr>
      </w:pPr>
      <w:r>
        <w:rPr>
          <w:rFonts w:cs="宋体"/>
          <w:szCs w:val="24"/>
        </w:rPr>
        <w:t>[2]</w:t>
      </w:r>
      <w:r>
        <w:rPr>
          <w:rFonts w:cs="宋体" w:hint="eastAsia"/>
          <w:szCs w:val="24"/>
        </w:rPr>
        <w:t>张鼎祖、谢志明主编，工程项目审计学，第</w:t>
      </w:r>
      <w:r>
        <w:rPr>
          <w:rFonts w:cs="宋体"/>
          <w:szCs w:val="24"/>
        </w:rPr>
        <w:t>1</w:t>
      </w:r>
      <w:r>
        <w:rPr>
          <w:rFonts w:cs="宋体" w:hint="eastAsia"/>
          <w:szCs w:val="24"/>
        </w:rPr>
        <w:t>版，人民交通出版社，</w:t>
      </w:r>
    </w:p>
    <w:p w:rsidR="006B0139" w:rsidRDefault="006B0139" w:rsidP="00FB729B">
      <w:pPr>
        <w:pStyle w:val="5"/>
        <w:numPr>
          <w:ilvl w:val="0"/>
          <w:numId w:val="0"/>
        </w:numPr>
        <w:spacing w:line="480" w:lineRule="exact"/>
        <w:ind w:firstLineChars="300" w:firstLine="720"/>
        <w:rPr>
          <w:rFonts w:cs="宋体"/>
          <w:szCs w:val="24"/>
        </w:rPr>
      </w:pPr>
      <w:r>
        <w:rPr>
          <w:rFonts w:cs="宋体"/>
          <w:szCs w:val="24"/>
        </w:rPr>
        <w:t>2013.12.</w:t>
      </w:r>
    </w:p>
    <w:p w:rsidR="006B0139" w:rsidRDefault="006B0139" w:rsidP="00FB729B">
      <w:pPr>
        <w:pStyle w:val="5"/>
        <w:numPr>
          <w:ilvl w:val="0"/>
          <w:numId w:val="0"/>
        </w:numPr>
        <w:spacing w:line="480" w:lineRule="exact"/>
        <w:ind w:leftChars="200" w:left="420"/>
        <w:rPr>
          <w:rFonts w:cs="宋体"/>
          <w:szCs w:val="24"/>
        </w:rPr>
      </w:pPr>
      <w:r>
        <w:rPr>
          <w:rFonts w:cs="宋体"/>
          <w:szCs w:val="24"/>
        </w:rPr>
        <w:t>[3]</w:t>
      </w:r>
      <w:r>
        <w:rPr>
          <w:rFonts w:cs="宋体" w:hint="eastAsia"/>
          <w:szCs w:val="24"/>
        </w:rPr>
        <w:t>建设工程工程量清单计价规范</w:t>
      </w:r>
      <w:r>
        <w:rPr>
          <w:rFonts w:cs="宋体"/>
          <w:szCs w:val="24"/>
        </w:rPr>
        <w:t>(GB50500-2013)</w:t>
      </w:r>
      <w:r>
        <w:rPr>
          <w:rFonts w:cs="宋体" w:hint="eastAsia"/>
          <w:szCs w:val="24"/>
        </w:rPr>
        <w:t>，中华人民共和国住</w:t>
      </w:r>
    </w:p>
    <w:p w:rsidR="006B0139" w:rsidRDefault="006B0139" w:rsidP="00FB729B">
      <w:pPr>
        <w:pStyle w:val="5"/>
        <w:numPr>
          <w:ilvl w:val="0"/>
          <w:numId w:val="0"/>
        </w:numPr>
        <w:spacing w:line="480" w:lineRule="exact"/>
        <w:ind w:firstLineChars="300" w:firstLine="720"/>
        <w:rPr>
          <w:rFonts w:cs="宋体"/>
          <w:szCs w:val="24"/>
        </w:rPr>
      </w:pPr>
      <w:r>
        <w:rPr>
          <w:rFonts w:cs="宋体" w:hint="eastAsia"/>
          <w:szCs w:val="24"/>
        </w:rPr>
        <w:t>房和城乡建设部</w:t>
      </w:r>
      <w:r>
        <w:rPr>
          <w:rFonts w:cs="宋体"/>
          <w:szCs w:val="24"/>
        </w:rPr>
        <w:t>.</w:t>
      </w:r>
    </w:p>
    <w:p w:rsidR="006B0139" w:rsidRDefault="006B0139" w:rsidP="00FB729B">
      <w:pPr>
        <w:pStyle w:val="5"/>
        <w:numPr>
          <w:ilvl w:val="0"/>
          <w:numId w:val="0"/>
        </w:numPr>
        <w:spacing w:line="480" w:lineRule="exact"/>
        <w:ind w:leftChars="200" w:left="420"/>
        <w:rPr>
          <w:rFonts w:cs="宋体"/>
          <w:szCs w:val="24"/>
        </w:rPr>
      </w:pPr>
      <w:r>
        <w:rPr>
          <w:rFonts w:cs="宋体"/>
          <w:szCs w:val="24"/>
        </w:rPr>
        <w:t>[4]</w:t>
      </w:r>
      <w:hyperlink r:id="rId56" w:history="1">
        <w:r>
          <w:rPr>
            <w:rFonts w:cs="宋体" w:hint="eastAsia"/>
            <w:szCs w:val="24"/>
          </w:rPr>
          <w:t>丰艳萍</w:t>
        </w:r>
      </w:hyperlink>
      <w:r>
        <w:rPr>
          <w:rFonts w:cs="宋体"/>
          <w:szCs w:val="24"/>
        </w:rPr>
        <w:t>,</w:t>
      </w:r>
      <w:hyperlink r:id="rId57" w:history="1">
        <w:r>
          <w:rPr>
            <w:rFonts w:cs="宋体" w:hint="eastAsia"/>
            <w:szCs w:val="24"/>
          </w:rPr>
          <w:t>邹坦</w:t>
        </w:r>
      </w:hyperlink>
      <w:r>
        <w:rPr>
          <w:rFonts w:cs="宋体" w:hint="eastAsia"/>
          <w:szCs w:val="24"/>
        </w:rPr>
        <w:t>，</w:t>
      </w:r>
      <w:hyperlink r:id="rId58" w:history="1">
        <w:r>
          <w:rPr>
            <w:rFonts w:cs="宋体" w:hint="eastAsia"/>
            <w:szCs w:val="24"/>
          </w:rPr>
          <w:t>冯羽生</w:t>
        </w:r>
      </w:hyperlink>
      <w:r>
        <w:rPr>
          <w:rFonts w:cs="宋体" w:hint="eastAsia"/>
          <w:szCs w:val="24"/>
        </w:rPr>
        <w:t>主编，工程造价管理，第</w:t>
      </w:r>
      <w:r>
        <w:rPr>
          <w:rFonts w:cs="宋体"/>
          <w:szCs w:val="24"/>
        </w:rPr>
        <w:t>2</w:t>
      </w:r>
      <w:r>
        <w:rPr>
          <w:rFonts w:cs="宋体" w:hint="eastAsia"/>
          <w:szCs w:val="24"/>
        </w:rPr>
        <w:t>版，机械工业出版</w:t>
      </w:r>
    </w:p>
    <w:p w:rsidR="006B0139" w:rsidRDefault="006B0139" w:rsidP="00FB729B">
      <w:pPr>
        <w:pStyle w:val="5"/>
        <w:numPr>
          <w:ilvl w:val="0"/>
          <w:numId w:val="0"/>
        </w:numPr>
        <w:spacing w:line="480" w:lineRule="exact"/>
        <w:ind w:firstLineChars="300" w:firstLine="720"/>
        <w:rPr>
          <w:rFonts w:cs="宋体"/>
          <w:szCs w:val="24"/>
        </w:rPr>
      </w:pPr>
      <w:r>
        <w:rPr>
          <w:rFonts w:cs="宋体" w:hint="eastAsia"/>
          <w:szCs w:val="24"/>
        </w:rPr>
        <w:t>社，</w:t>
      </w:r>
      <w:r>
        <w:rPr>
          <w:rFonts w:cs="宋体"/>
          <w:szCs w:val="24"/>
        </w:rPr>
        <w:t>2015.</w:t>
      </w:r>
    </w:p>
    <w:p w:rsidR="006B0139" w:rsidRDefault="006B0139" w:rsidP="00FB729B">
      <w:pPr>
        <w:pStyle w:val="5"/>
        <w:numPr>
          <w:ilvl w:val="0"/>
          <w:numId w:val="0"/>
        </w:numPr>
        <w:spacing w:line="480" w:lineRule="exact"/>
        <w:ind w:leftChars="200" w:left="420"/>
        <w:rPr>
          <w:rFonts w:cs="宋体"/>
          <w:szCs w:val="24"/>
        </w:rPr>
      </w:pPr>
      <w:r>
        <w:rPr>
          <w:rFonts w:cs="宋体"/>
          <w:szCs w:val="24"/>
        </w:rPr>
        <w:t>[5]</w:t>
      </w:r>
      <w:proofErr w:type="gramStart"/>
      <w:r>
        <w:rPr>
          <w:rFonts w:cs="宋体" w:hint="eastAsia"/>
          <w:szCs w:val="24"/>
        </w:rPr>
        <w:t>朱红章</w:t>
      </w:r>
      <w:proofErr w:type="gramEnd"/>
      <w:r>
        <w:rPr>
          <w:rFonts w:cs="宋体" w:hint="eastAsia"/>
          <w:szCs w:val="24"/>
        </w:rPr>
        <w:t>主编，工程项目审计，武汉大学出版社，</w:t>
      </w:r>
      <w:r>
        <w:rPr>
          <w:rFonts w:cs="宋体"/>
          <w:szCs w:val="24"/>
        </w:rPr>
        <w:t>2010.</w:t>
      </w:r>
    </w:p>
    <w:p w:rsidR="006B0139" w:rsidRDefault="006B0139" w:rsidP="00FB729B">
      <w:pPr>
        <w:spacing w:line="480" w:lineRule="exact"/>
        <w:ind w:firstLineChars="200" w:firstLine="480"/>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39" w:name="_Toc17962"/>
      <w:r>
        <w:rPr>
          <w:rFonts w:ascii="Times New Roman" w:hAnsi="Times New Roman" w:hint="eastAsia"/>
        </w:rPr>
        <w:t>《</w:t>
      </w:r>
      <w:bookmarkStart w:id="40" w:name="OLE_LINK1"/>
      <w:r>
        <w:rPr>
          <w:rFonts w:ascii="Times New Roman" w:hAnsi="Times New Roman" w:hint="eastAsia"/>
        </w:rPr>
        <w:t>建设项目投资与融资</w:t>
      </w:r>
      <w:bookmarkEnd w:id="40"/>
      <w:r>
        <w:rPr>
          <w:rFonts w:ascii="Times New Roman" w:hAnsi="Times New Roman" w:hint="eastAsia"/>
        </w:rPr>
        <w:t>》课程教学大纲</w:t>
      </w:r>
      <w:bookmarkEnd w:id="39"/>
    </w:p>
    <w:p w:rsidR="006B0139" w:rsidRDefault="006B0139">
      <w:pPr>
        <w:pStyle w:val="2"/>
        <w:rPr>
          <w:rFonts w:ascii="Times New Roman" w:hAnsi="Times New Roman"/>
        </w:rPr>
      </w:pPr>
      <w:r>
        <w:rPr>
          <w:rFonts w:ascii="Times New Roman" w:hAnsi="Times New Roman" w:hint="eastAsia"/>
        </w:rPr>
        <w:t>撰写人：</w:t>
      </w:r>
      <w:proofErr w:type="gramStart"/>
      <w:r>
        <w:rPr>
          <w:rFonts w:ascii="Times New Roman" w:hAnsi="Times New Roman" w:hint="eastAsia"/>
        </w:rPr>
        <w:t>谌旎偲</w:t>
      </w:r>
      <w:proofErr w:type="gramEnd"/>
      <w:r>
        <w:rPr>
          <w:rFonts w:ascii="Times New Roman" w:hAnsi="Times New Roman" w:hint="eastAsia"/>
        </w:rPr>
        <w:t xml:space="preserve">、龙会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．课程编号：</w:t>
      </w:r>
      <w:r>
        <w:rPr>
          <w:rStyle w:val="3Char"/>
          <w:rFonts w:ascii="Times New Roman" w:hAnsi="Times New Roman" w:cs="Times New Roman"/>
          <w:sz w:val="24"/>
        </w:rPr>
        <w:t>JX</w:t>
      </w:r>
      <w:r w:rsidR="00613A67">
        <w:rPr>
          <w:rStyle w:val="3Char"/>
          <w:rFonts w:ascii="Times New Roman" w:hAnsi="Times New Roman" w:cs="Times New Roman"/>
          <w:sz w:val="24"/>
        </w:rPr>
        <w:t>010</w:t>
      </w:r>
      <w:r>
        <w:rPr>
          <w:rStyle w:val="3Char"/>
          <w:rFonts w:ascii="Times New Roman" w:hAnsi="Times New Roman" w:cs="Times New Roman"/>
          <w:sz w:val="24"/>
        </w:rPr>
        <w:t>478</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2</w:t>
      </w:r>
      <w:r>
        <w:rPr>
          <w:rFonts w:ascii="Times New Roman" w:hAnsi="Times New Roman" w:cs="Times New Roman" w:hint="eastAsia"/>
        </w:rPr>
        <w:t>．课程类别：</w:t>
      </w:r>
      <w:r>
        <w:rPr>
          <w:rStyle w:val="3Char"/>
          <w:rFonts w:ascii="Times New Roman" w:hAnsi="Times New Roman" w:cs="Times New Roman" w:hint="eastAsia"/>
          <w:sz w:val="24"/>
        </w:rPr>
        <w:t>专业课</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3</w:t>
      </w:r>
      <w:r>
        <w:rPr>
          <w:rFonts w:ascii="Times New Roman" w:hAnsi="Times New Roman" w:cs="Times New Roman" w:hint="eastAsia"/>
        </w:rPr>
        <w:t>．课程性质：</w:t>
      </w:r>
      <w:r>
        <w:rPr>
          <w:rStyle w:val="3Char"/>
          <w:rFonts w:ascii="Times New Roman" w:hAnsi="Times New Roman" w:cs="Times New Roman" w:hint="eastAsia"/>
          <w:sz w:val="24"/>
        </w:rPr>
        <w:t>必修</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4</w:t>
      </w:r>
      <w:r>
        <w:rPr>
          <w:rFonts w:ascii="Times New Roman" w:hAnsi="Times New Roman" w:cs="Times New Roman" w:hint="eastAsia"/>
        </w:rPr>
        <w:t>．学时</w:t>
      </w:r>
      <w:r>
        <w:rPr>
          <w:rFonts w:ascii="Times New Roman" w:hAnsi="Times New Roman" w:cs="Times New Roman"/>
        </w:rPr>
        <w:t>/</w:t>
      </w:r>
      <w:r>
        <w:rPr>
          <w:rFonts w:ascii="Times New Roman" w:hAnsi="Times New Roman" w:cs="Times New Roman" w:hint="eastAsia"/>
        </w:rPr>
        <w:t>学分：</w:t>
      </w:r>
      <w:r>
        <w:rPr>
          <w:rStyle w:val="3Char"/>
          <w:rFonts w:ascii="Times New Roman" w:hAnsi="Times New Roman" w:cs="Times New Roman"/>
          <w:sz w:val="24"/>
        </w:rPr>
        <w:t>32/2</w:t>
      </w:r>
    </w:p>
    <w:p w:rsidR="006B0139" w:rsidRDefault="006B0139" w:rsidP="00FB729B">
      <w:pPr>
        <w:pStyle w:val="24"/>
        <w:spacing w:line="480" w:lineRule="exact"/>
        <w:ind w:firstLineChars="200" w:firstLine="48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．先修课程：</w:t>
      </w:r>
      <w:r>
        <w:rPr>
          <w:rStyle w:val="3Char"/>
          <w:rFonts w:ascii="Times New Roman" w:hAnsi="Times New Roman" w:cs="Times New Roman" w:hint="eastAsia"/>
          <w:sz w:val="24"/>
        </w:rPr>
        <w:t>工程造价概论、工程经济学、工程项目管理</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6</w:t>
      </w:r>
      <w:r>
        <w:rPr>
          <w:rFonts w:ascii="Times New Roman" w:hAnsi="Times New Roman" w:cs="Times New Roman" w:hint="eastAsia"/>
        </w:rPr>
        <w:t>．适用专业：</w:t>
      </w:r>
      <w:r>
        <w:rPr>
          <w:rStyle w:val="3Char"/>
          <w:rFonts w:ascii="Times New Roman" w:hAnsi="Times New Roman" w:cs="Times New Roman" w:hint="eastAsia"/>
          <w:sz w:val="24"/>
        </w:rPr>
        <w:t>工程造价</w:t>
      </w:r>
    </w:p>
    <w:p w:rsidR="006B0139" w:rsidRDefault="006B0139" w:rsidP="00FB729B">
      <w:pPr>
        <w:pStyle w:val="24"/>
        <w:spacing w:line="480" w:lineRule="exact"/>
        <w:ind w:firstLineChars="200" w:firstLine="480"/>
        <w:rPr>
          <w:rStyle w:val="3Char"/>
          <w:rFonts w:ascii="Times New Roman" w:eastAsia="黑体" w:hAnsi="Times New Roman" w:cs="Times New Roman"/>
          <w:sz w:val="24"/>
        </w:rPr>
      </w:pPr>
      <w:r>
        <w:rPr>
          <w:rFonts w:ascii="Times New Roman" w:hAnsi="Times New Roman" w:cs="Times New Roman"/>
        </w:rPr>
        <w:t>7</w:t>
      </w:r>
      <w:r>
        <w:rPr>
          <w:rFonts w:ascii="Times New Roman" w:hAnsi="Times New Roman" w:cs="Times New Roman" w:hint="eastAsia"/>
        </w:rPr>
        <w:t>．课程负责人：</w:t>
      </w:r>
      <w:r>
        <w:rPr>
          <w:rStyle w:val="3Char"/>
          <w:rFonts w:ascii="Times New Roman" w:hAnsi="Times New Roman" w:cs="Times New Roman" w:hint="eastAsia"/>
          <w:sz w:val="24"/>
        </w:rPr>
        <w:t>谢海涛</w:t>
      </w:r>
      <w:r>
        <w:rPr>
          <w:rStyle w:val="3Char"/>
          <w:rFonts w:ascii="Times New Roman" w:hAnsi="Times New Roman" w:cs="Times New Roman"/>
          <w:sz w:val="24"/>
        </w:rPr>
        <w:t xml:space="preserve">    </w:t>
      </w:r>
      <w:r>
        <w:rPr>
          <w:rFonts w:ascii="Times New Roman" w:hAnsi="Times New Roman" w:cs="Times New Roman"/>
        </w:rPr>
        <w:t xml:space="preserve">   </w:t>
      </w:r>
      <w:r>
        <w:rPr>
          <w:rFonts w:ascii="Times New Roman" w:hAnsi="Times New Roman" w:cs="Times New Roman" w:hint="eastAsia"/>
        </w:rPr>
        <w:t>核准人：</w:t>
      </w:r>
      <w:r>
        <w:rPr>
          <w:rFonts w:ascii="Times New Roman" w:hAnsi="Times New Roman" w:cs="Times New Roman"/>
        </w:rPr>
        <w:t xml:space="preserve"> </w:t>
      </w:r>
      <w:r>
        <w:rPr>
          <w:rStyle w:val="3Char"/>
          <w:rFonts w:ascii="Times New Roman" w:hAnsi="Times New Roman" w:cs="Times New Roman"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ascii="Times New Roman" w:hAnsi="Times New Roman" w:cs="Times New Roman"/>
          <w:szCs w:val="24"/>
        </w:rPr>
      </w:pPr>
      <w:r>
        <w:rPr>
          <w:rFonts w:ascii="Times New Roman" w:hAnsi="Times New Roman" w:cs="Times New Roman" w:hint="eastAsia"/>
          <w:szCs w:val="24"/>
        </w:rPr>
        <w:t>本课程为工程造价专业选修课。通过研究工程项目投资管理、投资决策、投资评价、融资管理、融资结构、融资担保以及投融资风险管理等问题，以工程投资过程为线索展开，主要阐述工程项目管理过程中的投资与融资管理，使学生获得较广泛的项目投资与融资基本知识，掌握实际操作的技能，为研究建设项目投融资新型方式及进行项目投资决策打下坚实基础。</w:t>
      </w:r>
    </w:p>
    <w:p w:rsidR="006B0139" w:rsidRDefault="006B0139" w:rsidP="00FB729B">
      <w:pPr>
        <w:spacing w:line="480" w:lineRule="exact"/>
        <w:ind w:firstLineChars="200" w:firstLine="480"/>
        <w:jc w:val="left"/>
        <w:rPr>
          <w:rFonts w:ascii="Times New Roman" w:hAnsi="Times New Roman"/>
          <w:color w:val="FF0000"/>
          <w:sz w:val="24"/>
          <w:szCs w:val="24"/>
        </w:rPr>
      </w:pPr>
    </w:p>
    <w:p w:rsidR="006B0139" w:rsidRDefault="006B0139" w:rsidP="00FB729B">
      <w:pPr>
        <w:spacing w:line="480" w:lineRule="exact"/>
        <w:ind w:firstLineChars="200" w:firstLine="480"/>
        <w:jc w:val="left"/>
        <w:rPr>
          <w:rFonts w:ascii="Times New Roman" w:hAnsi="Times New Roman"/>
          <w:color w:val="FF0000"/>
          <w:sz w:val="24"/>
          <w:szCs w:val="24"/>
        </w:rPr>
        <w:sectPr w:rsidR="006B0139">
          <w:headerReference w:type="default" r:id="rId59"/>
          <w:pgSz w:w="11906" w:h="16838"/>
          <w:pgMar w:top="1440" w:right="1800" w:bottom="1440" w:left="1800" w:header="851" w:footer="992" w:gutter="0"/>
          <w:cols w:space="425"/>
          <w:docGrid w:type="lines" w:linePitch="312"/>
        </w:sectPr>
      </w:pPr>
    </w:p>
    <w:tbl>
      <w:tblPr>
        <w:tblW w:w="13958" w:type="dxa"/>
        <w:tblLayout w:type="fixed"/>
        <w:tblLook w:val="00A0" w:firstRow="1" w:lastRow="0" w:firstColumn="1" w:lastColumn="0" w:noHBand="0" w:noVBand="0"/>
      </w:tblPr>
      <w:tblGrid>
        <w:gridCol w:w="534"/>
        <w:gridCol w:w="1275"/>
        <w:gridCol w:w="3969"/>
        <w:gridCol w:w="567"/>
        <w:gridCol w:w="567"/>
        <w:gridCol w:w="709"/>
        <w:gridCol w:w="2552"/>
        <w:gridCol w:w="3785"/>
      </w:tblGrid>
      <w:tr w:rsidR="006B0139" w:rsidRPr="00A27269">
        <w:trPr>
          <w:trHeight w:val="454"/>
        </w:trPr>
        <w:tc>
          <w:tcPr>
            <w:tcW w:w="5778" w:type="dxa"/>
            <w:gridSpan w:val="3"/>
            <w:tcBorders>
              <w:bottom w:val="single" w:sz="4" w:space="0" w:color="auto"/>
            </w:tcBorders>
            <w:vAlign w:val="center"/>
          </w:tcPr>
          <w:p w:rsidR="006B0139" w:rsidRPr="00A27269" w:rsidRDefault="006B0139" w:rsidP="006B0139">
            <w:pPr>
              <w:pStyle w:val="3"/>
              <w:spacing w:before="312" w:after="156"/>
              <w:ind w:left="105" w:right="105"/>
            </w:pPr>
            <w:r w:rsidRPr="00A27269">
              <w:rPr>
                <w:rFonts w:hint="eastAsia"/>
              </w:rPr>
              <w:lastRenderedPageBreak/>
              <w:t>三、课程教学内容与学时分配</w:t>
            </w:r>
          </w:p>
        </w:tc>
        <w:tc>
          <w:tcPr>
            <w:tcW w:w="567"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黑体" w:eastAsia="黑体" w:hAnsi="黑体" w:cs="黑体"/>
                <w:b/>
                <w:color w:val="000000"/>
                <w:kern w:val="0"/>
              </w:rPr>
            </w:pPr>
          </w:p>
        </w:tc>
        <w:tc>
          <w:tcPr>
            <w:tcW w:w="567"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黑体" w:eastAsia="黑体" w:hAnsi="黑体" w:cs="黑体"/>
                <w:b/>
                <w:color w:val="000000"/>
                <w:kern w:val="0"/>
              </w:rPr>
            </w:pPr>
          </w:p>
        </w:tc>
        <w:tc>
          <w:tcPr>
            <w:tcW w:w="709"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黑体" w:eastAsia="黑体" w:hAnsi="黑体" w:cs="黑体"/>
                <w:b/>
                <w:color w:val="000000"/>
                <w:kern w:val="0"/>
              </w:rPr>
            </w:pPr>
          </w:p>
        </w:tc>
        <w:tc>
          <w:tcPr>
            <w:tcW w:w="2552"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黑体" w:eastAsia="黑体" w:hAnsi="黑体" w:cs="黑体"/>
                <w:b/>
                <w:color w:val="000000"/>
                <w:kern w:val="0"/>
              </w:rPr>
            </w:pPr>
          </w:p>
        </w:tc>
        <w:tc>
          <w:tcPr>
            <w:tcW w:w="3785" w:type="dxa"/>
            <w:tcBorders>
              <w:bottom w:val="single" w:sz="4" w:space="0" w:color="auto"/>
            </w:tcBorders>
            <w:vAlign w:val="center"/>
          </w:tcPr>
          <w:p w:rsidR="006B0139" w:rsidRDefault="006B0139" w:rsidP="006B0139">
            <w:pPr>
              <w:adjustRightInd w:val="0"/>
              <w:snapToGrid w:val="0"/>
              <w:spacing w:beforeLines="100" w:before="312" w:afterLines="50" w:after="156" w:line="360" w:lineRule="auto"/>
              <w:ind w:leftChars="50" w:left="105" w:rightChars="50" w:right="105"/>
              <w:rPr>
                <w:rFonts w:ascii="黑体" w:eastAsia="黑体" w:hAnsi="黑体" w:cs="黑体"/>
                <w:b/>
                <w:color w:val="000000"/>
                <w:kern w:val="0"/>
              </w:rPr>
            </w:pPr>
          </w:p>
        </w:tc>
      </w:tr>
      <w:tr w:rsidR="006B0139" w:rsidRPr="00A27269" w:rsidTr="000A327C">
        <w:trPr>
          <w:trHeight w:val="340"/>
          <w:tblHeader/>
        </w:trPr>
        <w:tc>
          <w:tcPr>
            <w:tcW w:w="534"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知识单元</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知识点</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重点</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难点</w:t>
            </w:r>
          </w:p>
        </w:tc>
        <w:tc>
          <w:tcPr>
            <w:tcW w:w="70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推荐</w:t>
            </w:r>
          </w:p>
          <w:p w:rsidR="006B0139" w:rsidRPr="00A27269" w:rsidRDefault="006B0139">
            <w:r w:rsidRPr="00A27269">
              <w:rPr>
                <w:rFonts w:hint="eastAsia"/>
              </w:rPr>
              <w:t>学时</w:t>
            </w:r>
          </w:p>
        </w:tc>
        <w:tc>
          <w:tcPr>
            <w:tcW w:w="2552"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预期学习效果</w:t>
            </w:r>
          </w:p>
        </w:tc>
        <w:tc>
          <w:tcPr>
            <w:tcW w:w="3785"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毕业要求</w:t>
            </w:r>
          </w:p>
          <w:p w:rsidR="006B0139" w:rsidRPr="00A27269" w:rsidRDefault="006B0139">
            <w:r w:rsidRPr="00A27269">
              <w:rPr>
                <w:rFonts w:hint="eastAsia"/>
              </w:rPr>
              <w:t>指标点</w:t>
            </w:r>
          </w:p>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项目投资概述</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投资概述</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建立工程项目投资的基本概念，熟悉项目投资的运作程序及各阶段投资管理的重点内容。</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2.3</w:t>
            </w:r>
            <w:r w:rsidRPr="00A27269">
              <w:rPr>
                <w:rFonts w:hint="eastAsia"/>
              </w:rPr>
              <w:t>应用数学和工程技术、管理学、经济学的基本原理，通过文献研究对工程造价专业的复杂工程问题进行分析，并获得有效结论。</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项目投资管理</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项目投资环境</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项目投资环境因素分析</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熟悉项目投资环境因素的构成，投资环境评价的标准和原则，了解项目投资环境的主要评价方法及其优缺点。</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2.3</w:t>
            </w:r>
            <w:r w:rsidRPr="00A27269">
              <w:rPr>
                <w:rFonts w:hint="eastAsia"/>
              </w:rPr>
              <w:t>应用数学和工程技术、管理学、经济学的基本原理，通过文献研究对工程造价专业的复杂工程问题进行分析，并获得有效结论</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项目投资环境评价</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项目投资环境的建设和优化</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项目投资机会</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项目投资机会研究</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项目掌握投资机会研究及研究程序，掌握项目投资机会研究方法</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3.1</w:t>
            </w:r>
            <w:r w:rsidRPr="00A27269">
              <w:rPr>
                <w:rFonts w:hint="eastAsia"/>
              </w:rPr>
              <w:t>能够考虑社会、健康、安全、法律、文化以及环境等因素，综合运用专业理论知识和行业经验编制项目决策期与后评价阶段造价管理方案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轨道交通、特色小镇、综合管廊、养老地产、绿色建筑、装配式建筑项目核电、机场建设项目投资机会</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项目投资风险</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宋体"/>
                <w:sz w:val="18"/>
                <w:szCs w:val="18"/>
              </w:rPr>
            </w:pPr>
            <w:r w:rsidRPr="00A27269">
              <w:rPr>
                <w:rFonts w:hint="eastAsia"/>
              </w:rPr>
              <w:t>项目投资风险识别</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了解和掌握投资风险的来源、性质和发生规律，掌握风险应对策略和风险管控机制</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4.1</w:t>
            </w:r>
            <w:r w:rsidRPr="00A27269">
              <w:rPr>
                <w:rFonts w:hint="eastAsia"/>
              </w:rPr>
              <w:t>基于工程技术、管理学、经济学、法律专业知识，通过文献研究，对工程造价专业的复杂成本管理问题进行分析，提出有效的、可行的研究方案。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项目投资风险估计</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项目投资风险评价</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项目投资风险应对策略</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项目投资风险监控</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项目投资决策</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项目投资决策基础</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建立工程投资决策基本概念，掌握项目可行性研究</w:t>
            </w:r>
            <w:r w:rsidRPr="00A27269">
              <w:rPr>
                <w:rFonts w:hint="eastAsia"/>
              </w:rPr>
              <w:lastRenderedPageBreak/>
              <w:t>的内容，熟悉投资决策指标体系</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lastRenderedPageBreak/>
              <w:t>4.1</w:t>
            </w:r>
            <w:r w:rsidRPr="00A27269">
              <w:rPr>
                <w:rFonts w:hint="eastAsia"/>
              </w:rPr>
              <w:t>基于工程技术、管理学、经济学、法律专业知识，通过文献研究，对工程</w:t>
            </w:r>
            <w:r w:rsidRPr="00A27269">
              <w:rPr>
                <w:rFonts w:hint="eastAsia"/>
              </w:rPr>
              <w:lastRenderedPageBreak/>
              <w:t>造价专业的复杂成本管理问题进行分析，提出有效的、可行的研究方案。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项目投资可行性研究</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项目投资决策指标体系与方案比选</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6</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项目投资估算</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项目投资估算概述</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掌握项目投资估算方法，正确计算建设项目投资估算</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4.1</w:t>
            </w:r>
            <w:r w:rsidRPr="00A27269">
              <w:rPr>
                <w:rFonts w:hint="eastAsia"/>
              </w:rPr>
              <w:t>基于工程技术、管理学、经济学、法律专业知识，通过文献研究，对工程造价专业的复杂成本管理问题进行分析，提出有效的、可行的研究方案。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项目投资估算阶段</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项目投资估算准备</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w:t>
            </w:r>
          </w:p>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项目投资估算方法</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项目投资估算控制与优化</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7</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工程项目融资概述</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工程项目融资的基本概念</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掌握融资渠道和筹措方式、融资</w:t>
            </w:r>
            <w:proofErr w:type="gramStart"/>
            <w:r w:rsidRPr="00A27269">
              <w:rPr>
                <w:rFonts w:hint="eastAsia"/>
              </w:rPr>
              <w:t>组织及投融资</w:t>
            </w:r>
            <w:proofErr w:type="gramEnd"/>
            <w:r w:rsidRPr="00A27269">
              <w:rPr>
                <w:rFonts w:hint="eastAsia"/>
              </w:rPr>
              <w:t>结构</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3.1</w:t>
            </w:r>
            <w:r w:rsidRPr="00A27269">
              <w:rPr>
                <w:rFonts w:hint="eastAsia"/>
              </w:rPr>
              <w:t>能够考虑社会、健康、安全、法律、文化以及环境等因素，综合运用专业理论知识和行业经验编制项目决策期与后评价阶段造价管理方案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工程项目融资的特点</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工程项目融资的使用范围</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工程项目融资的产生与发展</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工程项目融资成功的基本条件</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w:t>
            </w:r>
            <w:proofErr w:type="gramStart"/>
            <w:r w:rsidRPr="00A27269">
              <w:rPr>
                <w:rFonts w:hint="eastAsia"/>
              </w:rPr>
              <w:t>组织及投融资</w:t>
            </w:r>
            <w:proofErr w:type="gramEnd"/>
            <w:r w:rsidRPr="00A27269">
              <w:rPr>
                <w:rFonts w:hint="eastAsia"/>
              </w:rPr>
              <w:t>结构</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0A327C" w:rsidRPr="00A27269" w:rsidTr="00F27F89">
        <w:trPr>
          <w:trHeight w:val="340"/>
        </w:trPr>
        <w:tc>
          <w:tcPr>
            <w:tcW w:w="534" w:type="dxa"/>
            <w:vMerge w:val="restart"/>
            <w:tcBorders>
              <w:top w:val="single" w:sz="4" w:space="0" w:color="auto"/>
              <w:left w:val="single" w:sz="4" w:space="0" w:color="auto"/>
              <w:right w:val="single" w:sz="4" w:space="0" w:color="auto"/>
            </w:tcBorders>
            <w:vAlign w:val="center"/>
          </w:tcPr>
          <w:p w:rsidR="000A327C" w:rsidRPr="00A27269" w:rsidRDefault="000A327C">
            <w:r w:rsidRPr="00A27269">
              <w:t>8</w:t>
            </w:r>
          </w:p>
        </w:tc>
        <w:tc>
          <w:tcPr>
            <w:tcW w:w="1275" w:type="dxa"/>
            <w:vMerge w:val="restart"/>
            <w:tcBorders>
              <w:top w:val="single" w:sz="4" w:space="0" w:color="auto"/>
              <w:left w:val="single" w:sz="4" w:space="0" w:color="auto"/>
              <w:right w:val="single" w:sz="4" w:space="0" w:color="auto"/>
            </w:tcBorders>
            <w:vAlign w:val="center"/>
          </w:tcPr>
          <w:p w:rsidR="000A327C" w:rsidRPr="00A27269" w:rsidRDefault="000A327C">
            <w:r w:rsidRPr="00A27269">
              <w:rPr>
                <w:rFonts w:hint="eastAsia"/>
              </w:rPr>
              <w:t>工程项目融资模式</w:t>
            </w:r>
          </w:p>
        </w:tc>
        <w:tc>
          <w:tcPr>
            <w:tcW w:w="396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工程项目融资模式的设计原则</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t>2</w:t>
            </w:r>
          </w:p>
        </w:tc>
        <w:tc>
          <w:tcPr>
            <w:tcW w:w="2552" w:type="dxa"/>
            <w:vMerge w:val="restart"/>
            <w:tcBorders>
              <w:top w:val="single" w:sz="4" w:space="0" w:color="auto"/>
              <w:left w:val="single" w:sz="4" w:space="0" w:color="auto"/>
              <w:right w:val="single" w:sz="4" w:space="0" w:color="auto"/>
            </w:tcBorders>
            <w:vAlign w:val="center"/>
          </w:tcPr>
          <w:p w:rsidR="000A327C" w:rsidRPr="00A27269" w:rsidRDefault="000A327C">
            <w:r w:rsidRPr="00A27269">
              <w:rPr>
                <w:rFonts w:hint="eastAsia"/>
              </w:rPr>
              <w:t>掌握项目融资模式及其设计原则，了解其共同特点</w:t>
            </w:r>
          </w:p>
        </w:tc>
        <w:tc>
          <w:tcPr>
            <w:tcW w:w="3785" w:type="dxa"/>
            <w:vMerge w:val="restart"/>
            <w:tcBorders>
              <w:top w:val="single" w:sz="4" w:space="0" w:color="auto"/>
              <w:left w:val="single" w:sz="4" w:space="0" w:color="auto"/>
              <w:right w:val="single" w:sz="4" w:space="0" w:color="auto"/>
            </w:tcBorders>
            <w:vAlign w:val="center"/>
          </w:tcPr>
          <w:p w:rsidR="000A327C" w:rsidRPr="00A27269" w:rsidRDefault="000A327C">
            <w:r w:rsidRPr="00A27269">
              <w:t>3.1</w:t>
            </w:r>
            <w:r w:rsidRPr="00A27269">
              <w:rPr>
                <w:rFonts w:hint="eastAsia"/>
              </w:rPr>
              <w:t>能够考虑社会、健康、安全、法律、文化以及环境等因素，综合运用专业理论知识和行业经验编制项目决策期与后评价阶段造价管理方案</w:t>
            </w:r>
          </w:p>
        </w:tc>
      </w:tr>
      <w:tr w:rsidR="000A327C" w:rsidRPr="00A27269" w:rsidTr="00F27F89">
        <w:trPr>
          <w:trHeight w:val="340"/>
        </w:trPr>
        <w:tc>
          <w:tcPr>
            <w:tcW w:w="534" w:type="dxa"/>
            <w:vMerge/>
            <w:tcBorders>
              <w:left w:val="single" w:sz="4" w:space="0" w:color="auto"/>
              <w:right w:val="single" w:sz="4" w:space="0" w:color="auto"/>
            </w:tcBorders>
            <w:vAlign w:val="center"/>
          </w:tcPr>
          <w:p w:rsidR="000A327C" w:rsidRPr="00A27269" w:rsidRDefault="000A327C"/>
        </w:tc>
        <w:tc>
          <w:tcPr>
            <w:tcW w:w="1275" w:type="dxa"/>
            <w:vMerge/>
            <w:tcBorders>
              <w:left w:val="single" w:sz="4" w:space="0" w:color="auto"/>
              <w:right w:val="single" w:sz="4" w:space="0" w:color="auto"/>
            </w:tcBorders>
            <w:vAlign w:val="center"/>
          </w:tcPr>
          <w:p w:rsidR="000A327C" w:rsidRPr="00A27269" w:rsidRDefault="000A327C"/>
        </w:tc>
        <w:tc>
          <w:tcPr>
            <w:tcW w:w="396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t>PPP</w:t>
            </w:r>
            <w:r w:rsidRPr="00A27269">
              <w:rPr>
                <w:rFonts w:hint="eastAsia"/>
              </w:rPr>
              <w:t>模式</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2552" w:type="dxa"/>
            <w:vMerge/>
            <w:tcBorders>
              <w:left w:val="single" w:sz="4" w:space="0" w:color="auto"/>
              <w:right w:val="single" w:sz="4" w:space="0" w:color="auto"/>
            </w:tcBorders>
            <w:vAlign w:val="center"/>
          </w:tcPr>
          <w:p w:rsidR="000A327C" w:rsidRPr="00A27269" w:rsidRDefault="000A327C"/>
        </w:tc>
        <w:tc>
          <w:tcPr>
            <w:tcW w:w="3785" w:type="dxa"/>
            <w:vMerge/>
            <w:tcBorders>
              <w:left w:val="single" w:sz="4" w:space="0" w:color="auto"/>
              <w:right w:val="single" w:sz="4" w:space="0" w:color="auto"/>
            </w:tcBorders>
            <w:vAlign w:val="center"/>
          </w:tcPr>
          <w:p w:rsidR="000A327C" w:rsidRPr="00A27269" w:rsidRDefault="000A327C"/>
        </w:tc>
      </w:tr>
      <w:tr w:rsidR="000A327C" w:rsidRPr="00A27269" w:rsidTr="00F27F89">
        <w:trPr>
          <w:trHeight w:val="340"/>
        </w:trPr>
        <w:tc>
          <w:tcPr>
            <w:tcW w:w="534" w:type="dxa"/>
            <w:vMerge/>
            <w:tcBorders>
              <w:left w:val="single" w:sz="4" w:space="0" w:color="auto"/>
              <w:right w:val="single" w:sz="4" w:space="0" w:color="auto"/>
            </w:tcBorders>
            <w:vAlign w:val="center"/>
          </w:tcPr>
          <w:p w:rsidR="000A327C" w:rsidRPr="00A27269" w:rsidRDefault="000A327C"/>
        </w:tc>
        <w:tc>
          <w:tcPr>
            <w:tcW w:w="1275" w:type="dxa"/>
            <w:vMerge/>
            <w:tcBorders>
              <w:left w:val="single" w:sz="4" w:space="0" w:color="auto"/>
              <w:right w:val="single" w:sz="4" w:space="0" w:color="auto"/>
            </w:tcBorders>
            <w:vAlign w:val="center"/>
          </w:tcPr>
          <w:p w:rsidR="000A327C" w:rsidRPr="00A27269" w:rsidRDefault="000A327C"/>
        </w:tc>
        <w:tc>
          <w:tcPr>
            <w:tcW w:w="396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t>BOT</w:t>
            </w:r>
            <w:r w:rsidRPr="00A27269">
              <w:rPr>
                <w:rFonts w:hint="eastAsia"/>
              </w:rPr>
              <w:t>模式</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t>2</w:t>
            </w:r>
          </w:p>
        </w:tc>
        <w:tc>
          <w:tcPr>
            <w:tcW w:w="2552" w:type="dxa"/>
            <w:vMerge/>
            <w:tcBorders>
              <w:left w:val="single" w:sz="4" w:space="0" w:color="auto"/>
              <w:right w:val="single" w:sz="4" w:space="0" w:color="auto"/>
            </w:tcBorders>
            <w:vAlign w:val="center"/>
          </w:tcPr>
          <w:p w:rsidR="000A327C" w:rsidRPr="00A27269" w:rsidRDefault="000A327C"/>
        </w:tc>
        <w:tc>
          <w:tcPr>
            <w:tcW w:w="3785" w:type="dxa"/>
            <w:vMerge/>
            <w:tcBorders>
              <w:left w:val="single" w:sz="4" w:space="0" w:color="auto"/>
              <w:right w:val="single" w:sz="4" w:space="0" w:color="auto"/>
            </w:tcBorders>
            <w:vAlign w:val="center"/>
          </w:tcPr>
          <w:p w:rsidR="000A327C" w:rsidRPr="00A27269" w:rsidRDefault="000A327C"/>
        </w:tc>
      </w:tr>
      <w:tr w:rsidR="000A327C" w:rsidRPr="00A27269" w:rsidTr="00F27F89">
        <w:trPr>
          <w:trHeight w:val="340"/>
        </w:trPr>
        <w:tc>
          <w:tcPr>
            <w:tcW w:w="534" w:type="dxa"/>
            <w:vMerge/>
            <w:tcBorders>
              <w:left w:val="single" w:sz="4" w:space="0" w:color="auto"/>
              <w:right w:val="single" w:sz="4" w:space="0" w:color="auto"/>
            </w:tcBorders>
            <w:vAlign w:val="center"/>
          </w:tcPr>
          <w:p w:rsidR="000A327C" w:rsidRPr="00A27269" w:rsidRDefault="000A327C"/>
        </w:tc>
        <w:tc>
          <w:tcPr>
            <w:tcW w:w="1275" w:type="dxa"/>
            <w:vMerge/>
            <w:tcBorders>
              <w:left w:val="single" w:sz="4" w:space="0" w:color="auto"/>
              <w:right w:val="single" w:sz="4" w:space="0" w:color="auto"/>
            </w:tcBorders>
            <w:vAlign w:val="center"/>
          </w:tcPr>
          <w:p w:rsidR="000A327C" w:rsidRPr="00A27269" w:rsidRDefault="000A327C"/>
        </w:tc>
        <w:tc>
          <w:tcPr>
            <w:tcW w:w="396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t>ABS</w:t>
            </w:r>
            <w:r w:rsidRPr="00A27269">
              <w:rPr>
                <w:rFonts w:hint="eastAsia"/>
              </w:rPr>
              <w:t>模式</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2552" w:type="dxa"/>
            <w:vMerge/>
            <w:tcBorders>
              <w:left w:val="single" w:sz="4" w:space="0" w:color="auto"/>
              <w:right w:val="single" w:sz="4" w:space="0" w:color="auto"/>
            </w:tcBorders>
            <w:vAlign w:val="center"/>
          </w:tcPr>
          <w:p w:rsidR="000A327C" w:rsidRPr="00A27269" w:rsidRDefault="000A327C"/>
        </w:tc>
        <w:tc>
          <w:tcPr>
            <w:tcW w:w="3785" w:type="dxa"/>
            <w:vMerge/>
            <w:tcBorders>
              <w:left w:val="single" w:sz="4" w:space="0" w:color="auto"/>
              <w:right w:val="single" w:sz="4" w:space="0" w:color="auto"/>
            </w:tcBorders>
            <w:vAlign w:val="center"/>
          </w:tcPr>
          <w:p w:rsidR="000A327C" w:rsidRPr="00A27269" w:rsidRDefault="000A327C"/>
        </w:tc>
      </w:tr>
      <w:tr w:rsidR="000A327C" w:rsidRPr="00A27269" w:rsidTr="00F27F89">
        <w:trPr>
          <w:trHeight w:val="340"/>
        </w:trPr>
        <w:tc>
          <w:tcPr>
            <w:tcW w:w="534" w:type="dxa"/>
            <w:vMerge/>
            <w:tcBorders>
              <w:left w:val="single" w:sz="4" w:space="0" w:color="auto"/>
              <w:right w:val="single" w:sz="4" w:space="0" w:color="auto"/>
            </w:tcBorders>
            <w:vAlign w:val="center"/>
          </w:tcPr>
          <w:p w:rsidR="000A327C" w:rsidRPr="00A27269" w:rsidRDefault="000A327C"/>
        </w:tc>
        <w:tc>
          <w:tcPr>
            <w:tcW w:w="1275" w:type="dxa"/>
            <w:vMerge/>
            <w:tcBorders>
              <w:left w:val="single" w:sz="4" w:space="0" w:color="auto"/>
              <w:right w:val="single" w:sz="4" w:space="0" w:color="auto"/>
            </w:tcBorders>
            <w:vAlign w:val="center"/>
          </w:tcPr>
          <w:p w:rsidR="000A327C" w:rsidRPr="00A27269" w:rsidRDefault="000A327C"/>
        </w:tc>
        <w:tc>
          <w:tcPr>
            <w:tcW w:w="396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其他工程项目融资模式</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70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2552" w:type="dxa"/>
            <w:vMerge/>
            <w:tcBorders>
              <w:left w:val="single" w:sz="4" w:space="0" w:color="auto"/>
              <w:right w:val="single" w:sz="4" w:space="0" w:color="auto"/>
            </w:tcBorders>
            <w:vAlign w:val="center"/>
          </w:tcPr>
          <w:p w:rsidR="000A327C" w:rsidRPr="00A27269" w:rsidRDefault="000A327C"/>
        </w:tc>
        <w:tc>
          <w:tcPr>
            <w:tcW w:w="3785" w:type="dxa"/>
            <w:vMerge/>
            <w:tcBorders>
              <w:left w:val="single" w:sz="4" w:space="0" w:color="auto"/>
              <w:right w:val="single" w:sz="4" w:space="0" w:color="auto"/>
            </w:tcBorders>
            <w:vAlign w:val="center"/>
          </w:tcPr>
          <w:p w:rsidR="000A327C" w:rsidRPr="00A27269" w:rsidRDefault="000A327C"/>
        </w:tc>
      </w:tr>
      <w:tr w:rsidR="000A327C" w:rsidRPr="00A27269" w:rsidTr="00F27F89">
        <w:trPr>
          <w:trHeight w:val="340"/>
        </w:trPr>
        <w:tc>
          <w:tcPr>
            <w:tcW w:w="534" w:type="dxa"/>
            <w:vMerge/>
            <w:tcBorders>
              <w:left w:val="single" w:sz="4" w:space="0" w:color="auto"/>
              <w:bottom w:val="single" w:sz="4" w:space="0" w:color="auto"/>
              <w:right w:val="single" w:sz="4" w:space="0" w:color="auto"/>
            </w:tcBorders>
            <w:vAlign w:val="center"/>
          </w:tcPr>
          <w:p w:rsidR="000A327C" w:rsidRPr="00A27269" w:rsidRDefault="000A327C"/>
        </w:tc>
        <w:tc>
          <w:tcPr>
            <w:tcW w:w="1275" w:type="dxa"/>
            <w:vMerge/>
            <w:tcBorders>
              <w:left w:val="single" w:sz="4" w:space="0" w:color="auto"/>
              <w:bottom w:val="single" w:sz="4" w:space="0" w:color="auto"/>
              <w:right w:val="single" w:sz="4" w:space="0" w:color="auto"/>
            </w:tcBorders>
            <w:vAlign w:val="center"/>
          </w:tcPr>
          <w:p w:rsidR="000A327C" w:rsidRPr="00A27269" w:rsidRDefault="000A327C"/>
        </w:tc>
        <w:tc>
          <w:tcPr>
            <w:tcW w:w="396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工程项目融资模式的共同特点</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709" w:type="dxa"/>
            <w:tcBorders>
              <w:top w:val="single" w:sz="4" w:space="0" w:color="auto"/>
              <w:left w:val="single" w:sz="4" w:space="0" w:color="auto"/>
              <w:bottom w:val="single" w:sz="4" w:space="0" w:color="auto"/>
              <w:right w:val="single" w:sz="4" w:space="0" w:color="auto"/>
            </w:tcBorders>
            <w:vAlign w:val="center"/>
          </w:tcPr>
          <w:p w:rsidR="000A327C" w:rsidRPr="00A27269" w:rsidRDefault="000A327C"/>
        </w:tc>
        <w:tc>
          <w:tcPr>
            <w:tcW w:w="2552" w:type="dxa"/>
            <w:vMerge/>
            <w:tcBorders>
              <w:left w:val="single" w:sz="4" w:space="0" w:color="auto"/>
              <w:bottom w:val="single" w:sz="4" w:space="0" w:color="auto"/>
              <w:right w:val="single" w:sz="4" w:space="0" w:color="auto"/>
            </w:tcBorders>
            <w:vAlign w:val="center"/>
          </w:tcPr>
          <w:p w:rsidR="000A327C" w:rsidRPr="00A27269" w:rsidRDefault="000A327C"/>
        </w:tc>
        <w:tc>
          <w:tcPr>
            <w:tcW w:w="3785" w:type="dxa"/>
            <w:vMerge/>
            <w:tcBorders>
              <w:left w:val="single" w:sz="4" w:space="0" w:color="auto"/>
              <w:bottom w:val="single" w:sz="4" w:space="0" w:color="auto"/>
              <w:right w:val="single" w:sz="4" w:space="0" w:color="auto"/>
            </w:tcBorders>
            <w:vAlign w:val="center"/>
          </w:tcPr>
          <w:p w:rsidR="000A327C" w:rsidRPr="00A27269" w:rsidRDefault="000A327C"/>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9</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工程项目融资风险</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工程项目融资风险概述</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3</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了解和掌握融资风险的来源、性质和发生规律，掌握融资风险防范策略</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4.1</w:t>
            </w:r>
            <w:r w:rsidRPr="00A27269">
              <w:rPr>
                <w:rFonts w:hint="eastAsia"/>
              </w:rPr>
              <w:t>基于工程技术、管理学、经济学、法律专业知识，通过文献研究，对工程造价专业的复杂成本管理问题进行分析，提出有效的、可行的研究方案。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工程项目融资风险识别</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工程项目融资风险评估</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工程项目融资风险防范</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工程项目融资风险分担</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10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工程项目融资担保</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工程项目融资担保概述</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建立工程项目融资担保的概念，掌握融资担保的形式</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4.1</w:t>
            </w:r>
            <w:r w:rsidRPr="00A27269">
              <w:rPr>
                <w:rFonts w:hint="eastAsia"/>
              </w:rPr>
              <w:t>基于工程技术、管理学、经济学、法律专业知识，通过文献研究，对工程造价专业的复杂成本管理问题进行分析，提出有效的、可行的研究方案。</w:t>
            </w:r>
          </w:p>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工程项目融资担保人</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工程项目融资担保的范围和条件</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工程项目融资担保的形式</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11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工程项目融资案例分析</w:t>
            </w:r>
          </w:p>
        </w:tc>
        <w:tc>
          <w:tcPr>
            <w:tcW w:w="3969"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国外工程项目融资案例</w:t>
            </w:r>
          </w:p>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56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rPr>
                <w:rFonts w:hint="eastAsia"/>
              </w:rPr>
              <w:t>通过对国内外典型案例的分析研究，可以对工程项目融资的理论和实践有更加清晰的认识</w:t>
            </w:r>
          </w:p>
        </w:tc>
        <w:tc>
          <w:tcPr>
            <w:tcW w:w="3785"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r w:rsidRPr="00A27269">
              <w:t>4.1</w:t>
            </w:r>
            <w:r w:rsidRPr="00A27269">
              <w:rPr>
                <w:rFonts w:hint="eastAsia"/>
              </w:rPr>
              <w:t>基于工程技术、管理学、经济学、法律专业知识，通过文献研究，对工程造价专业的复杂成本管理问题进行分析，提出有效的、可行的研究方案。</w:t>
            </w:r>
          </w:p>
        </w:tc>
      </w:tr>
      <w:tr w:rsidR="006B0139" w:rsidRPr="00A27269" w:rsidTr="000A327C">
        <w:trPr>
          <w:trHeight w:val="340"/>
        </w:trPr>
        <w:tc>
          <w:tcPr>
            <w:tcW w:w="534" w:type="dxa"/>
            <w:vMerge/>
            <w:tcBorders>
              <w:top w:val="single" w:sz="4" w:space="0" w:color="auto"/>
              <w:left w:val="single" w:sz="4" w:space="0" w:color="auto"/>
              <w:right w:val="single" w:sz="4" w:space="0" w:color="auto"/>
            </w:tcBorders>
            <w:vAlign w:val="center"/>
          </w:tcPr>
          <w:p w:rsidR="006B0139" w:rsidRPr="00A27269" w:rsidRDefault="006B0139"/>
        </w:tc>
        <w:tc>
          <w:tcPr>
            <w:tcW w:w="1275" w:type="dxa"/>
            <w:vMerge/>
            <w:tcBorders>
              <w:top w:val="single" w:sz="4" w:space="0" w:color="auto"/>
              <w:left w:val="single" w:sz="4" w:space="0" w:color="auto"/>
              <w:right w:val="single" w:sz="4" w:space="0" w:color="auto"/>
            </w:tcBorders>
            <w:vAlign w:val="center"/>
          </w:tcPr>
          <w:p w:rsidR="006B0139" w:rsidRPr="00A27269" w:rsidRDefault="006B0139"/>
        </w:tc>
        <w:tc>
          <w:tcPr>
            <w:tcW w:w="3969" w:type="dxa"/>
            <w:tcBorders>
              <w:top w:val="single" w:sz="4" w:space="0" w:color="auto"/>
              <w:left w:val="nil"/>
              <w:bottom w:val="single" w:sz="4" w:space="0" w:color="auto"/>
              <w:right w:val="single" w:sz="4" w:space="0" w:color="auto"/>
            </w:tcBorders>
            <w:vAlign w:val="center"/>
          </w:tcPr>
          <w:p w:rsidR="006B0139" w:rsidRPr="00A27269" w:rsidRDefault="006B0139">
            <w:r w:rsidRPr="00A27269">
              <w:rPr>
                <w:rFonts w:hint="eastAsia"/>
              </w:rPr>
              <w:t>国内工程项目融资案例</w:t>
            </w:r>
          </w:p>
        </w:tc>
        <w:tc>
          <w:tcPr>
            <w:tcW w:w="567" w:type="dxa"/>
            <w:tcBorders>
              <w:top w:val="single" w:sz="4" w:space="0" w:color="auto"/>
              <w:left w:val="nil"/>
              <w:bottom w:val="single" w:sz="4" w:space="0" w:color="auto"/>
              <w:right w:val="single" w:sz="4" w:space="0" w:color="auto"/>
            </w:tcBorders>
            <w:vAlign w:val="center"/>
          </w:tcPr>
          <w:p w:rsidR="006B0139" w:rsidRPr="00A27269" w:rsidRDefault="006B0139"/>
        </w:tc>
        <w:tc>
          <w:tcPr>
            <w:tcW w:w="567" w:type="dxa"/>
            <w:tcBorders>
              <w:top w:val="single" w:sz="4" w:space="0" w:color="auto"/>
              <w:left w:val="nil"/>
              <w:bottom w:val="single" w:sz="4" w:space="0" w:color="auto"/>
              <w:right w:val="single" w:sz="4" w:space="0" w:color="auto"/>
            </w:tcBorders>
            <w:vAlign w:val="center"/>
          </w:tcPr>
          <w:p w:rsidR="006B0139" w:rsidRPr="00A27269" w:rsidRDefault="006B0139"/>
        </w:tc>
        <w:tc>
          <w:tcPr>
            <w:tcW w:w="709" w:type="dxa"/>
            <w:vMerge/>
            <w:tcBorders>
              <w:top w:val="single" w:sz="4" w:space="0" w:color="auto"/>
              <w:left w:val="single" w:sz="4" w:space="0" w:color="auto"/>
              <w:right w:val="single" w:sz="4" w:space="0" w:color="auto"/>
            </w:tcBorders>
            <w:vAlign w:val="center"/>
          </w:tcPr>
          <w:p w:rsidR="006B0139" w:rsidRPr="00A27269" w:rsidRDefault="006B0139"/>
        </w:tc>
        <w:tc>
          <w:tcPr>
            <w:tcW w:w="2552" w:type="dxa"/>
            <w:vMerge/>
            <w:tcBorders>
              <w:top w:val="single" w:sz="4" w:space="0" w:color="auto"/>
              <w:left w:val="single" w:sz="4" w:space="0" w:color="auto"/>
              <w:right w:val="single" w:sz="4" w:space="0" w:color="auto"/>
            </w:tcBorders>
            <w:vAlign w:val="center"/>
          </w:tcPr>
          <w:p w:rsidR="006B0139" w:rsidRPr="00A27269" w:rsidRDefault="006B0139"/>
        </w:tc>
        <w:tc>
          <w:tcPr>
            <w:tcW w:w="3785" w:type="dxa"/>
            <w:vMerge/>
            <w:tcBorders>
              <w:top w:val="single" w:sz="4" w:space="0" w:color="auto"/>
              <w:left w:val="single" w:sz="4" w:space="0" w:color="auto"/>
              <w:right w:val="single" w:sz="4" w:space="0" w:color="auto"/>
            </w:tcBorders>
            <w:vAlign w:val="center"/>
          </w:tcPr>
          <w:p w:rsidR="006B0139" w:rsidRPr="00A27269" w:rsidRDefault="006B0139"/>
        </w:tc>
      </w:tr>
      <w:tr w:rsidR="006B0139" w:rsidRPr="00A27269" w:rsidTr="000A327C">
        <w:trPr>
          <w:trHeight w:val="340"/>
        </w:trPr>
        <w:tc>
          <w:tcPr>
            <w:tcW w:w="534" w:type="dxa"/>
            <w:vMerge/>
            <w:tcBorders>
              <w:left w:val="single" w:sz="4" w:space="0" w:color="auto"/>
              <w:bottom w:val="single" w:sz="4" w:space="0" w:color="auto"/>
              <w:right w:val="single" w:sz="4" w:space="0" w:color="auto"/>
            </w:tcBorders>
            <w:vAlign w:val="center"/>
          </w:tcPr>
          <w:p w:rsidR="006B0139" w:rsidRPr="00A27269" w:rsidRDefault="006B0139"/>
        </w:tc>
        <w:tc>
          <w:tcPr>
            <w:tcW w:w="1275" w:type="dxa"/>
            <w:vMerge/>
            <w:tcBorders>
              <w:left w:val="single" w:sz="4" w:space="0" w:color="auto"/>
              <w:bottom w:val="single" w:sz="4" w:space="0" w:color="auto"/>
              <w:right w:val="single" w:sz="4" w:space="0" w:color="auto"/>
            </w:tcBorders>
            <w:vAlign w:val="center"/>
          </w:tcPr>
          <w:p w:rsidR="006B0139" w:rsidRPr="00A27269" w:rsidRDefault="006B0139"/>
        </w:tc>
        <w:tc>
          <w:tcPr>
            <w:tcW w:w="3969" w:type="dxa"/>
            <w:tcBorders>
              <w:top w:val="single" w:sz="4" w:space="0" w:color="auto"/>
              <w:left w:val="nil"/>
              <w:bottom w:val="single" w:sz="4" w:space="0" w:color="auto"/>
              <w:right w:val="single" w:sz="4" w:space="0" w:color="auto"/>
            </w:tcBorders>
            <w:vAlign w:val="center"/>
          </w:tcPr>
          <w:p w:rsidR="006B0139" w:rsidRPr="00A27269" w:rsidRDefault="006B0139">
            <w:r w:rsidRPr="00A27269">
              <w:rPr>
                <w:rFonts w:hint="eastAsia"/>
              </w:rPr>
              <w:t>工程项目融资在我国的发展实践</w:t>
            </w:r>
          </w:p>
        </w:tc>
        <w:tc>
          <w:tcPr>
            <w:tcW w:w="567" w:type="dxa"/>
            <w:tcBorders>
              <w:top w:val="single" w:sz="4" w:space="0" w:color="auto"/>
              <w:left w:val="nil"/>
              <w:bottom w:val="single" w:sz="4" w:space="0" w:color="auto"/>
              <w:right w:val="single" w:sz="4" w:space="0" w:color="auto"/>
            </w:tcBorders>
            <w:vAlign w:val="center"/>
          </w:tcPr>
          <w:p w:rsidR="006B0139" w:rsidRPr="00A27269" w:rsidRDefault="006B0139"/>
        </w:tc>
        <w:tc>
          <w:tcPr>
            <w:tcW w:w="567" w:type="dxa"/>
            <w:tcBorders>
              <w:top w:val="single" w:sz="4" w:space="0" w:color="auto"/>
              <w:left w:val="nil"/>
              <w:bottom w:val="single" w:sz="4" w:space="0" w:color="auto"/>
              <w:right w:val="single" w:sz="4" w:space="0" w:color="auto"/>
            </w:tcBorders>
            <w:vAlign w:val="center"/>
          </w:tcPr>
          <w:p w:rsidR="006B0139" w:rsidRPr="00A27269" w:rsidRDefault="006B0139"/>
        </w:tc>
        <w:tc>
          <w:tcPr>
            <w:tcW w:w="709" w:type="dxa"/>
            <w:vMerge/>
            <w:tcBorders>
              <w:left w:val="single" w:sz="4" w:space="0" w:color="auto"/>
              <w:bottom w:val="single" w:sz="4" w:space="0" w:color="auto"/>
              <w:right w:val="single" w:sz="4" w:space="0" w:color="auto"/>
            </w:tcBorders>
            <w:vAlign w:val="center"/>
          </w:tcPr>
          <w:p w:rsidR="006B0139" w:rsidRPr="00A27269" w:rsidRDefault="006B0139"/>
        </w:tc>
        <w:tc>
          <w:tcPr>
            <w:tcW w:w="2552" w:type="dxa"/>
            <w:vMerge/>
            <w:tcBorders>
              <w:left w:val="single" w:sz="4" w:space="0" w:color="auto"/>
              <w:bottom w:val="single" w:sz="4" w:space="0" w:color="auto"/>
              <w:right w:val="single" w:sz="4" w:space="0" w:color="auto"/>
            </w:tcBorders>
            <w:vAlign w:val="center"/>
          </w:tcPr>
          <w:p w:rsidR="006B0139" w:rsidRPr="00A27269" w:rsidRDefault="006B0139"/>
        </w:tc>
        <w:tc>
          <w:tcPr>
            <w:tcW w:w="3785" w:type="dxa"/>
            <w:vMerge/>
            <w:tcBorders>
              <w:left w:val="single" w:sz="4" w:space="0" w:color="auto"/>
              <w:bottom w:val="single" w:sz="4" w:space="0" w:color="auto"/>
              <w:right w:val="single" w:sz="4" w:space="0" w:color="auto"/>
            </w:tcBorders>
            <w:vAlign w:val="center"/>
          </w:tcPr>
          <w:p w:rsidR="006B0139" w:rsidRPr="00A27269" w:rsidRDefault="006B0139"/>
        </w:tc>
      </w:tr>
    </w:tbl>
    <w:p w:rsidR="006B0139" w:rsidRDefault="006B0139">
      <w:pPr>
        <w:rPr>
          <w:rFonts w:ascii="Times New Roman" w:hAnsi="Times New Roman"/>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cs="宋体"/>
        </w:rPr>
      </w:pPr>
      <w:r>
        <w:rPr>
          <w:rFonts w:cs="宋体" w:hint="eastAsia"/>
        </w:rPr>
        <w:t>在本课程的授课中主要采用“案例法”，主要考虑到该教学方法能吸引学生的注意力、增加对该课程的学习兴趣，在具体实施中，主要通过以下几个方面：</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）通过引入“典型案例”，引入问题，吸引学生的注意力；</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）引导学生思考问题所在原因，吸引学生思考该如何解决问题；</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）教师分析问题和解决问题等，从而引出本次课程的主要教学内容；</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）教师详细讲解本次课程的主要内容；</w:t>
      </w:r>
    </w:p>
    <w:p w:rsidR="006B0139" w:rsidRDefault="006B0139" w:rsidP="00FB729B">
      <w:pPr>
        <w:pStyle w:val="41"/>
        <w:spacing w:line="480" w:lineRule="exact"/>
        <w:rPr>
          <w:rFonts w:cs="宋体"/>
        </w:rPr>
      </w:pPr>
      <w:r>
        <w:rPr>
          <w:rFonts w:cs="宋体" w:hint="eastAsia"/>
        </w:rPr>
        <w:t>（</w:t>
      </w:r>
      <w:r>
        <w:rPr>
          <w:rFonts w:cs="宋体"/>
        </w:rPr>
        <w:t>5</w:t>
      </w:r>
      <w:r>
        <w:rPr>
          <w:rFonts w:cs="宋体" w:hint="eastAsia"/>
        </w:rPr>
        <w:t>）最后，教师总结本次课程的重点，并布置作业和具有一定拓展性的思考题。</w:t>
      </w:r>
    </w:p>
    <w:p w:rsidR="006B0139" w:rsidRDefault="006B0139" w:rsidP="00FB729B">
      <w:pPr>
        <w:pStyle w:val="41"/>
        <w:spacing w:line="480" w:lineRule="exact"/>
        <w:rPr>
          <w:rFonts w:cs="宋体"/>
        </w:rPr>
      </w:pPr>
      <w:r>
        <w:rPr>
          <w:rFonts w:cs="宋体" w:hint="eastAsia"/>
        </w:rPr>
        <w:t>为提高学生整体的学习效果，视课程内容难度，可在部分教学环节过程中让学生参与讨论或讲授，促进毕业要求指标点的达成。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本课程为闭卷考试课，设置两个考核环节，分别为平时成绩和期末考试成绩。其中，平时成绩主要包括平时作业、测试及课堂表现，占总成绩的</w:t>
      </w:r>
      <w:r>
        <w:rPr>
          <w:rFonts w:cs="宋体"/>
        </w:rPr>
        <w:t>30%</w:t>
      </w:r>
      <w:r>
        <w:rPr>
          <w:rFonts w:cs="宋体" w:hint="eastAsia"/>
        </w:rPr>
        <w:t>；期末考试成绩占总成绩的</w:t>
      </w:r>
      <w:r>
        <w:rPr>
          <w:rFonts w:cs="宋体"/>
        </w:rPr>
        <w:t>70%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color w:val="000000"/>
          <w:szCs w:val="24"/>
        </w:rPr>
      </w:pPr>
      <w:r>
        <w:rPr>
          <w:rFonts w:ascii="Times New Roman" w:hAnsi="Times New Roman" w:cs="Times New Roman" w:hint="eastAsia"/>
        </w:rPr>
        <w:t>与本课程相关的课程主要包括工程造价概论、工程经济学、工程项目管理等。工程造价概论中关于造价的含义、造价专业的发展前景、工程造价的基本构成为本课程的基本知识教学打下了基础；工程经济学中有关项目经济评价的</w:t>
      </w:r>
      <w:proofErr w:type="gramStart"/>
      <w:r>
        <w:rPr>
          <w:rFonts w:ascii="Times New Roman" w:hAnsi="Times New Roman" w:cs="Times New Roman" w:hint="eastAsia"/>
        </w:rPr>
        <w:t>方法及投融资</w:t>
      </w:r>
      <w:proofErr w:type="gramEnd"/>
      <w:r>
        <w:rPr>
          <w:rFonts w:ascii="Times New Roman" w:hAnsi="Times New Roman" w:cs="Times New Roman" w:hint="eastAsia"/>
        </w:rPr>
        <w:t>教学内容为本课程的学习提供了支撑。</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p>
    <w:p w:rsidR="006B0139" w:rsidRDefault="006B0139" w:rsidP="00FB729B">
      <w:pPr>
        <w:pStyle w:val="42"/>
        <w:spacing w:beforeLines="0" w:afterLines="0" w:line="480" w:lineRule="exact"/>
        <w:ind w:rightChars="0" w:right="0" w:firstLineChars="200" w:firstLine="482"/>
        <w:rPr>
          <w:rFonts w:ascii="Times New Roman" w:hAnsi="Times New Roman"/>
        </w:rPr>
      </w:pPr>
      <w:r>
        <w:rPr>
          <w:rFonts w:ascii="Times New Roman" w:hAnsi="Times New Roman" w:hint="eastAsia"/>
        </w:rPr>
        <w:lastRenderedPageBreak/>
        <w:t>建议教材：</w:t>
      </w:r>
    </w:p>
    <w:p w:rsidR="006B0139" w:rsidRDefault="006B0139" w:rsidP="00FB729B">
      <w:pPr>
        <w:pStyle w:val="5"/>
        <w:numPr>
          <w:ilvl w:val="0"/>
          <w:numId w:val="0"/>
        </w:numPr>
        <w:spacing w:line="480" w:lineRule="exact"/>
        <w:ind w:leftChars="200" w:left="420"/>
        <w:rPr>
          <w:rFonts w:cs="宋体"/>
          <w:szCs w:val="24"/>
        </w:rPr>
      </w:pPr>
      <w:r>
        <w:rPr>
          <w:rFonts w:cs="宋体"/>
          <w:szCs w:val="24"/>
        </w:rPr>
        <w:t>[1]</w:t>
      </w:r>
      <w:r>
        <w:rPr>
          <w:rFonts w:cs="宋体" w:hint="eastAsia"/>
          <w:szCs w:val="24"/>
        </w:rPr>
        <w:t>宋永发、石磊主编，工程项目投资与融资，机械工业出版社，</w:t>
      </w:r>
      <w:r>
        <w:rPr>
          <w:rFonts w:cs="宋体"/>
          <w:szCs w:val="24"/>
        </w:rPr>
        <w:t>2017.</w:t>
      </w:r>
    </w:p>
    <w:p w:rsidR="006B0139" w:rsidRDefault="006B0139" w:rsidP="00FB729B">
      <w:pPr>
        <w:pStyle w:val="42"/>
        <w:spacing w:beforeLines="0" w:afterLines="0" w:line="480" w:lineRule="exact"/>
        <w:ind w:rightChars="0" w:right="0" w:firstLineChars="200" w:firstLine="482"/>
        <w:rPr>
          <w:rFonts w:cs="宋体"/>
        </w:rPr>
      </w:pPr>
      <w:r>
        <w:rPr>
          <w:rFonts w:cs="宋体" w:hint="eastAsia"/>
        </w:rPr>
        <w:t>教学参考书：</w:t>
      </w:r>
    </w:p>
    <w:p w:rsidR="006B0139" w:rsidRDefault="006B0139" w:rsidP="00FB729B">
      <w:pPr>
        <w:pStyle w:val="5"/>
        <w:numPr>
          <w:ilvl w:val="0"/>
          <w:numId w:val="0"/>
        </w:numPr>
        <w:spacing w:line="480" w:lineRule="exact"/>
        <w:ind w:leftChars="200" w:left="420"/>
        <w:rPr>
          <w:rFonts w:cs="宋体"/>
          <w:szCs w:val="24"/>
        </w:rPr>
      </w:pPr>
      <w:r>
        <w:rPr>
          <w:rFonts w:cs="宋体"/>
          <w:szCs w:val="24"/>
        </w:rPr>
        <w:t>[1]</w:t>
      </w:r>
      <w:r>
        <w:rPr>
          <w:rFonts w:cs="宋体" w:hint="eastAsia"/>
          <w:szCs w:val="24"/>
        </w:rPr>
        <w:t>汤伟钢主编，工程项目投资与融资，第</w:t>
      </w:r>
      <w:r>
        <w:rPr>
          <w:rFonts w:cs="宋体"/>
          <w:szCs w:val="24"/>
        </w:rPr>
        <w:t>2</w:t>
      </w:r>
      <w:r>
        <w:rPr>
          <w:rFonts w:cs="宋体" w:hint="eastAsia"/>
          <w:szCs w:val="24"/>
        </w:rPr>
        <w:t>版，人民交通出版社，</w:t>
      </w:r>
      <w:r>
        <w:rPr>
          <w:rFonts w:cs="宋体"/>
          <w:szCs w:val="24"/>
        </w:rPr>
        <w:t>2015.</w:t>
      </w:r>
    </w:p>
    <w:p w:rsidR="006B0139" w:rsidRDefault="006B0139" w:rsidP="00FB729B">
      <w:pPr>
        <w:pStyle w:val="5"/>
        <w:numPr>
          <w:ilvl w:val="0"/>
          <w:numId w:val="0"/>
        </w:numPr>
        <w:spacing w:line="480" w:lineRule="exact"/>
        <w:ind w:leftChars="200" w:left="420"/>
        <w:rPr>
          <w:rFonts w:cs="宋体"/>
          <w:szCs w:val="24"/>
        </w:rPr>
      </w:pPr>
      <w:r>
        <w:rPr>
          <w:rFonts w:cs="宋体"/>
          <w:szCs w:val="24"/>
        </w:rPr>
        <w:t>[2]</w:t>
      </w:r>
      <w:r>
        <w:rPr>
          <w:rFonts w:cs="宋体" w:hint="eastAsia"/>
          <w:szCs w:val="24"/>
        </w:rPr>
        <w:t>张青主编，项目投资与融资分析，第</w:t>
      </w:r>
      <w:r>
        <w:rPr>
          <w:rFonts w:cs="宋体"/>
          <w:szCs w:val="24"/>
        </w:rPr>
        <w:t>1</w:t>
      </w:r>
      <w:r>
        <w:rPr>
          <w:rFonts w:cs="宋体" w:hint="eastAsia"/>
          <w:szCs w:val="24"/>
        </w:rPr>
        <w:t>版，清华大学出版社，</w:t>
      </w:r>
      <w:r>
        <w:rPr>
          <w:rFonts w:cs="宋体"/>
          <w:szCs w:val="24"/>
        </w:rPr>
        <w:t>2012.</w:t>
      </w:r>
    </w:p>
    <w:p w:rsidR="006B0139" w:rsidRDefault="006B0139" w:rsidP="00FB729B">
      <w:pPr>
        <w:pStyle w:val="5"/>
        <w:numPr>
          <w:ilvl w:val="0"/>
          <w:numId w:val="0"/>
        </w:numPr>
        <w:spacing w:line="480" w:lineRule="exact"/>
        <w:ind w:leftChars="200" w:left="420"/>
        <w:rPr>
          <w:rFonts w:cs="宋体"/>
          <w:szCs w:val="24"/>
        </w:rPr>
      </w:pPr>
      <w:r>
        <w:rPr>
          <w:rFonts w:cs="宋体"/>
          <w:szCs w:val="24"/>
        </w:rPr>
        <w:t>[3]</w:t>
      </w:r>
      <w:r>
        <w:rPr>
          <w:rFonts w:cs="宋体" w:hint="eastAsia"/>
          <w:szCs w:val="24"/>
        </w:rPr>
        <w:t>郑立群主编，工程项目投资与融资，第</w:t>
      </w:r>
      <w:r>
        <w:rPr>
          <w:rFonts w:cs="宋体"/>
          <w:szCs w:val="24"/>
        </w:rPr>
        <w:t>2</w:t>
      </w:r>
      <w:r>
        <w:rPr>
          <w:rFonts w:cs="宋体" w:hint="eastAsia"/>
          <w:szCs w:val="24"/>
        </w:rPr>
        <w:t>版，复旦大学出版社，</w:t>
      </w:r>
      <w:r>
        <w:rPr>
          <w:rFonts w:cs="宋体"/>
          <w:szCs w:val="24"/>
        </w:rPr>
        <w:t>2013.</w:t>
      </w:r>
    </w:p>
    <w:p w:rsidR="006B0139" w:rsidRDefault="006B0139" w:rsidP="00FB729B">
      <w:pPr>
        <w:spacing w:line="480" w:lineRule="exact"/>
        <w:ind w:firstLineChars="200" w:firstLine="480"/>
        <w:rPr>
          <w:rFonts w:ascii="宋体" w:cs="宋体"/>
          <w:sz w:val="24"/>
          <w:szCs w:val="24"/>
        </w:rPr>
      </w:pPr>
    </w:p>
    <w:p w:rsidR="006B0139" w:rsidRDefault="006B0139" w:rsidP="00FB729B">
      <w:pPr>
        <w:spacing w:line="480" w:lineRule="exact"/>
        <w:ind w:firstLineChars="200" w:firstLine="480"/>
        <w:rPr>
          <w:rFonts w:ascii="Times New Roman" w:hAnsi="Times New Roman"/>
          <w:sz w:val="24"/>
          <w:szCs w:val="24"/>
        </w:rPr>
      </w:pPr>
      <w:r>
        <w:rPr>
          <w:rFonts w:ascii="Times New Roman" w:hAnsi="Times New Roman"/>
          <w:sz w:val="24"/>
          <w:szCs w:val="24"/>
        </w:rPr>
        <w:br w:type="page"/>
      </w:r>
    </w:p>
    <w:p w:rsidR="006B0139" w:rsidRDefault="006B0139" w:rsidP="00FB729B">
      <w:pPr>
        <w:pStyle w:val="1"/>
        <w:spacing w:before="156" w:after="156"/>
        <w:ind w:left="105" w:right="105"/>
        <w:rPr>
          <w:rFonts w:ascii="Times New Roman" w:hAnsi="Times New Roman"/>
        </w:rPr>
      </w:pPr>
      <w:bookmarkStart w:id="41" w:name="_Toc11067"/>
      <w:r>
        <w:rPr>
          <w:rFonts w:ascii="Times New Roman" w:hAnsi="Times New Roman" w:hint="eastAsia"/>
        </w:rPr>
        <w:t>《工程财务管理》课程教学大纲</w:t>
      </w:r>
      <w:bookmarkEnd w:id="41"/>
    </w:p>
    <w:p w:rsidR="006B0139" w:rsidRDefault="006B0139">
      <w:pPr>
        <w:pStyle w:val="2"/>
        <w:rPr>
          <w:rFonts w:ascii="Times New Roman" w:hAnsi="Times New Roman"/>
        </w:rPr>
      </w:pPr>
      <w:r>
        <w:rPr>
          <w:rFonts w:ascii="Times New Roman" w:hAnsi="Times New Roman" w:hint="eastAsia"/>
        </w:rPr>
        <w:t xml:space="preserve">撰写人：杨明宇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1</w:t>
      </w:r>
      <w:r>
        <w:rPr>
          <w:rFonts w:ascii="Times New Roman" w:hAnsi="Times New Roman" w:cs="Times New Roman" w:hint="eastAsia"/>
        </w:rPr>
        <w:t>．课程编号：</w:t>
      </w:r>
      <w:r>
        <w:rPr>
          <w:rStyle w:val="3Char"/>
          <w:rFonts w:ascii="Times New Roman" w:hAnsi="Times New Roman" w:cs="Times New Roman"/>
          <w:sz w:val="24"/>
        </w:rPr>
        <w:t>JX</w:t>
      </w:r>
      <w:r w:rsidR="00613A67">
        <w:rPr>
          <w:rStyle w:val="3Char"/>
          <w:rFonts w:ascii="Times New Roman" w:hAnsi="Times New Roman" w:cs="Times New Roman"/>
          <w:sz w:val="24"/>
        </w:rPr>
        <w:t>010</w:t>
      </w:r>
      <w:r>
        <w:rPr>
          <w:rStyle w:val="3Char"/>
          <w:rFonts w:ascii="Times New Roman" w:hAnsi="Times New Roman" w:cs="Times New Roman"/>
          <w:sz w:val="24"/>
        </w:rPr>
        <w:t>387</w:t>
      </w:r>
    </w:p>
    <w:p w:rsidR="006B0139" w:rsidRDefault="006B0139" w:rsidP="00FB729B">
      <w:pPr>
        <w:pStyle w:val="24"/>
        <w:spacing w:line="480" w:lineRule="exact"/>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．课程类别：</w:t>
      </w:r>
      <w:r>
        <w:rPr>
          <w:rStyle w:val="3Char"/>
          <w:rFonts w:ascii="Times New Roman" w:hAnsi="Times New Roman" w:cs="Times New Roman" w:hint="eastAsia"/>
          <w:sz w:val="24"/>
        </w:rPr>
        <w:t>专业课</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3</w:t>
      </w:r>
      <w:r>
        <w:rPr>
          <w:rFonts w:ascii="Times New Roman" w:hAnsi="Times New Roman" w:cs="Times New Roman" w:hint="eastAsia"/>
        </w:rPr>
        <w:t>．课程性质：</w:t>
      </w:r>
      <w:r>
        <w:rPr>
          <w:rStyle w:val="3Char"/>
          <w:rFonts w:ascii="Times New Roman" w:hAnsi="Times New Roman" w:cs="Times New Roman" w:hint="eastAsia"/>
          <w:sz w:val="24"/>
        </w:rPr>
        <w:t>限选课</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4</w:t>
      </w:r>
      <w:r>
        <w:rPr>
          <w:rFonts w:ascii="Times New Roman" w:hAnsi="Times New Roman" w:cs="Times New Roman" w:hint="eastAsia"/>
        </w:rPr>
        <w:t>．学时</w:t>
      </w:r>
      <w:r>
        <w:rPr>
          <w:rFonts w:ascii="Times New Roman" w:hAnsi="Times New Roman" w:cs="Times New Roman"/>
        </w:rPr>
        <w:t>/</w:t>
      </w:r>
      <w:r>
        <w:rPr>
          <w:rFonts w:ascii="Times New Roman" w:hAnsi="Times New Roman" w:cs="Times New Roman" w:hint="eastAsia"/>
        </w:rPr>
        <w:t>学分：</w:t>
      </w:r>
      <w:r>
        <w:rPr>
          <w:rStyle w:val="3Char"/>
          <w:rFonts w:ascii="Times New Roman" w:hAnsi="Times New Roman" w:cs="Times New Roman"/>
          <w:sz w:val="24"/>
        </w:rPr>
        <w:t>32</w:t>
      </w:r>
      <w:r>
        <w:rPr>
          <w:rStyle w:val="3Char"/>
          <w:rFonts w:ascii="Times New Roman" w:hAnsi="Times New Roman" w:cs="Times New Roman" w:hint="eastAsia"/>
          <w:sz w:val="24"/>
        </w:rPr>
        <w:t>学时</w:t>
      </w:r>
      <w:r>
        <w:rPr>
          <w:rStyle w:val="3Char"/>
          <w:rFonts w:ascii="Times New Roman" w:hAnsi="Times New Roman" w:cs="Times New Roman"/>
          <w:sz w:val="24"/>
        </w:rPr>
        <w:t>/2</w:t>
      </w:r>
      <w:r>
        <w:rPr>
          <w:rStyle w:val="3Char"/>
          <w:rFonts w:ascii="Times New Roman" w:hAnsi="Times New Roman" w:cs="Times New Roman" w:hint="eastAsia"/>
          <w:sz w:val="24"/>
        </w:rPr>
        <w:t>学分</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5</w:t>
      </w:r>
      <w:r>
        <w:rPr>
          <w:rFonts w:ascii="Times New Roman" w:hAnsi="Times New Roman" w:cs="Times New Roman" w:hint="eastAsia"/>
        </w:rPr>
        <w:t>．先修课程：</w:t>
      </w:r>
      <w:r>
        <w:rPr>
          <w:rStyle w:val="3Char"/>
          <w:rFonts w:ascii="Times New Roman" w:hAnsi="Times New Roman" w:cs="Times New Roman" w:hint="eastAsia"/>
          <w:sz w:val="24"/>
        </w:rPr>
        <w:t>工程造价概论</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6</w:t>
      </w:r>
      <w:r>
        <w:rPr>
          <w:rFonts w:ascii="Times New Roman" w:hAnsi="Times New Roman" w:cs="Times New Roman" w:hint="eastAsia"/>
        </w:rPr>
        <w:t>．适用专业：</w:t>
      </w:r>
      <w:r>
        <w:rPr>
          <w:rStyle w:val="3Char"/>
          <w:rFonts w:ascii="Times New Roman" w:hAnsi="Times New Roman" w:cs="Times New Roman" w:hint="eastAsia"/>
          <w:sz w:val="24"/>
        </w:rPr>
        <w:t>工程造价</w:t>
      </w:r>
    </w:p>
    <w:p w:rsidR="006B0139" w:rsidRDefault="006B0139" w:rsidP="00FB729B">
      <w:pPr>
        <w:pStyle w:val="24"/>
        <w:spacing w:line="480" w:lineRule="exact"/>
        <w:ind w:firstLineChars="200" w:firstLine="480"/>
        <w:rPr>
          <w:rStyle w:val="3Char"/>
          <w:rFonts w:ascii="Times New Roman" w:hAnsi="Times New Roman" w:cs="Times New Roman"/>
          <w:sz w:val="24"/>
        </w:rPr>
      </w:pPr>
      <w:r>
        <w:rPr>
          <w:rFonts w:ascii="Times New Roman" w:hAnsi="Times New Roman" w:cs="Times New Roman"/>
        </w:rPr>
        <w:t>7</w:t>
      </w:r>
      <w:r>
        <w:rPr>
          <w:rFonts w:ascii="Times New Roman" w:hAnsi="Times New Roman" w:cs="Times New Roman" w:hint="eastAsia"/>
        </w:rPr>
        <w:t>．课程负责人：</w:t>
      </w:r>
      <w:r>
        <w:rPr>
          <w:rStyle w:val="3Char"/>
          <w:rFonts w:ascii="Times New Roman" w:hAnsi="Times New Roman" w:cs="Times New Roman" w:hint="eastAsia"/>
          <w:sz w:val="24"/>
        </w:rPr>
        <w:t>谢海涛</w:t>
      </w:r>
      <w:r>
        <w:rPr>
          <w:rStyle w:val="3Char"/>
          <w:rFonts w:ascii="Times New Roman" w:hAnsi="Times New Roman" w:cs="Times New Roman"/>
          <w:sz w:val="24"/>
        </w:rPr>
        <w:t xml:space="preserve"> </w:t>
      </w:r>
      <w:r>
        <w:rPr>
          <w:rFonts w:ascii="Times New Roman" w:hAnsi="Times New Roman" w:cs="Times New Roman"/>
        </w:rPr>
        <w:t xml:space="preserve">         </w:t>
      </w:r>
      <w:r>
        <w:rPr>
          <w:rFonts w:ascii="Times New Roman" w:hAnsi="Times New Roman" w:cs="Times New Roman" w:hint="eastAsia"/>
        </w:rPr>
        <w:t>核准人：</w:t>
      </w:r>
      <w:r>
        <w:rPr>
          <w:rFonts w:ascii="Times New Roman" w:hAnsi="Times New Roman" w:cs="Times New Roman"/>
        </w:rPr>
        <w:t xml:space="preserve"> </w:t>
      </w:r>
      <w:r>
        <w:rPr>
          <w:rStyle w:val="3Char"/>
          <w:rFonts w:ascii="Times New Roman" w:hAnsi="Times New Roman" w:cs="Times New Roman" w:hint="eastAsia"/>
          <w:sz w:val="24"/>
        </w:rPr>
        <w:t>肖婧</w:t>
      </w:r>
    </w:p>
    <w:p w:rsidR="006B0139" w:rsidRDefault="006B0139" w:rsidP="00FB729B">
      <w:pPr>
        <w:pStyle w:val="3"/>
        <w:spacing w:before="312" w:after="156"/>
        <w:ind w:left="105" w:right="105"/>
        <w:rPr>
          <w:rFonts w:ascii="Times New Roman" w:hAnsi="Times New Roman"/>
          <w:b w:val="0"/>
          <w:color w:val="000000"/>
          <w:kern w:val="0"/>
          <w:sz w:val="21"/>
        </w:rPr>
      </w:pPr>
      <w:r>
        <w:rPr>
          <w:rFonts w:ascii="Times New Roman" w:hAnsi="Times New Roman" w:hint="eastAsia"/>
          <w:b w:val="0"/>
          <w:color w:val="000000"/>
          <w:kern w:val="0"/>
          <w:sz w:val="21"/>
        </w:rPr>
        <w:t>二</w:t>
      </w:r>
      <w:r>
        <w:rPr>
          <w:rFonts w:ascii="Times New Roman" w:hAnsi="Times New Roman" w:hint="eastAsia"/>
        </w:rPr>
        <w:t>、课程目标及学生应达到的能力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为工程造价的专业限选课。通过本课程的学习使学生掌握现代建筑企业和项目内部资金在筹资、投资、使用、分配四个环节的运动规律，培养学生的系统性思维能力，同时掌握企业运行过程的各种经济评价指标计算能力，提高综合运用经济手段优化和决策工程项目的能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通过本课程的学习，可以简单运用经济学和会计学的基本原理，对工程项目前期进行可行性研究和经济评价。通过对项目内部资金运动规律的解析，在工程项目前期能够对项目内部各种资源所代表的资金组成、资金需求以及资金的运动方式和运动规律有一个整体性把握，并能够从资金的角度对项目的可行性进行评估。</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通过本课程的学习，能够对资金方案的可行性进行分析与论证，可以对项目使用资金的组成和需求进行计算，做出资金需求计划、筹资渠道和筹资规模，可以对建筑企业和项目资金运动规律进行把握，结合现代信息技术，特别是在管理信息系统的支持下，能够对建筑企业和项目进行资金计划管理、资金调度和项目造价管理。</w:t>
      </w:r>
    </w:p>
    <w:p w:rsidR="006B0139" w:rsidRDefault="006B0139">
      <w:pPr>
        <w:spacing w:line="360" w:lineRule="auto"/>
        <w:ind w:firstLine="360"/>
        <w:rPr>
          <w:rFonts w:ascii="Times New Roman" w:hAnsi="Times New Roman"/>
        </w:rPr>
        <w:sectPr w:rsidR="006B0139">
          <w:footerReference w:type="default" r:id="rId60"/>
          <w:pgSz w:w="11906" w:h="16838"/>
          <w:pgMar w:top="1440" w:right="1800" w:bottom="1440" w:left="1800" w:header="851" w:footer="992" w:gutter="0"/>
          <w:cols w:space="425"/>
          <w:docGrid w:type="lines" w:linePitch="312"/>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528"/>
        <w:gridCol w:w="2420"/>
        <w:gridCol w:w="600"/>
        <w:gridCol w:w="623"/>
        <w:gridCol w:w="785"/>
        <w:gridCol w:w="3738"/>
        <w:gridCol w:w="3682"/>
      </w:tblGrid>
      <w:tr w:rsidR="000A327C" w:rsidRPr="00A27269" w:rsidTr="00F903B6">
        <w:trPr>
          <w:trHeight w:val="810"/>
          <w:jc w:val="center"/>
        </w:trPr>
        <w:tc>
          <w:tcPr>
            <w:tcW w:w="14174" w:type="dxa"/>
            <w:gridSpan w:val="8"/>
            <w:tcBorders>
              <w:top w:val="nil"/>
              <w:left w:val="nil"/>
              <w:right w:val="nil"/>
            </w:tcBorders>
            <w:vAlign w:val="center"/>
          </w:tcPr>
          <w:p w:rsidR="000A327C" w:rsidRPr="000A327C" w:rsidRDefault="000A327C" w:rsidP="000A327C">
            <w:pPr>
              <w:pStyle w:val="3"/>
              <w:spacing w:before="312" w:after="156"/>
              <w:ind w:left="105" w:right="105"/>
              <w:rPr>
                <w:rFonts w:ascii="Times New Roman" w:hAnsi="Times New Roman"/>
              </w:rPr>
            </w:pPr>
            <w:r>
              <w:rPr>
                <w:rFonts w:ascii="Times New Roman" w:hAnsi="Times New Roman" w:hint="eastAsia"/>
              </w:rPr>
              <w:lastRenderedPageBreak/>
              <w:t>三、课程教学内容与学时分配</w:t>
            </w:r>
          </w:p>
        </w:tc>
      </w:tr>
      <w:tr w:rsidR="000A327C" w:rsidRPr="00A27269">
        <w:trPr>
          <w:trHeight w:val="810"/>
          <w:jc w:val="center"/>
        </w:trPr>
        <w:tc>
          <w:tcPr>
            <w:tcW w:w="798"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序号</w:t>
            </w:r>
          </w:p>
        </w:tc>
        <w:tc>
          <w:tcPr>
            <w:tcW w:w="1528"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知识单元</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知识点</w:t>
            </w:r>
          </w:p>
        </w:tc>
        <w:tc>
          <w:tcPr>
            <w:tcW w:w="60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重点</w:t>
            </w:r>
          </w:p>
        </w:tc>
        <w:tc>
          <w:tcPr>
            <w:tcW w:w="623"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难点</w:t>
            </w:r>
          </w:p>
        </w:tc>
        <w:tc>
          <w:tcPr>
            <w:tcW w:w="785"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推荐学时</w:t>
            </w:r>
          </w:p>
        </w:tc>
        <w:tc>
          <w:tcPr>
            <w:tcW w:w="3738"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预期学习效果</w:t>
            </w:r>
          </w:p>
        </w:tc>
        <w:tc>
          <w:tcPr>
            <w:tcW w:w="3682"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毕业要求指标点</w:t>
            </w:r>
          </w:p>
        </w:tc>
      </w:tr>
      <w:tr w:rsidR="000A327C" w:rsidRPr="00A27269">
        <w:trPr>
          <w:trHeight w:val="415"/>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1</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财务管理总论</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财务管理基本概念</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w:t>
            </w:r>
          </w:p>
        </w:tc>
        <w:tc>
          <w:tcPr>
            <w:tcW w:w="373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了解财务管理的概念、活动内容，以及财务管理环境的内容及影响作用；熟悉企业财务管理的三种目标，财务治理结构的含义、层次、和模式；掌握资金在企业的运动过程。</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0A327C" w:rsidRPr="00A27269">
        <w:trPr>
          <w:trHeight w:val="464"/>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企业财务管理目标</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458"/>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财务管理环境</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85"/>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财务治理结构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66"/>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货币时间价值及风险价值</w:t>
            </w:r>
          </w:p>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货币时间价值概念</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w:t>
            </w:r>
          </w:p>
        </w:tc>
        <w:tc>
          <w:tcPr>
            <w:tcW w:w="373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了解货币时间价值的概念、本质、作用；熟悉财务风险的概念、类型，以及利率的概念、影响因素、和预测方法；掌握货币的各种时间价值计算。</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1.3</w:t>
            </w:r>
            <w:r w:rsidRPr="00A27269">
              <w:rPr>
                <w:rFonts w:ascii="Times New Roman" w:hAnsi="Times New Roman" w:hint="eastAsia"/>
              </w:rPr>
              <w:t>能够运用工程基础和专业知识分析、演算工程造价专业的复杂问题。</w:t>
            </w:r>
          </w:p>
        </w:tc>
      </w:tr>
      <w:tr w:rsidR="000A327C" w:rsidRPr="00A27269">
        <w:trPr>
          <w:trHeight w:val="516"/>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货币时间价值的计量</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94"/>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风险与风险价值计量</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12"/>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利率</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484"/>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筹资路径与资本成本</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筹资渠道与方式</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w:t>
            </w:r>
          </w:p>
        </w:tc>
        <w:tc>
          <w:tcPr>
            <w:tcW w:w="373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了解筹资的概念、目的、原则和类型；熟悉筹资渠道和筹资方式，资本成本的概念、作用和影响因素；掌握各种资本成本的计算。</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p>
        </w:tc>
      </w:tr>
      <w:tr w:rsidR="000A327C" w:rsidRPr="00A27269">
        <w:trPr>
          <w:trHeight w:val="45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筹资数量的预测</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401"/>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资本成本</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420"/>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权益融资</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权益融资概念</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了解权益融资的概念、目的、类型；熟悉非股票融资和股票融资的方式及程</w:t>
            </w:r>
            <w:r w:rsidRPr="00A27269">
              <w:rPr>
                <w:rFonts w:ascii="Times New Roman" w:hAnsi="Times New Roman" w:hint="eastAsia"/>
              </w:rPr>
              <w:lastRenderedPageBreak/>
              <w:t>序；掌握股票增发新股价格的计算。</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lastRenderedPageBreak/>
              <w:t>4.2</w:t>
            </w:r>
            <w:r w:rsidRPr="00A27269">
              <w:rPr>
                <w:rFonts w:ascii="Times New Roman" w:hAnsi="Times New Roman" w:hint="eastAsia"/>
              </w:rPr>
              <w:t>按照经济学、管理学基本原理，针对具体成本管理问题运用科学方法正</w:t>
            </w:r>
            <w:r w:rsidRPr="00A27269">
              <w:rPr>
                <w:rFonts w:ascii="Times New Roman" w:hAnsi="Times New Roman" w:hint="eastAsia"/>
              </w:rPr>
              <w:lastRenderedPageBreak/>
              <w:t>确进行数据采集、分析、评价，并通过信息综合到得合理有效的结论。</w:t>
            </w:r>
          </w:p>
        </w:tc>
      </w:tr>
      <w:tr w:rsidR="000A327C" w:rsidRPr="00A27269">
        <w:trPr>
          <w:trHeight w:val="41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非股票方式融资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428"/>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股票方式融资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616"/>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5</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债务融资</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债务融资概念</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了解债务融资的概念、目的、类型；熟悉</w:t>
            </w:r>
            <w:bookmarkStart w:id="42" w:name="_Toc340833712"/>
            <w:r w:rsidRPr="00A27269">
              <w:rPr>
                <w:rFonts w:ascii="Times New Roman" w:hAnsi="Times New Roman" w:hint="eastAsia"/>
              </w:rPr>
              <w:t>短期债务融资和长期债务的方式、内容、优缺点及程序</w:t>
            </w:r>
            <w:bookmarkEnd w:id="42"/>
            <w:r w:rsidRPr="00A27269">
              <w:rPr>
                <w:rFonts w:ascii="Times New Roman" w:hAnsi="Times New Roman" w:hint="eastAsia"/>
              </w:rPr>
              <w:t>；掌握债券发行价格、融资租赁租金的计算。</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0A327C" w:rsidRPr="00A27269">
        <w:trPr>
          <w:trHeight w:val="468"/>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短期债务融资</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272"/>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长期债务融资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581"/>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6</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杠杆作用与资本结构</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杠杆作用</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了解杠杆作用的类型；熟悉经营杠杆、财务杠杆和联合杠杆的含义、风险和作用，以及资本结构的概念、意义、基本决策以及影响因素；掌握各种杠杆系数的计算。</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p>
        </w:tc>
      </w:tr>
      <w:tr w:rsidR="000A327C" w:rsidRPr="00A27269">
        <w:trPr>
          <w:trHeight w:val="46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杠杆作用的风险</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149"/>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资本结构决策基本方法</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516"/>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7</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投资决策</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投资的种类与原则</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了解投资的种类、目的、原则，投资环境要素的概念、类型及影响因素，组合投资的意义及决策；掌握投资的种类和含义。</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0A327C" w:rsidRPr="00A27269">
        <w:trPr>
          <w:trHeight w:val="466"/>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投资环境要素分析</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175"/>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组合投资决策</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8</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固定资产与无型资产投资决策</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固定资产投资决策</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了解固定资产的日常管理和控制方法；熟悉现金流量的计算；掌握投资决策的各种计算方法（投资回收期法、投资回报率法、净现值法、现值指数法）。</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3.1</w:t>
            </w:r>
            <w:r w:rsidRPr="00A27269">
              <w:rPr>
                <w:rFonts w:ascii="Times New Roman" w:hAnsi="Times New Roman" w:hint="eastAsia"/>
              </w:rPr>
              <w:t>能够考虑社会、健康、安全、法律、文化以及环境等因素，综合运用专业理论知识和行业经验编制项目决策期与后评价阶段造价管理方案</w:t>
            </w: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固定资产日常控制</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无形资产投资决策概述</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9</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对外投资管理</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对外投资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了解对外投资的概念、目的，对外证</w:t>
            </w:r>
            <w:proofErr w:type="gramStart"/>
            <w:r w:rsidRPr="00A27269">
              <w:rPr>
                <w:rFonts w:ascii="Times New Roman" w:hAnsi="Times New Roman" w:hint="eastAsia"/>
              </w:rPr>
              <w:t>劵</w:t>
            </w:r>
            <w:proofErr w:type="gramEnd"/>
            <w:r w:rsidRPr="00A27269">
              <w:rPr>
                <w:rFonts w:ascii="Times New Roman" w:hAnsi="Times New Roman" w:hint="eastAsia"/>
              </w:rPr>
              <w:lastRenderedPageBreak/>
              <w:t>投资的含义、步骤、意义、简单分析；熟悉对外投资的类型。</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lastRenderedPageBreak/>
              <w:t>3.1</w:t>
            </w:r>
            <w:r w:rsidRPr="00A27269">
              <w:rPr>
                <w:rFonts w:ascii="Times New Roman" w:hAnsi="Times New Roman" w:hint="eastAsia"/>
              </w:rPr>
              <w:t>能够考虑社会、健康、安全、法律、</w:t>
            </w:r>
            <w:r w:rsidRPr="00A27269">
              <w:rPr>
                <w:rFonts w:ascii="Times New Roman" w:hAnsi="Times New Roman" w:hint="eastAsia"/>
              </w:rPr>
              <w:lastRenderedPageBreak/>
              <w:t>文化以及环境等因素，综合运用专业理论知识和行业经验编制项目决策期与后评价阶段造价管理方案</w:t>
            </w: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对外直接投资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对外证券投资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证券基金投资</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10</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营运资金管理</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现金的管理</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3</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了解资金在企业和项目内部生产的运动规律，以及主要构成。掌握现金、应收账款、存货的资金管理。</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应收</w:t>
            </w:r>
            <w:proofErr w:type="gramStart"/>
            <w:r w:rsidRPr="00A27269">
              <w:rPr>
                <w:rFonts w:ascii="Times New Roman" w:hAnsi="Times New Roman" w:hint="eastAsia"/>
              </w:rPr>
              <w:t>帐款</w:t>
            </w:r>
            <w:proofErr w:type="gramEnd"/>
            <w:r w:rsidRPr="00A27269">
              <w:rPr>
                <w:rFonts w:ascii="Times New Roman" w:hAnsi="Times New Roman" w:hint="eastAsia"/>
              </w:rPr>
              <w:t>的管理</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存货的管理</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572"/>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11</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收益分配管理</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分配的程序及形式</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了解收益分配的概念、程序、形式、制约因素；熟悉股利政策的类型、主要影响因素、支付程序；掌握利润分配的程序。</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我国股利政策实务</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461"/>
          <w:jc w:val="center"/>
        </w:trPr>
        <w:tc>
          <w:tcPr>
            <w:tcW w:w="79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12</w:t>
            </w:r>
          </w:p>
        </w:tc>
        <w:tc>
          <w:tcPr>
            <w:tcW w:w="1528"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财务评价指标</w:t>
            </w: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财务比率分析</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2</w:t>
            </w:r>
          </w:p>
        </w:tc>
        <w:tc>
          <w:tcPr>
            <w:tcW w:w="3738" w:type="dxa"/>
            <w:vMerge w:val="restart"/>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了解财务分析的概念、目的、内容、依据、类型和方法；熟悉各种财务比例分析的计算方法，财务综合分析的杜邦分析体系；掌握各种财务比例的计算。</w:t>
            </w:r>
          </w:p>
        </w:tc>
        <w:tc>
          <w:tcPr>
            <w:tcW w:w="3682" w:type="dxa"/>
            <w:vMerge w:val="restart"/>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rPr>
              <w:t>4.2</w:t>
            </w:r>
            <w:r w:rsidRPr="00A27269">
              <w:rPr>
                <w:rFonts w:ascii="Times New Roman" w:hAnsi="Times New Roman" w:hint="eastAsia"/>
              </w:rPr>
              <w:t>按照经济学、管理学基本原理，针对具体成本管理问题运用科学方法正确进行数据采集、分析、评价，并通过信息综合到得合理有效的结论。</w:t>
            </w:r>
          </w:p>
        </w:tc>
      </w:tr>
      <w:tr w:rsidR="000A327C" w:rsidRPr="00A27269">
        <w:trPr>
          <w:trHeight w:val="300"/>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财务综合分析</w:t>
            </w:r>
          </w:p>
        </w:tc>
        <w:tc>
          <w:tcPr>
            <w:tcW w:w="600"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623" w:type="dxa"/>
            <w:vAlign w:val="center"/>
          </w:tcPr>
          <w:p w:rsidR="000A327C" w:rsidRPr="00A27269" w:rsidRDefault="000A327C" w:rsidP="000A327C">
            <w:pPr>
              <w:spacing w:line="400" w:lineRule="exact"/>
              <w:rPr>
                <w:rFonts w:ascii="Times New Roman" w:hAnsi="Times New Roman"/>
              </w:rPr>
            </w:pPr>
            <w:r>
              <w:rPr>
                <w:rFonts w:ascii="Times New Roman" w:hAnsi="Times New Roman"/>
              </w:rPr>
              <w:t xml:space="preserve">√ </w:t>
            </w: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r w:rsidR="000A327C" w:rsidRPr="00A27269">
        <w:trPr>
          <w:trHeight w:val="763"/>
          <w:jc w:val="center"/>
        </w:trPr>
        <w:tc>
          <w:tcPr>
            <w:tcW w:w="798" w:type="dxa"/>
            <w:vMerge/>
            <w:vAlign w:val="center"/>
          </w:tcPr>
          <w:p w:rsidR="000A327C" w:rsidRPr="00A27269" w:rsidRDefault="000A327C" w:rsidP="000A327C">
            <w:pPr>
              <w:spacing w:line="400" w:lineRule="exact"/>
              <w:rPr>
                <w:rFonts w:ascii="Times New Roman" w:hAnsi="Times New Roman"/>
              </w:rPr>
            </w:pPr>
          </w:p>
        </w:tc>
        <w:tc>
          <w:tcPr>
            <w:tcW w:w="1528" w:type="dxa"/>
            <w:vMerge/>
            <w:vAlign w:val="center"/>
          </w:tcPr>
          <w:p w:rsidR="000A327C" w:rsidRPr="00A27269" w:rsidRDefault="000A327C" w:rsidP="000A327C">
            <w:pPr>
              <w:spacing w:line="400" w:lineRule="exact"/>
              <w:rPr>
                <w:rFonts w:ascii="Times New Roman" w:hAnsi="Times New Roman"/>
              </w:rPr>
            </w:pPr>
          </w:p>
        </w:tc>
        <w:tc>
          <w:tcPr>
            <w:tcW w:w="2420" w:type="dxa"/>
            <w:vAlign w:val="center"/>
          </w:tcPr>
          <w:p w:rsidR="000A327C" w:rsidRPr="00A27269" w:rsidRDefault="000A327C" w:rsidP="000A327C">
            <w:pPr>
              <w:spacing w:line="400" w:lineRule="exact"/>
              <w:rPr>
                <w:rFonts w:ascii="Times New Roman" w:hAnsi="Times New Roman"/>
              </w:rPr>
            </w:pPr>
            <w:r w:rsidRPr="00A27269">
              <w:rPr>
                <w:rFonts w:ascii="Times New Roman" w:hAnsi="Times New Roman" w:hint="eastAsia"/>
              </w:rPr>
              <w:t>财务预算</w:t>
            </w:r>
          </w:p>
        </w:tc>
        <w:tc>
          <w:tcPr>
            <w:tcW w:w="600" w:type="dxa"/>
            <w:vAlign w:val="center"/>
          </w:tcPr>
          <w:p w:rsidR="000A327C" w:rsidRPr="00A27269" w:rsidRDefault="000A327C" w:rsidP="000A327C">
            <w:pPr>
              <w:spacing w:line="400" w:lineRule="exact"/>
              <w:rPr>
                <w:rFonts w:ascii="Times New Roman" w:hAnsi="Times New Roman"/>
              </w:rPr>
            </w:pPr>
          </w:p>
        </w:tc>
        <w:tc>
          <w:tcPr>
            <w:tcW w:w="623" w:type="dxa"/>
            <w:vAlign w:val="center"/>
          </w:tcPr>
          <w:p w:rsidR="000A327C" w:rsidRPr="00A27269" w:rsidRDefault="000A327C" w:rsidP="000A327C">
            <w:pPr>
              <w:spacing w:line="400" w:lineRule="exact"/>
              <w:rPr>
                <w:rFonts w:ascii="Times New Roman" w:hAnsi="Times New Roman"/>
              </w:rPr>
            </w:pPr>
          </w:p>
        </w:tc>
        <w:tc>
          <w:tcPr>
            <w:tcW w:w="785" w:type="dxa"/>
            <w:vMerge/>
            <w:vAlign w:val="center"/>
          </w:tcPr>
          <w:p w:rsidR="000A327C" w:rsidRPr="00A27269" w:rsidRDefault="000A327C" w:rsidP="000A327C">
            <w:pPr>
              <w:spacing w:line="400" w:lineRule="exact"/>
              <w:rPr>
                <w:rFonts w:ascii="Times New Roman" w:hAnsi="Times New Roman"/>
              </w:rPr>
            </w:pPr>
          </w:p>
        </w:tc>
        <w:tc>
          <w:tcPr>
            <w:tcW w:w="3738" w:type="dxa"/>
            <w:vMerge/>
          </w:tcPr>
          <w:p w:rsidR="000A327C" w:rsidRPr="00A27269" w:rsidRDefault="000A327C" w:rsidP="000A327C">
            <w:pPr>
              <w:spacing w:line="400" w:lineRule="exact"/>
              <w:rPr>
                <w:rFonts w:ascii="Times New Roman" w:hAnsi="Times New Roman"/>
              </w:rPr>
            </w:pPr>
          </w:p>
        </w:tc>
        <w:tc>
          <w:tcPr>
            <w:tcW w:w="3682" w:type="dxa"/>
            <w:vMerge/>
            <w:vAlign w:val="center"/>
          </w:tcPr>
          <w:p w:rsidR="000A327C" w:rsidRPr="00A27269" w:rsidRDefault="000A327C" w:rsidP="000A327C">
            <w:pPr>
              <w:spacing w:line="400" w:lineRule="exact"/>
              <w:rPr>
                <w:rFonts w:ascii="Times New Roman" w:hAnsi="Times New Roman"/>
              </w:rPr>
            </w:pPr>
          </w:p>
        </w:tc>
      </w:tr>
    </w:tbl>
    <w:p w:rsidR="006B0139" w:rsidRDefault="006B0139" w:rsidP="006B0139">
      <w:pPr>
        <w:adjustRightInd w:val="0"/>
        <w:snapToGrid w:val="0"/>
        <w:spacing w:beforeLines="100" w:before="312" w:afterLines="50" w:after="156" w:line="360" w:lineRule="auto"/>
        <w:ind w:rightChars="50" w:right="105"/>
        <w:rPr>
          <w:rFonts w:ascii="Times New Roman" w:hAnsi="Times New Roman"/>
          <w:b/>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四、课程教学方式</w:t>
      </w:r>
    </w:p>
    <w:p w:rsidR="006B0139" w:rsidRDefault="006B0139" w:rsidP="00FB729B">
      <w:pPr>
        <w:pStyle w:val="41"/>
        <w:spacing w:line="480" w:lineRule="exact"/>
        <w:rPr>
          <w:rFonts w:cs="宋体"/>
        </w:rPr>
      </w:pPr>
      <w:r>
        <w:rPr>
          <w:rFonts w:cs="宋体" w:hint="eastAsia"/>
        </w:rPr>
        <w:t>本课程针对二年级学生开设，考虑本课程理论性强的特点，课堂上以</w:t>
      </w:r>
      <w:r>
        <w:rPr>
          <w:rFonts w:cs="宋体"/>
        </w:rPr>
        <w:t>PPT</w:t>
      </w:r>
      <w:r>
        <w:rPr>
          <w:rFonts w:cs="宋体" w:hint="eastAsia"/>
        </w:rPr>
        <w:t>讲授为主，结合板书，辅以自制的多媒体教学软件；课堂下充分利用学校网络教学平台资源，提供更多的课外学习资料与习题，增强学生的学习兴趣和拓展学生的学习空间。</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本课程设置两个考核环节，分别为平时成绩和期末考试成绩。其中，平时成绩主要包括平时作业、测试及课堂表现，占总成绩的</w:t>
      </w:r>
      <w:r>
        <w:rPr>
          <w:rFonts w:cs="宋体"/>
        </w:rPr>
        <w:t>30%</w:t>
      </w:r>
      <w:r>
        <w:rPr>
          <w:rFonts w:cs="宋体" w:hint="eastAsia"/>
        </w:rPr>
        <w:t>；期末考试成绩占总成绩的</w:t>
      </w:r>
      <w:r>
        <w:rPr>
          <w:rFonts w:cs="宋体"/>
        </w:rPr>
        <w:t>70%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与本课程相关的课程主要包括建设工程项目审计、工程经济学、建设项目投资与融资和毕业设计。本课程的货币时间价值计算是工程经济学课程的基础知识，本课程的融资和投资计算方法可以用到建设项目投资与融资课程。本课程所学企业和项目内部在融资、投资、使用、分配四个环节的资金运动，以及各种经济评价指标的计算方法将被直接应用到建设工程项目审计和毕业设计的项目经济评价中。</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49"/>
        </w:numPr>
        <w:rPr>
          <w:rFonts w:ascii="Times New Roman" w:hAnsi="Times New Roman"/>
        </w:rPr>
      </w:pPr>
      <w:r>
        <w:rPr>
          <w:rFonts w:ascii="Times New Roman" w:hAnsi="Times New Roman" w:hint="eastAsia"/>
        </w:rPr>
        <w:t>王玉春主编，《财务管理》，南京大学出版社，</w:t>
      </w:r>
      <w:r>
        <w:rPr>
          <w:rFonts w:ascii="Times New Roman" w:hAnsi="Times New Roman"/>
        </w:rPr>
        <w:t>2008</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50"/>
        </w:numPr>
        <w:rPr>
          <w:rFonts w:cs="宋体"/>
          <w:szCs w:val="24"/>
        </w:rPr>
      </w:pPr>
      <w:r>
        <w:rPr>
          <w:rFonts w:cs="宋体" w:hint="eastAsia"/>
          <w:szCs w:val="24"/>
        </w:rPr>
        <w:t>姚海新，《财务管理》，清华大学出版社，</w:t>
      </w:r>
      <w:r>
        <w:rPr>
          <w:rFonts w:cs="宋体"/>
          <w:szCs w:val="24"/>
        </w:rPr>
        <w:t>2007</w:t>
      </w:r>
      <w:r>
        <w:rPr>
          <w:rFonts w:cs="宋体" w:hint="eastAsia"/>
          <w:szCs w:val="24"/>
        </w:rPr>
        <w:t>。</w:t>
      </w:r>
    </w:p>
    <w:p w:rsidR="006B0139" w:rsidRDefault="006B0139">
      <w:pPr>
        <w:pStyle w:val="5"/>
        <w:numPr>
          <w:ilvl w:val="0"/>
          <w:numId w:val="50"/>
        </w:numPr>
        <w:rPr>
          <w:rFonts w:cs="宋体"/>
          <w:szCs w:val="24"/>
        </w:rPr>
      </w:pPr>
      <w:r>
        <w:rPr>
          <w:rFonts w:cs="宋体" w:hint="eastAsia"/>
          <w:szCs w:val="24"/>
        </w:rPr>
        <w:t>张学英，《工程财务管理》，第</w:t>
      </w:r>
      <w:r>
        <w:rPr>
          <w:rFonts w:cs="宋体"/>
          <w:szCs w:val="24"/>
        </w:rPr>
        <w:t>1</w:t>
      </w:r>
      <w:r>
        <w:rPr>
          <w:rFonts w:cs="宋体" w:hint="eastAsia"/>
          <w:szCs w:val="24"/>
        </w:rPr>
        <w:t>版，北京大学出版社，</w:t>
      </w:r>
      <w:r>
        <w:rPr>
          <w:rFonts w:cs="宋体"/>
          <w:szCs w:val="24"/>
        </w:rPr>
        <w:t>2009</w:t>
      </w:r>
      <w:r>
        <w:rPr>
          <w:rFonts w:cs="宋体" w:hint="eastAsia"/>
          <w:szCs w:val="24"/>
        </w:rPr>
        <w:t>。</w:t>
      </w:r>
    </w:p>
    <w:p w:rsidR="006B0139" w:rsidRDefault="006B0139">
      <w:pPr>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43" w:name="_Toc18367"/>
      <w:r>
        <w:rPr>
          <w:rFonts w:ascii="Times New Roman" w:hAnsi="Times New Roman" w:hint="eastAsia"/>
        </w:rPr>
        <w:t>《建筑工程造价软件应用》课程教学大纲</w:t>
      </w:r>
      <w:bookmarkEnd w:id="43"/>
    </w:p>
    <w:p w:rsidR="006B0139" w:rsidRDefault="006B0139">
      <w:pPr>
        <w:pStyle w:val="2"/>
        <w:rPr>
          <w:rFonts w:hAnsi="宋体" w:cs="宋体"/>
          <w:color w:val="000000"/>
        </w:rPr>
      </w:pPr>
      <w:r>
        <w:rPr>
          <w:rFonts w:hAnsi="宋体" w:cs="宋体" w:hint="eastAsia"/>
          <w:color w:val="000000"/>
        </w:rPr>
        <w:t>撰写人：</w:t>
      </w:r>
      <w:proofErr w:type="gramStart"/>
      <w:r>
        <w:rPr>
          <w:rFonts w:hAnsi="宋体" w:cs="宋体" w:hint="eastAsia"/>
        </w:rPr>
        <w:t>袁医娜</w:t>
      </w:r>
      <w:proofErr w:type="gramEnd"/>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0"/>
        <w:rPr>
          <w:rStyle w:val="3Char"/>
          <w:rFonts w:ascii="宋体" w:hAnsi="宋体" w:cs="宋体"/>
          <w:sz w:val="24"/>
        </w:rPr>
      </w:pPr>
      <w:r>
        <w:rPr>
          <w:rFonts w:ascii="宋体" w:eastAsia="宋体" w:hAnsi="宋体" w:cs="宋体"/>
        </w:rPr>
        <w:t>1</w:t>
      </w:r>
      <w:r>
        <w:rPr>
          <w:rFonts w:ascii="宋体" w:eastAsia="宋体" w:hAnsi="宋体" w:cs="宋体" w:hint="eastAsia"/>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479</w:t>
      </w:r>
    </w:p>
    <w:p w:rsidR="006B0139" w:rsidRDefault="006B0139" w:rsidP="00FB729B">
      <w:pPr>
        <w:pStyle w:val="24"/>
        <w:spacing w:line="480" w:lineRule="exact"/>
        <w:ind w:firstLineChars="200" w:firstLine="480"/>
        <w:rPr>
          <w:rFonts w:ascii="宋体" w:eastAsia="宋体" w:hAnsi="宋体" w:cs="宋体"/>
        </w:rPr>
      </w:pPr>
      <w:r>
        <w:rPr>
          <w:rFonts w:ascii="宋体" w:eastAsia="宋体" w:hAnsi="宋体" w:cs="宋体"/>
        </w:rPr>
        <w:t>2</w:t>
      </w:r>
      <w:r>
        <w:rPr>
          <w:rFonts w:ascii="宋体" w:eastAsia="宋体" w:hAnsi="宋体" w:cs="宋体" w:hint="eastAsia"/>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0"/>
        <w:rPr>
          <w:rStyle w:val="3Char"/>
          <w:rFonts w:ascii="宋体" w:hAnsi="宋体" w:cs="宋体"/>
          <w:sz w:val="24"/>
        </w:rPr>
      </w:pPr>
      <w:r>
        <w:rPr>
          <w:rFonts w:ascii="宋体" w:eastAsia="宋体" w:hAnsi="宋体" w:cs="宋体"/>
        </w:rPr>
        <w:t>3</w:t>
      </w:r>
      <w:r>
        <w:rPr>
          <w:rFonts w:ascii="宋体" w:eastAsia="宋体" w:hAnsi="宋体" w:cs="宋体" w:hint="eastAsia"/>
        </w:rPr>
        <w:t>．课程性质：</w:t>
      </w:r>
      <w:r>
        <w:rPr>
          <w:rStyle w:val="3Char"/>
          <w:rFonts w:ascii="宋体" w:hAnsi="宋体" w:cs="宋体" w:hint="eastAsia"/>
          <w:sz w:val="24"/>
        </w:rPr>
        <w:t>限选课</w:t>
      </w:r>
    </w:p>
    <w:p w:rsidR="006B0139" w:rsidRDefault="006B0139" w:rsidP="00FB729B">
      <w:pPr>
        <w:pStyle w:val="24"/>
        <w:spacing w:line="480" w:lineRule="exact"/>
        <w:ind w:firstLineChars="200" w:firstLine="480"/>
        <w:rPr>
          <w:rStyle w:val="3Char"/>
          <w:rFonts w:ascii="宋体" w:hAnsi="宋体" w:cs="宋体"/>
          <w:sz w:val="24"/>
        </w:rPr>
      </w:pPr>
      <w:r>
        <w:rPr>
          <w:rFonts w:ascii="宋体" w:eastAsia="宋体" w:hAnsi="宋体" w:cs="宋体"/>
        </w:rPr>
        <w:t>4</w:t>
      </w:r>
      <w:r>
        <w:rPr>
          <w:rFonts w:ascii="宋体" w:eastAsia="宋体" w:hAnsi="宋体" w:cs="宋体" w:hint="eastAsia"/>
        </w:rPr>
        <w:t>．学时</w:t>
      </w:r>
      <w:r>
        <w:rPr>
          <w:rFonts w:ascii="宋体" w:eastAsia="宋体" w:hAnsi="宋体" w:cs="宋体"/>
        </w:rPr>
        <w:t>/</w:t>
      </w:r>
      <w:r>
        <w:rPr>
          <w:rFonts w:ascii="宋体" w:eastAsia="宋体" w:hAnsi="宋体" w:cs="宋体" w:hint="eastAsia"/>
        </w:rPr>
        <w:t>学分：</w:t>
      </w:r>
      <w:r>
        <w:rPr>
          <w:rStyle w:val="3Char"/>
          <w:rFonts w:ascii="宋体" w:hAnsi="宋体" w:cs="宋体"/>
          <w:sz w:val="24"/>
        </w:rPr>
        <w:t>32</w:t>
      </w:r>
      <w:r>
        <w:rPr>
          <w:rStyle w:val="3Char"/>
          <w:rFonts w:ascii="宋体" w:hAnsi="宋体" w:cs="宋体" w:hint="eastAsia"/>
          <w:sz w:val="24"/>
        </w:rPr>
        <w:t>学时</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leftChars="228" w:left="2159" w:hangingChars="700" w:hanging="1680"/>
        <w:rPr>
          <w:rStyle w:val="3Char"/>
          <w:rFonts w:ascii="宋体" w:hAnsi="宋体" w:cs="宋体"/>
          <w:sz w:val="24"/>
        </w:rPr>
      </w:pPr>
      <w:r>
        <w:rPr>
          <w:rFonts w:ascii="宋体" w:eastAsia="宋体" w:hAnsi="宋体" w:cs="宋体"/>
        </w:rPr>
        <w:t>5</w:t>
      </w:r>
      <w:r>
        <w:rPr>
          <w:rFonts w:ascii="宋体" w:eastAsia="宋体" w:hAnsi="宋体" w:cs="宋体" w:hint="eastAsia"/>
        </w:rPr>
        <w:t>．先修课程：</w:t>
      </w:r>
      <w:r>
        <w:rPr>
          <w:rFonts w:ascii="宋体" w:eastAsia="宋体" w:hAnsi="宋体" w:cs="宋体"/>
        </w:rPr>
        <w:t xml:space="preserve"> </w:t>
      </w:r>
      <w:r>
        <w:rPr>
          <w:rStyle w:val="3Char"/>
          <w:rFonts w:ascii="宋体" w:hAnsi="宋体" w:cs="宋体" w:hint="eastAsia"/>
          <w:sz w:val="24"/>
        </w:rPr>
        <w:t>工程造价概论、工程制图与</w:t>
      </w:r>
      <w:r>
        <w:rPr>
          <w:rStyle w:val="3Char"/>
          <w:rFonts w:ascii="宋体" w:hAnsi="宋体" w:cs="宋体"/>
          <w:sz w:val="24"/>
        </w:rPr>
        <w:t>CAD</w:t>
      </w:r>
      <w:r>
        <w:rPr>
          <w:rStyle w:val="3Char"/>
          <w:rFonts w:ascii="宋体" w:hAnsi="宋体" w:cs="宋体" w:hint="eastAsia"/>
          <w:sz w:val="24"/>
        </w:rPr>
        <w:t>，建筑与装饰工程计量与计价</w:t>
      </w:r>
    </w:p>
    <w:p w:rsidR="006B0139" w:rsidRDefault="006B0139" w:rsidP="00FB729B">
      <w:pPr>
        <w:pStyle w:val="24"/>
        <w:spacing w:line="480" w:lineRule="exact"/>
        <w:ind w:firstLineChars="200" w:firstLine="480"/>
        <w:rPr>
          <w:rStyle w:val="3Char"/>
          <w:rFonts w:ascii="宋体" w:hAnsi="宋体" w:cs="宋体"/>
          <w:sz w:val="24"/>
        </w:rPr>
      </w:pPr>
      <w:r>
        <w:rPr>
          <w:rFonts w:ascii="宋体" w:eastAsia="宋体" w:hAnsi="宋体" w:cs="宋体"/>
        </w:rPr>
        <w:t>6</w:t>
      </w:r>
      <w:r>
        <w:rPr>
          <w:rFonts w:ascii="宋体" w:eastAsia="宋体" w:hAnsi="宋体" w:cs="宋体" w:hint="eastAsia"/>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0"/>
        <w:rPr>
          <w:rStyle w:val="3Char"/>
          <w:rFonts w:ascii="宋体" w:hAnsi="宋体" w:cs="宋体"/>
          <w:sz w:val="24"/>
        </w:rPr>
      </w:pPr>
      <w:r>
        <w:rPr>
          <w:rFonts w:ascii="宋体" w:eastAsia="宋体" w:hAnsi="宋体" w:cs="宋体"/>
        </w:rPr>
        <w:t>7</w:t>
      </w:r>
      <w:r>
        <w:rPr>
          <w:rFonts w:ascii="宋体" w:eastAsia="宋体" w:hAnsi="宋体" w:cs="宋体" w:hint="eastAsia"/>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主要针对工程造价专业学生。是一门实用性、专业性和综合性都非常强的课程，通过对本课程的学习使学生获得三维</w:t>
      </w:r>
      <w:proofErr w:type="gramStart"/>
      <w:r>
        <w:rPr>
          <w:rFonts w:ascii="Times New Roman" w:hAnsi="Times New Roman" w:cs="Times New Roman" w:hint="eastAsia"/>
        </w:rPr>
        <w:t>建模算量套价</w:t>
      </w:r>
      <w:proofErr w:type="gramEnd"/>
      <w:r>
        <w:rPr>
          <w:rFonts w:ascii="Times New Roman" w:hAnsi="Times New Roman" w:cs="Times New Roman" w:hint="eastAsia"/>
        </w:rPr>
        <w:t>的基本知识，培养学生建筑工程造价软件应用的能力，提高综合素质。通过对本课程的学习使学生熟悉三维</w:t>
      </w:r>
      <w:proofErr w:type="gramStart"/>
      <w:r>
        <w:rPr>
          <w:rFonts w:ascii="Times New Roman" w:hAnsi="Times New Roman" w:cs="Times New Roman" w:hint="eastAsia"/>
        </w:rPr>
        <w:t>建模算量的</w:t>
      </w:r>
      <w:proofErr w:type="gramEnd"/>
      <w:r>
        <w:rPr>
          <w:rFonts w:ascii="Times New Roman" w:hAnsi="Times New Roman" w:cs="Times New Roman" w:hint="eastAsia"/>
        </w:rPr>
        <w:t>思路流程，熟悉掌握造价软件的基本操作，为学生之后毕业设计中运用造价软件及今后的实践工作打下基础。</w:t>
      </w:r>
    </w:p>
    <w:p w:rsidR="006B0139" w:rsidRDefault="006B0139" w:rsidP="00FB729B">
      <w:pPr>
        <w:pStyle w:val="41"/>
        <w:rPr>
          <w:rFonts w:ascii="Times New Roman" w:hAnsi="Times New Roman" w:cs="Times New Roman"/>
        </w:rPr>
        <w:sectPr w:rsidR="006B0139">
          <w:headerReference w:type="even" r:id="rId61"/>
          <w:headerReference w:type="default" r:id="rId62"/>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589"/>
        <w:gridCol w:w="2307"/>
        <w:gridCol w:w="709"/>
        <w:gridCol w:w="709"/>
        <w:gridCol w:w="709"/>
        <w:gridCol w:w="4536"/>
        <w:gridCol w:w="2754"/>
      </w:tblGrid>
      <w:tr w:rsidR="006B0139" w:rsidRPr="00A27269" w:rsidTr="000A327C">
        <w:trPr>
          <w:trHeight w:val="340"/>
        </w:trPr>
        <w:tc>
          <w:tcPr>
            <w:tcW w:w="527" w:type="dxa"/>
            <w:vAlign w:val="center"/>
          </w:tcPr>
          <w:p w:rsidR="006B0139" w:rsidRPr="00A27269" w:rsidRDefault="006B0139" w:rsidP="000A327C">
            <w:pPr>
              <w:rPr>
                <w:rFonts w:ascii="Times New Roman" w:hAnsi="Times New Roman"/>
              </w:rPr>
            </w:pPr>
            <w:r w:rsidRPr="00A27269">
              <w:rPr>
                <w:rFonts w:ascii="Times New Roman" w:hAnsi="Times New Roman" w:hint="eastAsia"/>
              </w:rPr>
              <w:t>序号</w:t>
            </w:r>
          </w:p>
        </w:tc>
        <w:tc>
          <w:tcPr>
            <w:tcW w:w="1589" w:type="dxa"/>
            <w:vAlign w:val="center"/>
          </w:tcPr>
          <w:p w:rsidR="006B0139" w:rsidRPr="00A27269" w:rsidRDefault="006B0139" w:rsidP="000A327C">
            <w:pPr>
              <w:rPr>
                <w:rFonts w:ascii="Times New Roman" w:hAnsi="Times New Roman"/>
              </w:rPr>
            </w:pPr>
            <w:r w:rsidRPr="00A27269">
              <w:rPr>
                <w:rFonts w:ascii="Times New Roman" w:hAnsi="Times New Roman" w:hint="eastAsia"/>
              </w:rPr>
              <w:t>知识单元</w:t>
            </w:r>
          </w:p>
        </w:tc>
        <w:tc>
          <w:tcPr>
            <w:tcW w:w="2307" w:type="dxa"/>
            <w:vAlign w:val="center"/>
          </w:tcPr>
          <w:p w:rsidR="006B0139" w:rsidRPr="00A27269" w:rsidRDefault="006B0139" w:rsidP="000A327C">
            <w:pPr>
              <w:rPr>
                <w:rFonts w:ascii="Times New Roman" w:hAnsi="Times New Roman"/>
              </w:rPr>
            </w:pPr>
            <w:r w:rsidRPr="00A27269">
              <w:rPr>
                <w:rFonts w:ascii="Times New Roman" w:hAnsi="Times New Roman" w:hint="eastAsia"/>
              </w:rPr>
              <w:t>知识点</w:t>
            </w:r>
          </w:p>
        </w:tc>
        <w:tc>
          <w:tcPr>
            <w:tcW w:w="709" w:type="dxa"/>
            <w:vAlign w:val="center"/>
          </w:tcPr>
          <w:p w:rsidR="006B0139" w:rsidRPr="00A27269" w:rsidRDefault="006B0139" w:rsidP="000A327C">
            <w:pPr>
              <w:rPr>
                <w:rFonts w:ascii="Times New Roman" w:hAnsi="Times New Roman"/>
              </w:rPr>
            </w:pPr>
            <w:r w:rsidRPr="00A27269">
              <w:rPr>
                <w:rFonts w:ascii="Times New Roman" w:hAnsi="Times New Roman" w:hint="eastAsia"/>
              </w:rPr>
              <w:t>重点</w:t>
            </w:r>
          </w:p>
        </w:tc>
        <w:tc>
          <w:tcPr>
            <w:tcW w:w="709" w:type="dxa"/>
            <w:vAlign w:val="center"/>
          </w:tcPr>
          <w:p w:rsidR="006B0139" w:rsidRPr="00A27269" w:rsidRDefault="006B0139" w:rsidP="000A327C">
            <w:pPr>
              <w:rPr>
                <w:rFonts w:ascii="Times New Roman" w:hAnsi="Times New Roman"/>
              </w:rPr>
            </w:pPr>
            <w:r w:rsidRPr="00A27269">
              <w:rPr>
                <w:rFonts w:ascii="Times New Roman" w:hAnsi="Times New Roman" w:hint="eastAsia"/>
              </w:rPr>
              <w:t>难点</w:t>
            </w:r>
          </w:p>
        </w:tc>
        <w:tc>
          <w:tcPr>
            <w:tcW w:w="709" w:type="dxa"/>
            <w:vAlign w:val="center"/>
          </w:tcPr>
          <w:p w:rsidR="006B0139" w:rsidRPr="00A27269" w:rsidRDefault="006B0139" w:rsidP="000A327C">
            <w:pPr>
              <w:rPr>
                <w:rFonts w:ascii="Times New Roman" w:hAnsi="Times New Roman"/>
              </w:rPr>
            </w:pPr>
            <w:r w:rsidRPr="00A27269">
              <w:rPr>
                <w:rFonts w:ascii="Times New Roman" w:hAnsi="Times New Roman" w:hint="eastAsia"/>
              </w:rPr>
              <w:t>推荐学时</w:t>
            </w:r>
          </w:p>
        </w:tc>
        <w:tc>
          <w:tcPr>
            <w:tcW w:w="4536" w:type="dxa"/>
            <w:vAlign w:val="center"/>
          </w:tcPr>
          <w:p w:rsidR="006B0139" w:rsidRPr="00A27269" w:rsidRDefault="006B0139" w:rsidP="000A327C">
            <w:pPr>
              <w:rPr>
                <w:rFonts w:ascii="Times New Roman" w:hAnsi="Times New Roman"/>
              </w:rPr>
            </w:pPr>
            <w:r w:rsidRPr="00A27269">
              <w:rPr>
                <w:rFonts w:ascii="Times New Roman" w:hAnsi="Times New Roman" w:hint="eastAsia"/>
              </w:rPr>
              <w:t>预期学习效果</w:t>
            </w:r>
          </w:p>
        </w:tc>
        <w:tc>
          <w:tcPr>
            <w:tcW w:w="2754" w:type="dxa"/>
            <w:vAlign w:val="center"/>
          </w:tcPr>
          <w:p w:rsidR="006B0139" w:rsidRPr="00A27269" w:rsidRDefault="006B0139" w:rsidP="000A327C">
            <w:pPr>
              <w:rPr>
                <w:rFonts w:ascii="Times New Roman" w:hAnsi="Times New Roman"/>
              </w:rPr>
            </w:pPr>
            <w:r w:rsidRPr="00A27269">
              <w:rPr>
                <w:rFonts w:ascii="Times New Roman" w:hAnsi="Times New Roman" w:hint="eastAsia"/>
              </w:rPr>
              <w:t>毕业要求指标点</w:t>
            </w:r>
          </w:p>
        </w:tc>
      </w:tr>
      <w:tr w:rsidR="006B0139" w:rsidRPr="00A27269" w:rsidTr="000A327C">
        <w:trPr>
          <w:trHeight w:val="340"/>
        </w:trPr>
        <w:tc>
          <w:tcPr>
            <w:tcW w:w="527" w:type="dxa"/>
            <w:vMerge w:val="restart"/>
            <w:vAlign w:val="center"/>
          </w:tcPr>
          <w:p w:rsidR="006B0139" w:rsidRPr="00A27269" w:rsidRDefault="006B0139" w:rsidP="000A327C">
            <w:pPr>
              <w:rPr>
                <w:rFonts w:ascii="Times New Roman" w:hAnsi="Times New Roman"/>
              </w:rPr>
            </w:pPr>
            <w:r w:rsidRPr="00A27269">
              <w:rPr>
                <w:rFonts w:ascii="Times New Roman" w:hAnsi="Times New Roman"/>
              </w:rPr>
              <w:t>1</w:t>
            </w:r>
          </w:p>
        </w:tc>
        <w:tc>
          <w:tcPr>
            <w:tcW w:w="1589" w:type="dxa"/>
            <w:vMerge w:val="restart"/>
            <w:vAlign w:val="center"/>
          </w:tcPr>
          <w:p w:rsidR="006B0139" w:rsidRPr="00A27269" w:rsidRDefault="006B0139" w:rsidP="000A327C">
            <w:pPr>
              <w:rPr>
                <w:rFonts w:ascii="Times New Roman" w:hAnsi="Times New Roman"/>
              </w:rPr>
            </w:pPr>
            <w:r w:rsidRPr="00A27269">
              <w:rPr>
                <w:rFonts w:ascii="Times New Roman" w:hAnsi="Times New Roman" w:hint="eastAsia"/>
              </w:rPr>
              <w:t>软件简介及工程项目管理设置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软件简介</w:t>
            </w:r>
          </w:p>
        </w:tc>
        <w:tc>
          <w:tcPr>
            <w:tcW w:w="709" w:type="dxa"/>
          </w:tcPr>
          <w:p w:rsidR="006B0139" w:rsidRPr="00A27269" w:rsidRDefault="006B0139" w:rsidP="000A327C">
            <w:pPr>
              <w:rPr>
                <w:rFonts w:ascii="Times New Roman" w:hAnsi="Times New Roman"/>
              </w:rPr>
            </w:pPr>
          </w:p>
        </w:tc>
        <w:tc>
          <w:tcPr>
            <w:tcW w:w="709" w:type="dxa"/>
          </w:tcPr>
          <w:p w:rsidR="006B0139" w:rsidRPr="00A27269" w:rsidRDefault="006B0139" w:rsidP="000A327C">
            <w:pPr>
              <w:rPr>
                <w:rFonts w:ascii="Times New Roman" w:hAnsi="Times New Roman"/>
              </w:rPr>
            </w:pPr>
          </w:p>
        </w:tc>
        <w:tc>
          <w:tcPr>
            <w:tcW w:w="709" w:type="dxa"/>
            <w:vMerge w:val="restart"/>
          </w:tcPr>
          <w:p w:rsidR="006B0139" w:rsidRPr="00A27269" w:rsidRDefault="006B0139" w:rsidP="000A327C">
            <w:pPr>
              <w:rPr>
                <w:rFonts w:ascii="Times New Roman" w:hAnsi="Times New Roman"/>
              </w:rPr>
            </w:pPr>
          </w:p>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了解三维</w:t>
            </w:r>
            <w:proofErr w:type="gramStart"/>
            <w:r w:rsidRPr="00A27269">
              <w:rPr>
                <w:rFonts w:ascii="Times New Roman" w:hAnsi="Times New Roman" w:hint="eastAsia"/>
              </w:rPr>
              <w:t>算量软件</w:t>
            </w:r>
            <w:proofErr w:type="gramEnd"/>
            <w:r w:rsidRPr="00A27269">
              <w:rPr>
                <w:rFonts w:ascii="Times New Roman" w:hAnsi="Times New Roman" w:hint="eastAsia"/>
              </w:rPr>
              <w:t>的工作原理和软件特点；熟悉三维</w:t>
            </w:r>
            <w:proofErr w:type="gramStart"/>
            <w:r w:rsidRPr="00A27269">
              <w:rPr>
                <w:rFonts w:ascii="Times New Roman" w:hAnsi="Times New Roman" w:hint="eastAsia"/>
              </w:rPr>
              <w:t>算量软件</w:t>
            </w:r>
            <w:proofErr w:type="gramEnd"/>
            <w:r w:rsidRPr="00A27269">
              <w:rPr>
                <w:rFonts w:ascii="Times New Roman" w:hAnsi="Times New Roman" w:hint="eastAsia"/>
              </w:rPr>
              <w:t>的主界面以及软件的快速操作流程；掌握软件的安装、卸载，启动和退出以及软件在操作过程中的一些约定用语。</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vAlign w:val="center"/>
          </w:tcPr>
          <w:p w:rsidR="006B0139" w:rsidRPr="00A27269" w:rsidRDefault="006B0139" w:rsidP="000A327C">
            <w:pPr>
              <w:rPr>
                <w:rFonts w:ascii="Times New Roman" w:hAnsi="Times New Roman"/>
              </w:rPr>
            </w:pPr>
          </w:p>
        </w:tc>
        <w:tc>
          <w:tcPr>
            <w:tcW w:w="1589" w:type="dxa"/>
            <w:vMerge/>
            <w:vAlign w:val="center"/>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工程管理设置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vMerge/>
          </w:tcPr>
          <w:p w:rsidR="006B0139" w:rsidRPr="00A27269" w:rsidRDefault="006B0139" w:rsidP="000A327C">
            <w:pPr>
              <w:rPr>
                <w:rFonts w:ascii="Times New Roman" w:hAnsi="Times New Roman"/>
              </w:rPr>
            </w:pP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掌握软件内</w:t>
            </w:r>
            <w:r w:rsidRPr="00A27269">
              <w:rPr>
                <w:rFonts w:ascii="Times New Roman" w:hAnsi="Times New Roman"/>
              </w:rPr>
              <w:t xml:space="preserve"> “</w:t>
            </w:r>
            <w:r w:rsidRPr="00A27269">
              <w:rPr>
                <w:rFonts w:ascii="Times New Roman" w:hAnsi="Times New Roman" w:hint="eastAsia"/>
              </w:rPr>
              <w:t>工程管理</w:t>
            </w:r>
            <w:r w:rsidRPr="00A27269">
              <w:rPr>
                <w:rFonts w:ascii="Times New Roman" w:hAnsi="Times New Roman"/>
              </w:rPr>
              <w:t>”</w:t>
            </w:r>
            <w:r w:rsidRPr="00A27269">
              <w:rPr>
                <w:rFonts w:ascii="Times New Roman" w:hAnsi="Times New Roman" w:hint="eastAsia"/>
              </w:rPr>
              <w:t>方面的内容；包括创建一个新的工程项目，打开一个原有的工程项目，将工程项目进行保存，以及将工程项目存为另一个项目等方法。</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tcPr>
          <w:p w:rsidR="006B0139" w:rsidRPr="00A27269" w:rsidRDefault="006B0139" w:rsidP="000A327C">
            <w:pPr>
              <w:rPr>
                <w:rFonts w:ascii="Times New Roman" w:hAnsi="Times New Roman"/>
              </w:rPr>
            </w:pPr>
            <w:r w:rsidRPr="00A27269">
              <w:rPr>
                <w:rFonts w:ascii="Times New Roman" w:hAnsi="Times New Roman"/>
              </w:rPr>
              <w:t>2</w:t>
            </w:r>
          </w:p>
        </w:tc>
        <w:tc>
          <w:tcPr>
            <w:tcW w:w="1589" w:type="dxa"/>
          </w:tcPr>
          <w:p w:rsidR="006B0139" w:rsidRPr="00A27269" w:rsidRDefault="006B0139" w:rsidP="000A327C">
            <w:pPr>
              <w:rPr>
                <w:rFonts w:ascii="Times New Roman" w:hAnsi="Times New Roman"/>
              </w:rPr>
            </w:pPr>
            <w:proofErr w:type="gramStart"/>
            <w:r w:rsidRPr="00A27269">
              <w:rPr>
                <w:rFonts w:ascii="Times New Roman" w:hAnsi="Times New Roman" w:hint="eastAsia"/>
              </w:rPr>
              <w:t>轴网</w:t>
            </w:r>
            <w:proofErr w:type="gramEnd"/>
          </w:p>
        </w:tc>
        <w:tc>
          <w:tcPr>
            <w:tcW w:w="2307" w:type="dxa"/>
          </w:tcPr>
          <w:p w:rsidR="006B0139" w:rsidRPr="00A27269" w:rsidRDefault="006B0139" w:rsidP="000A327C">
            <w:pPr>
              <w:rPr>
                <w:rFonts w:ascii="Times New Roman" w:hAnsi="Times New Roman"/>
              </w:rPr>
            </w:pPr>
            <w:proofErr w:type="gramStart"/>
            <w:r w:rsidRPr="00A27269">
              <w:rPr>
                <w:rFonts w:ascii="Times New Roman" w:hAnsi="Times New Roman" w:hint="eastAsia"/>
              </w:rPr>
              <w:t>轴网的</w:t>
            </w:r>
            <w:proofErr w:type="gramEnd"/>
            <w:r w:rsidRPr="00A27269">
              <w:rPr>
                <w:rFonts w:ascii="Times New Roman" w:hAnsi="Times New Roman" w:hint="eastAsia"/>
              </w:rPr>
              <w:t>建立、修改；</w:t>
            </w:r>
          </w:p>
          <w:p w:rsidR="006B0139" w:rsidRPr="00A27269" w:rsidRDefault="006B0139" w:rsidP="000A327C">
            <w:pPr>
              <w:rPr>
                <w:rFonts w:ascii="Times New Roman" w:hAnsi="Times New Roman"/>
              </w:rPr>
            </w:pPr>
            <w:r w:rsidRPr="00A27269">
              <w:rPr>
                <w:rFonts w:ascii="Times New Roman" w:hAnsi="Times New Roman" w:hint="eastAsia"/>
              </w:rPr>
              <w:t>标注的建立、修改</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proofErr w:type="gramStart"/>
            <w:r w:rsidRPr="00A27269">
              <w:rPr>
                <w:rFonts w:ascii="Times New Roman" w:hAnsi="Times New Roman" w:hint="eastAsia"/>
              </w:rPr>
              <w:t>掌握轴网的</w:t>
            </w:r>
            <w:proofErr w:type="gramEnd"/>
            <w:r w:rsidRPr="00A27269">
              <w:rPr>
                <w:rFonts w:ascii="Times New Roman" w:hAnsi="Times New Roman" w:hint="eastAsia"/>
              </w:rPr>
              <w:t>绘制、修改和编辑等功能的操作命令、操作界面及对应的操作步骤。掌握轴线间标注尺寸的修改，编辑</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t>3</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基础布置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基础布置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掌握在软件界面中如何定义和布置独立基础、桩基础以及基坑土方</w:t>
            </w:r>
            <w:proofErr w:type="gramStart"/>
            <w:r w:rsidRPr="00A27269">
              <w:rPr>
                <w:rFonts w:ascii="Times New Roman" w:hAnsi="Times New Roman" w:hint="eastAsia"/>
              </w:rPr>
              <w:t>和放坡</w:t>
            </w:r>
            <w:proofErr w:type="gramEnd"/>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基础钢筋布置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掌握在软件中手动布置基础钢筋的方法</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t>4</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柱体布置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柱体布置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p>
        </w:tc>
        <w:tc>
          <w:tcPr>
            <w:tcW w:w="709" w:type="dxa"/>
            <w:vMerge w:val="restart"/>
          </w:tcPr>
          <w:p w:rsidR="006B0139" w:rsidRPr="00A27269" w:rsidRDefault="006B0139" w:rsidP="000A327C">
            <w:pPr>
              <w:rPr>
                <w:rFonts w:ascii="Times New Roman" w:hAnsi="Times New Roman"/>
              </w:rPr>
            </w:pPr>
          </w:p>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掌握在软件界面中如何定义和布置各种柱体、柱帽，掌握如何利用</w:t>
            </w:r>
            <w:r w:rsidRPr="00A27269">
              <w:rPr>
                <w:rFonts w:ascii="Times New Roman" w:hAnsi="Times New Roman"/>
              </w:rPr>
              <w:t>CAD</w:t>
            </w:r>
            <w:r w:rsidRPr="00A27269">
              <w:rPr>
                <w:rFonts w:ascii="Times New Roman" w:hAnsi="Times New Roman" w:hint="eastAsia"/>
              </w:rPr>
              <w:t>图纸自动识别柱体。</w:t>
            </w:r>
          </w:p>
        </w:tc>
        <w:tc>
          <w:tcPr>
            <w:tcW w:w="2754" w:type="dxa"/>
            <w:vMerge w:val="restart"/>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柱体钢筋布置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vMerge/>
          </w:tcPr>
          <w:p w:rsidR="006B0139" w:rsidRPr="00A27269" w:rsidRDefault="006B0139" w:rsidP="000A327C">
            <w:pPr>
              <w:rPr>
                <w:rFonts w:ascii="Times New Roman" w:hAnsi="Times New Roman"/>
              </w:rPr>
            </w:pP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掌握在软件中手动布置柱体钢筋和利用</w:t>
            </w:r>
            <w:r w:rsidRPr="00A27269">
              <w:rPr>
                <w:rFonts w:ascii="Times New Roman" w:hAnsi="Times New Roman"/>
              </w:rPr>
              <w:t>CAD</w:t>
            </w:r>
            <w:r w:rsidRPr="00A27269">
              <w:rPr>
                <w:rFonts w:ascii="Times New Roman" w:hAnsi="Times New Roman" w:hint="eastAsia"/>
              </w:rPr>
              <w:t>图纸自动识别柱体钢筋的方法。掌握软件中柱筋的修改、核对的方法技巧。</w:t>
            </w:r>
          </w:p>
        </w:tc>
        <w:tc>
          <w:tcPr>
            <w:tcW w:w="2754" w:type="dxa"/>
            <w:vMerge/>
          </w:tcPr>
          <w:p w:rsidR="006B0139" w:rsidRPr="00A27269" w:rsidRDefault="006B0139" w:rsidP="000A327C">
            <w:pPr>
              <w:rPr>
                <w:rFonts w:ascii="Times New Roman" w:hAnsi="Times New Roman"/>
              </w:rPr>
            </w:pP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lastRenderedPageBreak/>
              <w:t>5</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梁体布置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梁体布置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p>
        </w:tc>
        <w:tc>
          <w:tcPr>
            <w:tcW w:w="709" w:type="dxa"/>
            <w:vMerge w:val="restart"/>
          </w:tcPr>
          <w:p w:rsidR="006B0139" w:rsidRPr="00A27269" w:rsidRDefault="006B0139" w:rsidP="000A327C">
            <w:pPr>
              <w:rPr>
                <w:rFonts w:ascii="Times New Roman" w:hAnsi="Times New Roman"/>
              </w:rPr>
            </w:pPr>
          </w:p>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掌握在软件界面中如何定义和布置各种梁体，掌握如何利用</w:t>
            </w:r>
            <w:r w:rsidRPr="00A27269">
              <w:rPr>
                <w:rFonts w:ascii="Times New Roman" w:hAnsi="Times New Roman"/>
              </w:rPr>
              <w:t>CAD</w:t>
            </w:r>
            <w:r w:rsidRPr="00A27269">
              <w:rPr>
                <w:rFonts w:ascii="Times New Roman" w:hAnsi="Times New Roman" w:hint="eastAsia"/>
              </w:rPr>
              <w:t>图纸自动识别梁体，掌握软件中梁体的修改编辑技巧。</w:t>
            </w:r>
          </w:p>
        </w:tc>
        <w:tc>
          <w:tcPr>
            <w:tcW w:w="2754" w:type="dxa"/>
            <w:vMerge w:val="restart"/>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梁体钢筋布置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vMerge/>
          </w:tcPr>
          <w:p w:rsidR="006B0139" w:rsidRPr="00A27269" w:rsidRDefault="006B0139" w:rsidP="000A327C">
            <w:pPr>
              <w:rPr>
                <w:rFonts w:ascii="Times New Roman" w:hAnsi="Times New Roman"/>
              </w:rPr>
            </w:pP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掌握在软件中手动布置梁体钢筋和利用</w:t>
            </w:r>
            <w:r w:rsidRPr="00A27269">
              <w:rPr>
                <w:rFonts w:ascii="Times New Roman" w:hAnsi="Times New Roman"/>
              </w:rPr>
              <w:t>CAD</w:t>
            </w:r>
            <w:r w:rsidRPr="00A27269">
              <w:rPr>
                <w:rFonts w:ascii="Times New Roman" w:hAnsi="Times New Roman" w:hint="eastAsia"/>
              </w:rPr>
              <w:t>图纸自动识别梁体钢筋的方法。掌握软件中梁筋的修改、核对的方法技巧。</w:t>
            </w:r>
          </w:p>
        </w:tc>
        <w:tc>
          <w:tcPr>
            <w:tcW w:w="2754" w:type="dxa"/>
            <w:vMerge/>
          </w:tcPr>
          <w:p w:rsidR="006B0139" w:rsidRPr="00A27269" w:rsidRDefault="006B0139" w:rsidP="000A327C">
            <w:pPr>
              <w:rPr>
                <w:rFonts w:ascii="Times New Roman" w:hAnsi="Times New Roman"/>
              </w:rPr>
            </w:pPr>
          </w:p>
        </w:tc>
      </w:tr>
      <w:tr w:rsidR="000A327C" w:rsidRPr="00A27269" w:rsidTr="000A327C">
        <w:trPr>
          <w:trHeight w:val="340"/>
        </w:trPr>
        <w:tc>
          <w:tcPr>
            <w:tcW w:w="527" w:type="dxa"/>
            <w:vMerge w:val="restart"/>
          </w:tcPr>
          <w:p w:rsidR="000A327C" w:rsidRPr="00A27269" w:rsidRDefault="000A327C" w:rsidP="000A327C">
            <w:pPr>
              <w:rPr>
                <w:rFonts w:ascii="Times New Roman" w:hAnsi="Times New Roman"/>
              </w:rPr>
            </w:pPr>
            <w:r w:rsidRPr="00A27269">
              <w:rPr>
                <w:rFonts w:ascii="Times New Roman" w:hAnsi="Times New Roman"/>
              </w:rPr>
              <w:t>6</w:t>
            </w:r>
          </w:p>
        </w:tc>
        <w:tc>
          <w:tcPr>
            <w:tcW w:w="1589" w:type="dxa"/>
            <w:vMerge w:val="restart"/>
          </w:tcPr>
          <w:p w:rsidR="000A327C" w:rsidRPr="00A27269" w:rsidRDefault="000A327C" w:rsidP="000A327C">
            <w:pPr>
              <w:rPr>
                <w:rFonts w:ascii="Times New Roman" w:hAnsi="Times New Roman"/>
              </w:rPr>
            </w:pPr>
            <w:r w:rsidRPr="00A27269">
              <w:rPr>
                <w:rFonts w:ascii="Times New Roman" w:hAnsi="Times New Roman" w:hint="eastAsia"/>
              </w:rPr>
              <w:t>楼板布置</w:t>
            </w:r>
          </w:p>
        </w:tc>
        <w:tc>
          <w:tcPr>
            <w:tcW w:w="2307" w:type="dxa"/>
          </w:tcPr>
          <w:p w:rsidR="000A327C" w:rsidRPr="00A27269" w:rsidRDefault="000A327C" w:rsidP="000A327C">
            <w:pPr>
              <w:rPr>
                <w:rFonts w:ascii="Times New Roman" w:hAnsi="Times New Roman"/>
              </w:rPr>
            </w:pPr>
            <w:r w:rsidRPr="00A27269">
              <w:rPr>
                <w:rFonts w:ascii="Times New Roman" w:hAnsi="Times New Roman" w:hint="eastAsia"/>
              </w:rPr>
              <w:t>楼板布置</w:t>
            </w:r>
          </w:p>
        </w:tc>
        <w:tc>
          <w:tcPr>
            <w:tcW w:w="709" w:type="dxa"/>
          </w:tcPr>
          <w:p w:rsidR="000A327C" w:rsidRPr="00A27269" w:rsidRDefault="000A327C" w:rsidP="000A327C">
            <w:pPr>
              <w:rPr>
                <w:rFonts w:ascii="Times New Roman" w:hAnsi="Times New Roman"/>
              </w:rPr>
            </w:pPr>
            <w:r>
              <w:rPr>
                <w:rFonts w:ascii="Times New Roman" w:hAnsi="Times New Roman"/>
              </w:rPr>
              <w:t xml:space="preserve">√ </w:t>
            </w:r>
          </w:p>
        </w:tc>
        <w:tc>
          <w:tcPr>
            <w:tcW w:w="709" w:type="dxa"/>
          </w:tcPr>
          <w:p w:rsidR="000A327C" w:rsidRPr="00A27269" w:rsidRDefault="000A327C" w:rsidP="000A327C">
            <w:pPr>
              <w:rPr>
                <w:rFonts w:ascii="Times New Roman" w:hAnsi="Times New Roman"/>
              </w:rPr>
            </w:pPr>
          </w:p>
        </w:tc>
        <w:tc>
          <w:tcPr>
            <w:tcW w:w="709" w:type="dxa"/>
          </w:tcPr>
          <w:p w:rsidR="000A327C" w:rsidRPr="00A27269" w:rsidRDefault="000A327C" w:rsidP="000A327C">
            <w:pPr>
              <w:rPr>
                <w:rFonts w:ascii="Times New Roman" w:hAnsi="Times New Roman"/>
              </w:rPr>
            </w:pPr>
            <w:r w:rsidRPr="00A27269">
              <w:rPr>
                <w:rFonts w:ascii="Times New Roman" w:hAnsi="Times New Roman"/>
              </w:rPr>
              <w:t>2</w:t>
            </w:r>
          </w:p>
        </w:tc>
        <w:tc>
          <w:tcPr>
            <w:tcW w:w="4536" w:type="dxa"/>
          </w:tcPr>
          <w:p w:rsidR="000A327C" w:rsidRPr="00A27269" w:rsidRDefault="000A327C" w:rsidP="000A327C">
            <w:pPr>
              <w:rPr>
                <w:rFonts w:ascii="Times New Roman" w:hAnsi="Times New Roman"/>
              </w:rPr>
            </w:pPr>
            <w:r w:rsidRPr="00A27269">
              <w:rPr>
                <w:rFonts w:ascii="Times New Roman" w:hAnsi="Times New Roman" w:hint="eastAsia"/>
              </w:rPr>
              <w:t>掌握软件中楼板的手动布置技巧</w:t>
            </w:r>
          </w:p>
        </w:tc>
        <w:tc>
          <w:tcPr>
            <w:tcW w:w="2754" w:type="dxa"/>
          </w:tcPr>
          <w:p w:rsidR="000A327C" w:rsidRPr="00A27269" w:rsidRDefault="000A327C"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0A327C" w:rsidRPr="00A27269" w:rsidTr="000A327C">
        <w:trPr>
          <w:trHeight w:val="340"/>
        </w:trPr>
        <w:tc>
          <w:tcPr>
            <w:tcW w:w="527" w:type="dxa"/>
            <w:vMerge/>
          </w:tcPr>
          <w:p w:rsidR="000A327C" w:rsidRPr="00A27269" w:rsidRDefault="000A327C" w:rsidP="000A327C">
            <w:pPr>
              <w:rPr>
                <w:rFonts w:ascii="Times New Roman" w:hAnsi="Times New Roman"/>
              </w:rPr>
            </w:pPr>
          </w:p>
        </w:tc>
        <w:tc>
          <w:tcPr>
            <w:tcW w:w="1589" w:type="dxa"/>
            <w:vMerge/>
          </w:tcPr>
          <w:p w:rsidR="000A327C" w:rsidRPr="00A27269" w:rsidRDefault="000A327C" w:rsidP="000A327C">
            <w:pPr>
              <w:rPr>
                <w:rFonts w:ascii="Times New Roman" w:hAnsi="Times New Roman"/>
              </w:rPr>
            </w:pPr>
          </w:p>
        </w:tc>
        <w:tc>
          <w:tcPr>
            <w:tcW w:w="2307" w:type="dxa"/>
          </w:tcPr>
          <w:p w:rsidR="000A327C" w:rsidRPr="00A27269" w:rsidRDefault="000A327C" w:rsidP="000A327C">
            <w:pPr>
              <w:rPr>
                <w:rFonts w:ascii="Times New Roman" w:hAnsi="Times New Roman"/>
              </w:rPr>
            </w:pPr>
            <w:r w:rsidRPr="00A27269">
              <w:rPr>
                <w:rFonts w:ascii="Times New Roman" w:hAnsi="Times New Roman" w:hint="eastAsia"/>
              </w:rPr>
              <w:t>板内钢筋布置</w:t>
            </w:r>
          </w:p>
        </w:tc>
        <w:tc>
          <w:tcPr>
            <w:tcW w:w="709" w:type="dxa"/>
          </w:tcPr>
          <w:p w:rsidR="000A327C" w:rsidRPr="00A27269" w:rsidRDefault="000A327C" w:rsidP="000A327C">
            <w:pPr>
              <w:rPr>
                <w:rFonts w:ascii="Times New Roman" w:hAnsi="Times New Roman"/>
              </w:rPr>
            </w:pPr>
            <w:r>
              <w:rPr>
                <w:rFonts w:ascii="Times New Roman" w:hAnsi="Times New Roman"/>
              </w:rPr>
              <w:t xml:space="preserve">√ </w:t>
            </w:r>
          </w:p>
        </w:tc>
        <w:tc>
          <w:tcPr>
            <w:tcW w:w="709" w:type="dxa"/>
          </w:tcPr>
          <w:p w:rsidR="000A327C" w:rsidRPr="00A27269" w:rsidRDefault="000A327C" w:rsidP="000A327C">
            <w:pPr>
              <w:rPr>
                <w:rFonts w:ascii="Times New Roman" w:hAnsi="Times New Roman"/>
              </w:rPr>
            </w:pPr>
            <w:r>
              <w:rPr>
                <w:rFonts w:ascii="Times New Roman" w:hAnsi="Times New Roman"/>
              </w:rPr>
              <w:t xml:space="preserve">√ </w:t>
            </w:r>
          </w:p>
        </w:tc>
        <w:tc>
          <w:tcPr>
            <w:tcW w:w="709" w:type="dxa"/>
          </w:tcPr>
          <w:p w:rsidR="000A327C" w:rsidRPr="00A27269" w:rsidRDefault="000A327C" w:rsidP="000A327C">
            <w:pPr>
              <w:rPr>
                <w:rFonts w:ascii="Times New Roman" w:hAnsi="Times New Roman"/>
              </w:rPr>
            </w:pPr>
          </w:p>
        </w:tc>
        <w:tc>
          <w:tcPr>
            <w:tcW w:w="4536" w:type="dxa"/>
          </w:tcPr>
          <w:p w:rsidR="000A327C" w:rsidRPr="00A27269" w:rsidRDefault="000A327C" w:rsidP="000A327C">
            <w:pPr>
              <w:rPr>
                <w:rFonts w:ascii="Times New Roman" w:hAnsi="Times New Roman"/>
              </w:rPr>
            </w:pPr>
            <w:r w:rsidRPr="00A27269">
              <w:rPr>
                <w:rFonts w:ascii="Times New Roman" w:hAnsi="Times New Roman" w:hint="eastAsia"/>
              </w:rPr>
              <w:t>掌握在软件中手动布置板内钢筋和利用</w:t>
            </w:r>
            <w:r w:rsidRPr="00A27269">
              <w:rPr>
                <w:rFonts w:ascii="Times New Roman" w:hAnsi="Times New Roman"/>
              </w:rPr>
              <w:t>CAD</w:t>
            </w:r>
            <w:r w:rsidRPr="00A27269">
              <w:rPr>
                <w:rFonts w:ascii="Times New Roman" w:hAnsi="Times New Roman" w:hint="eastAsia"/>
              </w:rPr>
              <w:t>图纸自动识别板钢筋的方法。掌握软件中板钢筋的修改、核对的方法技巧。</w:t>
            </w:r>
          </w:p>
        </w:tc>
        <w:tc>
          <w:tcPr>
            <w:tcW w:w="2754" w:type="dxa"/>
          </w:tcPr>
          <w:p w:rsidR="000A327C" w:rsidRPr="00A27269" w:rsidRDefault="000A327C"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t>7</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墙体及门窗布置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墙体布置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p>
        </w:tc>
        <w:tc>
          <w:tcPr>
            <w:tcW w:w="709" w:type="dxa"/>
            <w:vMerge w:val="restart"/>
          </w:tcPr>
          <w:p w:rsidR="006B0139" w:rsidRPr="00A27269" w:rsidRDefault="006B0139" w:rsidP="000A327C">
            <w:pPr>
              <w:rPr>
                <w:rFonts w:ascii="Times New Roman" w:hAnsi="Times New Roman"/>
              </w:rPr>
            </w:pPr>
          </w:p>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掌握在软件中布置各种类型墙体的技巧和方法。</w:t>
            </w:r>
          </w:p>
        </w:tc>
        <w:tc>
          <w:tcPr>
            <w:tcW w:w="2754" w:type="dxa"/>
            <w:vMerge w:val="restart"/>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门窗布置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vMerge/>
          </w:tcPr>
          <w:p w:rsidR="006B0139" w:rsidRPr="00A27269" w:rsidRDefault="006B0139" w:rsidP="000A327C">
            <w:pPr>
              <w:rPr>
                <w:rFonts w:ascii="Times New Roman" w:hAnsi="Times New Roman"/>
              </w:rPr>
            </w:pP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掌握利用施工图进行门窗表识别的技巧，掌握普通门窗及特殊门窗的软件建模技巧。</w:t>
            </w:r>
          </w:p>
        </w:tc>
        <w:tc>
          <w:tcPr>
            <w:tcW w:w="2754" w:type="dxa"/>
            <w:vMerge/>
          </w:tcPr>
          <w:p w:rsidR="006B0139" w:rsidRPr="00A27269" w:rsidRDefault="006B0139" w:rsidP="000A327C">
            <w:pPr>
              <w:rPr>
                <w:rFonts w:ascii="Times New Roman" w:hAnsi="Times New Roman"/>
              </w:rPr>
            </w:pP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t>8</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屋面布</w:t>
            </w:r>
            <w:bookmarkStart w:id="44" w:name="_GoBack"/>
            <w:bookmarkEnd w:id="44"/>
            <w:r w:rsidRPr="00A27269">
              <w:rPr>
                <w:rFonts w:ascii="Times New Roman" w:hAnsi="Times New Roman" w:hint="eastAsia"/>
              </w:rPr>
              <w:t>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平屋面及屋面内钢筋布置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掌握在软件界面中如何布置平屋面以及屋面内钢筋。</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坡屋面及老虎窗布置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掌握软件中坡屋面及老虎窗建模技巧方法。</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t>9</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楼梯布置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钢筋混凝土楼梯布置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掌握软件中楼梯建模技巧方法。</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楼梯内钢筋布置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掌握软件中楼梯内钢筋布置的技巧和方法。</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tcPr>
          <w:p w:rsidR="006B0139" w:rsidRPr="00A27269" w:rsidRDefault="006B0139" w:rsidP="000A327C">
            <w:pPr>
              <w:rPr>
                <w:rFonts w:ascii="Times New Roman" w:hAnsi="Times New Roman"/>
              </w:rPr>
            </w:pPr>
            <w:r w:rsidRPr="00A27269">
              <w:rPr>
                <w:rFonts w:ascii="Times New Roman" w:hAnsi="Times New Roman"/>
              </w:rPr>
              <w:t>10</w:t>
            </w:r>
          </w:p>
        </w:tc>
        <w:tc>
          <w:tcPr>
            <w:tcW w:w="1589" w:type="dxa"/>
          </w:tcPr>
          <w:p w:rsidR="006B0139" w:rsidRPr="00A27269" w:rsidRDefault="006B0139" w:rsidP="000A327C">
            <w:pPr>
              <w:rPr>
                <w:rFonts w:ascii="Times New Roman" w:hAnsi="Times New Roman"/>
              </w:rPr>
            </w:pPr>
            <w:r w:rsidRPr="00A27269">
              <w:rPr>
                <w:rFonts w:ascii="Times New Roman" w:hAnsi="Times New Roman" w:hint="eastAsia"/>
              </w:rPr>
              <w:t>装饰构件及</w:t>
            </w:r>
          </w:p>
          <w:p w:rsidR="006B0139" w:rsidRPr="00A27269" w:rsidRDefault="006B0139" w:rsidP="000A327C">
            <w:pPr>
              <w:rPr>
                <w:rFonts w:ascii="Times New Roman" w:hAnsi="Times New Roman"/>
              </w:rPr>
            </w:pPr>
            <w:r w:rsidRPr="00A27269">
              <w:rPr>
                <w:rFonts w:ascii="Times New Roman" w:hAnsi="Times New Roman" w:hint="eastAsia"/>
              </w:rPr>
              <w:t>其它构件布置</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装饰构件及其它构件布置</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p>
        </w:tc>
        <w:tc>
          <w:tcPr>
            <w:tcW w:w="709" w:type="dxa"/>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掌握在软件界面中如何布置室内外装饰构件以及其它构件，如台阶、散水、阳台等。</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val="restart"/>
          </w:tcPr>
          <w:p w:rsidR="006B0139" w:rsidRPr="00A27269" w:rsidRDefault="006B0139" w:rsidP="000A327C">
            <w:pPr>
              <w:rPr>
                <w:rFonts w:ascii="Times New Roman" w:hAnsi="Times New Roman"/>
              </w:rPr>
            </w:pPr>
            <w:r w:rsidRPr="00A27269">
              <w:rPr>
                <w:rFonts w:ascii="Times New Roman" w:hAnsi="Times New Roman"/>
              </w:rPr>
              <w:t>11</w:t>
            </w:r>
          </w:p>
        </w:tc>
        <w:tc>
          <w:tcPr>
            <w:tcW w:w="1589" w:type="dxa"/>
            <w:vMerge w:val="restart"/>
          </w:tcPr>
          <w:p w:rsidR="006B0139" w:rsidRPr="00A27269" w:rsidRDefault="006B0139" w:rsidP="000A327C">
            <w:pPr>
              <w:rPr>
                <w:rFonts w:ascii="Times New Roman" w:hAnsi="Times New Roman"/>
              </w:rPr>
            </w:pPr>
            <w:r w:rsidRPr="00A27269">
              <w:rPr>
                <w:rFonts w:ascii="Times New Roman" w:hAnsi="Times New Roman" w:hint="eastAsia"/>
              </w:rPr>
              <w:t>分析统计工程量</w:t>
            </w:r>
            <w:r w:rsidRPr="00A27269">
              <w:rPr>
                <w:rFonts w:ascii="Times New Roman" w:hAnsi="Times New Roman"/>
              </w:rPr>
              <w:t xml:space="preserve"> </w:t>
            </w:r>
            <w:r w:rsidRPr="00A27269">
              <w:rPr>
                <w:rFonts w:ascii="Times New Roman" w:hAnsi="Times New Roman" w:hint="eastAsia"/>
              </w:rPr>
              <w:t>，输出报表</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清单、定额的挂接套用</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vMerge w:val="restart"/>
          </w:tcPr>
          <w:p w:rsidR="006B0139" w:rsidRPr="00A27269" w:rsidRDefault="006B0139" w:rsidP="000A327C">
            <w:pPr>
              <w:rPr>
                <w:rFonts w:ascii="Times New Roman" w:hAnsi="Times New Roman"/>
              </w:rPr>
            </w:pPr>
            <w:r w:rsidRPr="00A27269">
              <w:rPr>
                <w:rFonts w:ascii="Times New Roman" w:hAnsi="Times New Roman"/>
              </w:rPr>
              <w:t>2</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掌握建筑各构件清单、定额挂接的方法技巧</w:t>
            </w:r>
          </w:p>
        </w:tc>
        <w:tc>
          <w:tcPr>
            <w:tcW w:w="2754" w:type="dxa"/>
            <w:vMerge w:val="restart"/>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0A327C">
        <w:trPr>
          <w:trHeight w:val="340"/>
        </w:trPr>
        <w:tc>
          <w:tcPr>
            <w:tcW w:w="527" w:type="dxa"/>
            <w:vMerge/>
          </w:tcPr>
          <w:p w:rsidR="006B0139" w:rsidRPr="00A27269" w:rsidRDefault="006B0139" w:rsidP="000A327C">
            <w:pPr>
              <w:rPr>
                <w:rFonts w:ascii="Times New Roman" w:hAnsi="Times New Roman"/>
              </w:rPr>
            </w:pPr>
          </w:p>
        </w:tc>
        <w:tc>
          <w:tcPr>
            <w:tcW w:w="1589" w:type="dxa"/>
            <w:vMerge/>
          </w:tcPr>
          <w:p w:rsidR="006B0139" w:rsidRPr="00A27269" w:rsidRDefault="006B0139" w:rsidP="000A327C">
            <w:pPr>
              <w:rPr>
                <w:rFonts w:ascii="Times New Roman" w:hAnsi="Times New Roman"/>
              </w:rPr>
            </w:pP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工程量统计及报表输出</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vMerge/>
          </w:tcPr>
          <w:p w:rsidR="006B0139" w:rsidRPr="00A27269" w:rsidRDefault="006B0139" w:rsidP="000A327C">
            <w:pPr>
              <w:rPr>
                <w:rFonts w:ascii="Times New Roman" w:hAnsi="Times New Roman"/>
              </w:rPr>
            </w:pP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掌握分析统计工程量的方法、步骤，以及报表的制作和调整</w:t>
            </w:r>
          </w:p>
        </w:tc>
        <w:tc>
          <w:tcPr>
            <w:tcW w:w="2754" w:type="dxa"/>
            <w:vMerge/>
          </w:tcPr>
          <w:p w:rsidR="006B0139" w:rsidRPr="00A27269" w:rsidRDefault="006B0139" w:rsidP="000A327C">
            <w:pPr>
              <w:rPr>
                <w:rFonts w:ascii="Times New Roman" w:hAnsi="Times New Roman"/>
              </w:rPr>
            </w:pPr>
          </w:p>
        </w:tc>
      </w:tr>
      <w:tr w:rsidR="006B0139" w:rsidRPr="00A27269" w:rsidTr="000A327C">
        <w:trPr>
          <w:trHeight w:val="340"/>
        </w:trPr>
        <w:tc>
          <w:tcPr>
            <w:tcW w:w="527" w:type="dxa"/>
          </w:tcPr>
          <w:p w:rsidR="006B0139" w:rsidRPr="00A27269" w:rsidRDefault="006B0139" w:rsidP="000A327C">
            <w:pPr>
              <w:rPr>
                <w:rFonts w:ascii="Times New Roman" w:hAnsi="Times New Roman"/>
              </w:rPr>
            </w:pPr>
            <w:r w:rsidRPr="00A27269">
              <w:rPr>
                <w:rFonts w:ascii="Times New Roman" w:hAnsi="Times New Roman"/>
              </w:rPr>
              <w:t>12</w:t>
            </w:r>
          </w:p>
        </w:tc>
        <w:tc>
          <w:tcPr>
            <w:tcW w:w="1589" w:type="dxa"/>
          </w:tcPr>
          <w:p w:rsidR="006B0139" w:rsidRPr="00A27269" w:rsidRDefault="006B0139" w:rsidP="000A327C">
            <w:pPr>
              <w:rPr>
                <w:rFonts w:ascii="Times New Roman" w:hAnsi="Times New Roman"/>
              </w:rPr>
            </w:pPr>
            <w:r w:rsidRPr="00A27269">
              <w:rPr>
                <w:rFonts w:ascii="Times New Roman" w:hAnsi="Times New Roman" w:hint="eastAsia"/>
              </w:rPr>
              <w:t>工程计价</w:t>
            </w:r>
          </w:p>
        </w:tc>
        <w:tc>
          <w:tcPr>
            <w:tcW w:w="2307" w:type="dxa"/>
          </w:tcPr>
          <w:p w:rsidR="006B0139" w:rsidRPr="00A27269" w:rsidRDefault="006B0139" w:rsidP="000A327C">
            <w:pPr>
              <w:rPr>
                <w:rFonts w:ascii="Times New Roman" w:hAnsi="Times New Roman"/>
              </w:rPr>
            </w:pPr>
            <w:r w:rsidRPr="00A27269">
              <w:rPr>
                <w:rFonts w:ascii="Times New Roman" w:hAnsi="Times New Roman" w:hint="eastAsia"/>
              </w:rPr>
              <w:t>工程计价软件应用</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DE66F6" w:rsidP="000A327C">
            <w:pPr>
              <w:rPr>
                <w:rFonts w:ascii="Times New Roman" w:hAnsi="Times New Roman"/>
              </w:rPr>
            </w:pPr>
            <w:r>
              <w:rPr>
                <w:rFonts w:ascii="Times New Roman" w:hAnsi="Times New Roman"/>
              </w:rPr>
              <w:t xml:space="preserve">√ </w:t>
            </w:r>
          </w:p>
        </w:tc>
        <w:tc>
          <w:tcPr>
            <w:tcW w:w="709" w:type="dxa"/>
          </w:tcPr>
          <w:p w:rsidR="006B0139" w:rsidRPr="00A27269" w:rsidRDefault="006B0139" w:rsidP="000A327C">
            <w:pPr>
              <w:rPr>
                <w:rFonts w:ascii="Times New Roman" w:hAnsi="Times New Roman"/>
              </w:rPr>
            </w:pPr>
            <w:r w:rsidRPr="00A27269">
              <w:rPr>
                <w:rFonts w:ascii="Times New Roman" w:hAnsi="Times New Roman"/>
              </w:rPr>
              <w:t>4</w:t>
            </w:r>
          </w:p>
        </w:tc>
        <w:tc>
          <w:tcPr>
            <w:tcW w:w="4536" w:type="dxa"/>
          </w:tcPr>
          <w:p w:rsidR="006B0139" w:rsidRPr="00A27269" w:rsidRDefault="006B0139" w:rsidP="000A327C">
            <w:pPr>
              <w:rPr>
                <w:rFonts w:ascii="Times New Roman" w:hAnsi="Times New Roman"/>
              </w:rPr>
            </w:pPr>
            <w:r w:rsidRPr="00A27269">
              <w:rPr>
                <w:rFonts w:ascii="Times New Roman" w:hAnsi="Times New Roman" w:hint="eastAsia"/>
              </w:rPr>
              <w:t>掌握三维模型工程量导入计价软件的技巧，掌握计价软件操作技巧</w:t>
            </w:r>
          </w:p>
        </w:tc>
        <w:tc>
          <w:tcPr>
            <w:tcW w:w="2754" w:type="dxa"/>
          </w:tcPr>
          <w:p w:rsidR="006B0139" w:rsidRPr="00A27269" w:rsidRDefault="006B0139" w:rsidP="000A327C">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bl>
    <w:p w:rsidR="006B0139" w:rsidRDefault="006B0139" w:rsidP="006B0139">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cs="宋体"/>
        </w:rPr>
      </w:pPr>
      <w:r>
        <w:rPr>
          <w:rFonts w:cs="宋体" w:hint="eastAsia"/>
        </w:rPr>
        <w:t>本课程针对大三年级学生开设，考虑学生已有的工程制图与</w:t>
      </w:r>
      <w:r>
        <w:rPr>
          <w:rFonts w:cs="宋体"/>
        </w:rPr>
        <w:t>CAD</w:t>
      </w:r>
      <w:r>
        <w:rPr>
          <w:rFonts w:cs="宋体" w:hint="eastAsia"/>
        </w:rPr>
        <w:t>、建筑与装饰工程计量与计价等知识以及本课程内容实用性、专业性和综合性强的特点，本课程采取专业机房小班授课，以课堂实例示范讲授与辅导学生自行操作相结合。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本课程为考核课程；期终成绩以平时成绩和上机操作考核成绩相结合评定。平时成绩（学生到课情况记录及上机操作水平）占总成绩的</w:t>
      </w:r>
      <w:r>
        <w:rPr>
          <w:rFonts w:cs="宋体"/>
        </w:rPr>
        <w:t>30</w:t>
      </w:r>
      <w:r>
        <w:rPr>
          <w:rFonts w:cs="宋体" w:hint="eastAsia"/>
        </w:rPr>
        <w:t>％，上机操作考</w:t>
      </w:r>
    </w:p>
    <w:p w:rsidR="006B0139" w:rsidRDefault="006B0139">
      <w:pPr>
        <w:pStyle w:val="41"/>
        <w:spacing w:line="480" w:lineRule="exact"/>
        <w:ind w:firstLineChars="0" w:firstLine="0"/>
        <w:rPr>
          <w:rFonts w:cs="宋体"/>
        </w:rPr>
      </w:pPr>
      <w:r>
        <w:rPr>
          <w:rFonts w:cs="宋体" w:hint="eastAsia"/>
        </w:rPr>
        <w:t>核，占总成绩的</w:t>
      </w:r>
      <w:r>
        <w:rPr>
          <w:rFonts w:cs="宋体"/>
        </w:rPr>
        <w:t>70</w:t>
      </w:r>
      <w:r>
        <w:rPr>
          <w:rFonts w:cs="宋体" w:hint="eastAsia"/>
        </w:rPr>
        <w:t>％。</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与本课程相关的课程主要包括工程造价概论、工程制图与</w:t>
      </w:r>
      <w:r>
        <w:rPr>
          <w:rFonts w:cs="宋体"/>
        </w:rPr>
        <w:t>CAD</w:t>
      </w:r>
      <w:r>
        <w:rPr>
          <w:rFonts w:cs="宋体" w:hint="eastAsia"/>
        </w:rPr>
        <w:t>，建筑与装饰工程计量与计价。</w:t>
      </w:r>
    </w:p>
    <w:p w:rsidR="006B0139" w:rsidRDefault="006B0139" w:rsidP="00FB729B">
      <w:pPr>
        <w:pStyle w:val="41"/>
        <w:spacing w:line="480" w:lineRule="exact"/>
        <w:rPr>
          <w:rFonts w:cs="宋体"/>
        </w:rPr>
      </w:pPr>
      <w:r>
        <w:rPr>
          <w:rFonts w:cs="宋体" w:hint="eastAsia"/>
        </w:rPr>
        <w:t>本课程中计量模型的建立知识需要运用到《工程制图与</w:t>
      </w:r>
      <w:r>
        <w:rPr>
          <w:rFonts w:cs="宋体"/>
        </w:rPr>
        <w:t>CAD</w:t>
      </w:r>
      <w:r>
        <w:rPr>
          <w:rFonts w:cs="宋体" w:hint="eastAsia"/>
        </w:rPr>
        <w:t>》课程中的识图知识。还需要运用到《建筑与装饰工程计量与计价》计量的规则知识。本课程中计价软件的运用需要运用到《工程造价概论》中有关计价的基本知识，还需要运用到《建筑与装饰工程计量与计价》清单计价及定额计价的知识。本课程的知识技能将直接运用到毕业设计中。</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51"/>
        </w:numPr>
        <w:spacing w:line="480" w:lineRule="exact"/>
        <w:rPr>
          <w:rFonts w:cs="宋体"/>
        </w:rPr>
      </w:pPr>
      <w:r>
        <w:rPr>
          <w:rFonts w:cs="宋体" w:hint="eastAsia"/>
        </w:rPr>
        <w:t>深圳市斯维尔科技有限公司编，三维</w:t>
      </w:r>
      <w:proofErr w:type="gramStart"/>
      <w:r>
        <w:rPr>
          <w:rFonts w:cs="宋体" w:hint="eastAsia"/>
        </w:rPr>
        <w:t>算量软件</w:t>
      </w:r>
      <w:proofErr w:type="gramEnd"/>
      <w:r>
        <w:rPr>
          <w:rFonts w:cs="宋体" w:hint="eastAsia"/>
        </w:rPr>
        <w:t>高级实例教程，第</w:t>
      </w:r>
      <w:r>
        <w:rPr>
          <w:rFonts w:cs="宋体"/>
        </w:rPr>
        <w:t>2</w:t>
      </w:r>
      <w:r>
        <w:rPr>
          <w:rFonts w:cs="宋体" w:hint="eastAsia"/>
        </w:rPr>
        <w:t>版，北京，中国建筑工业出版社，</w:t>
      </w:r>
      <w:r>
        <w:rPr>
          <w:rFonts w:cs="宋体"/>
        </w:rPr>
        <w:t>2012</w:t>
      </w:r>
      <w:r>
        <w:rPr>
          <w:rFonts w:cs="宋体" w:hint="eastAsia"/>
        </w:rPr>
        <w:t>。</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52"/>
        </w:numPr>
        <w:spacing w:line="480" w:lineRule="exact"/>
        <w:rPr>
          <w:rFonts w:cs="宋体"/>
        </w:rPr>
      </w:pPr>
      <w:r>
        <w:rPr>
          <w:rFonts w:cs="宋体" w:hint="eastAsia"/>
        </w:rPr>
        <w:t>吴凤平，建筑工程概预算，第</w:t>
      </w:r>
      <w:r>
        <w:rPr>
          <w:rFonts w:cs="宋体"/>
        </w:rPr>
        <w:t>1</w:t>
      </w:r>
      <w:r>
        <w:rPr>
          <w:rFonts w:cs="宋体" w:hint="eastAsia"/>
        </w:rPr>
        <w:t>版，北京，中国建材工业出版社出版，</w:t>
      </w:r>
      <w:r>
        <w:rPr>
          <w:rFonts w:cs="宋体"/>
        </w:rPr>
        <w:t>2015</w:t>
      </w:r>
    </w:p>
    <w:p w:rsidR="006B0139" w:rsidRDefault="006B0139">
      <w:pPr>
        <w:pStyle w:val="5"/>
        <w:numPr>
          <w:ilvl w:val="0"/>
          <w:numId w:val="52"/>
        </w:numPr>
        <w:spacing w:line="480" w:lineRule="exact"/>
        <w:rPr>
          <w:rFonts w:cs="宋体"/>
        </w:rPr>
      </w:pPr>
      <w:r>
        <w:rPr>
          <w:rFonts w:cs="宋体" w:hint="eastAsia"/>
        </w:rPr>
        <w:lastRenderedPageBreak/>
        <w:t>中华人民共和国建设部</w:t>
      </w:r>
      <w:r>
        <w:rPr>
          <w:rFonts w:cs="宋体"/>
        </w:rPr>
        <w:t>,</w:t>
      </w:r>
      <w:r>
        <w:rPr>
          <w:rFonts w:cs="宋体" w:hint="eastAsia"/>
        </w:rPr>
        <w:t>房屋建筑与装饰</w:t>
      </w:r>
      <w:proofErr w:type="gramStart"/>
      <w:r>
        <w:rPr>
          <w:rFonts w:cs="宋体" w:hint="eastAsia"/>
        </w:rPr>
        <w:t>工程工程</w:t>
      </w:r>
      <w:proofErr w:type="gramEnd"/>
      <w:r>
        <w:rPr>
          <w:rFonts w:cs="宋体" w:hint="eastAsia"/>
        </w:rPr>
        <w:t>量计算规范（</w:t>
      </w:r>
      <w:r>
        <w:rPr>
          <w:rFonts w:cs="宋体"/>
        </w:rPr>
        <w:t>GB50854-2013</w:t>
      </w:r>
      <w:r>
        <w:rPr>
          <w:rFonts w:cs="宋体" w:hint="eastAsia"/>
        </w:rPr>
        <w:t>）</w:t>
      </w:r>
      <w:r>
        <w:rPr>
          <w:rFonts w:cs="宋体"/>
        </w:rPr>
        <w:t>,</w:t>
      </w:r>
      <w:r>
        <w:rPr>
          <w:rFonts w:cs="宋体" w:hint="eastAsia"/>
        </w:rPr>
        <w:t>中国建筑工业出版社，</w:t>
      </w:r>
      <w:r>
        <w:rPr>
          <w:rFonts w:cs="宋体"/>
        </w:rPr>
        <w:t>2013</w:t>
      </w:r>
    </w:p>
    <w:p w:rsidR="006B0139" w:rsidRDefault="006B0139">
      <w:pPr>
        <w:pStyle w:val="5"/>
        <w:numPr>
          <w:ilvl w:val="0"/>
          <w:numId w:val="52"/>
        </w:numPr>
        <w:spacing w:line="480" w:lineRule="exact"/>
        <w:rPr>
          <w:rFonts w:cs="宋体"/>
          <w:szCs w:val="24"/>
        </w:rPr>
      </w:pPr>
      <w:r>
        <w:rPr>
          <w:rFonts w:cs="宋体" w:hint="eastAsia"/>
          <w:szCs w:val="24"/>
        </w:rPr>
        <w:t>中华人民共和国建设部</w:t>
      </w:r>
      <w:r>
        <w:rPr>
          <w:rFonts w:cs="宋体"/>
          <w:szCs w:val="24"/>
        </w:rPr>
        <w:t>,</w:t>
      </w:r>
      <w:r>
        <w:rPr>
          <w:rFonts w:cs="宋体" w:hint="eastAsia"/>
          <w:szCs w:val="24"/>
        </w:rPr>
        <w:t>建设工程工程量清单计价规范（</w:t>
      </w:r>
      <w:r>
        <w:rPr>
          <w:rFonts w:cs="宋体"/>
          <w:szCs w:val="24"/>
        </w:rPr>
        <w:t>GB50500-2013</w:t>
      </w:r>
      <w:r>
        <w:rPr>
          <w:rFonts w:cs="宋体" w:hint="eastAsia"/>
          <w:szCs w:val="24"/>
        </w:rPr>
        <w:t>）</w:t>
      </w:r>
      <w:r>
        <w:rPr>
          <w:rFonts w:cs="宋体"/>
          <w:szCs w:val="24"/>
        </w:rPr>
        <w:t>,</w:t>
      </w:r>
      <w:r>
        <w:rPr>
          <w:rFonts w:cs="宋体" w:hint="eastAsia"/>
          <w:szCs w:val="24"/>
        </w:rPr>
        <w:t>中国建筑工业出版社，</w:t>
      </w:r>
      <w:r>
        <w:rPr>
          <w:rFonts w:cs="宋体"/>
          <w:szCs w:val="24"/>
        </w:rPr>
        <w:t>2013</w:t>
      </w:r>
    </w:p>
    <w:p w:rsidR="006B0139" w:rsidRDefault="006B0139">
      <w:pPr>
        <w:pStyle w:val="5"/>
        <w:numPr>
          <w:ilvl w:val="0"/>
          <w:numId w:val="52"/>
        </w:numPr>
        <w:spacing w:line="480" w:lineRule="exact"/>
        <w:rPr>
          <w:rFonts w:cs="宋体"/>
          <w:szCs w:val="24"/>
        </w:rPr>
      </w:pPr>
      <w:r>
        <w:rPr>
          <w:rFonts w:cs="宋体" w:hint="eastAsia"/>
          <w:szCs w:val="24"/>
        </w:rPr>
        <w:t>湖南省建筑工程管理总站，湖南省建筑工程消耗量标准，湖南省科学技术出版社，</w:t>
      </w:r>
      <w:r>
        <w:rPr>
          <w:rFonts w:cs="宋体"/>
          <w:szCs w:val="24"/>
        </w:rPr>
        <w:t>2014</w:t>
      </w:r>
    </w:p>
    <w:p w:rsidR="006B0139" w:rsidRDefault="006B0139">
      <w:pPr>
        <w:pStyle w:val="5"/>
        <w:numPr>
          <w:ilvl w:val="0"/>
          <w:numId w:val="52"/>
        </w:numPr>
        <w:spacing w:line="480" w:lineRule="exact"/>
        <w:rPr>
          <w:rFonts w:cs="宋体"/>
          <w:szCs w:val="24"/>
        </w:rPr>
      </w:pPr>
      <w:r>
        <w:rPr>
          <w:rFonts w:cs="宋体" w:hint="eastAsia"/>
          <w:szCs w:val="24"/>
        </w:rPr>
        <w:t>中国建筑标准设计研究院，混凝土结构施工图平面整体表示方法制图规则和构造详图（</w:t>
      </w:r>
      <w:r>
        <w:rPr>
          <w:rFonts w:cs="宋体"/>
          <w:szCs w:val="24"/>
        </w:rPr>
        <w:t>16G101</w:t>
      </w:r>
      <w:r>
        <w:rPr>
          <w:rFonts w:cs="宋体" w:hint="eastAsia"/>
          <w:szCs w:val="24"/>
        </w:rPr>
        <w:t>），中国建筑标准设计研究院出版，</w:t>
      </w:r>
      <w:r>
        <w:rPr>
          <w:rFonts w:cs="宋体"/>
          <w:szCs w:val="24"/>
        </w:rPr>
        <w:t>2016</w:t>
      </w:r>
    </w:p>
    <w:p w:rsidR="006B0139" w:rsidRDefault="006B0139">
      <w:pPr>
        <w:spacing w:line="480" w:lineRule="exact"/>
        <w:ind w:left="420"/>
        <w:rPr>
          <w:rFonts w:ascii="宋体" w:cs="宋体"/>
          <w:sz w:val="24"/>
          <w:szCs w:val="24"/>
        </w:rPr>
      </w:pPr>
    </w:p>
    <w:p w:rsidR="006B0139" w:rsidRDefault="006B0139">
      <w:pPr>
        <w:spacing w:line="480" w:lineRule="exact"/>
        <w:rPr>
          <w:rFonts w:ascii="宋体" w:cs="宋体"/>
          <w:kern w:val="0"/>
          <w:sz w:val="24"/>
          <w:szCs w:val="24"/>
        </w:rPr>
      </w:pPr>
      <w:r>
        <w:rPr>
          <w:rFonts w:ascii="宋体" w:cs="宋体"/>
          <w:kern w:val="0"/>
          <w:sz w:val="24"/>
          <w:szCs w:val="24"/>
        </w:rPr>
        <w:br w:type="page"/>
      </w:r>
    </w:p>
    <w:p w:rsidR="006B0139" w:rsidRDefault="006B0139" w:rsidP="00FB729B">
      <w:pPr>
        <w:pStyle w:val="1"/>
        <w:spacing w:before="156" w:after="156"/>
        <w:ind w:left="105" w:right="105"/>
        <w:rPr>
          <w:rFonts w:ascii="Times New Roman" w:hAnsi="Times New Roman"/>
        </w:rPr>
      </w:pPr>
      <w:bookmarkStart w:id="45" w:name="_Toc11007"/>
      <w:r>
        <w:rPr>
          <w:rFonts w:ascii="Times New Roman" w:hAnsi="Times New Roman" w:hint="eastAsia"/>
        </w:rPr>
        <w:t>《</w:t>
      </w:r>
      <w:r>
        <w:rPr>
          <w:rFonts w:ascii="Times New Roman" w:hAnsi="Times New Roman"/>
        </w:rPr>
        <w:t>BIM</w:t>
      </w:r>
      <w:r>
        <w:rPr>
          <w:rFonts w:ascii="Times New Roman" w:hAnsi="Times New Roman" w:hint="eastAsia"/>
        </w:rPr>
        <w:t>技术应用》课程教学大纲</w:t>
      </w:r>
      <w:bookmarkEnd w:id="45"/>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王春</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JX010385</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选修（限选）</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32</w:t>
      </w:r>
      <w:r>
        <w:rPr>
          <w:rStyle w:val="3Char"/>
          <w:rFonts w:ascii="宋体" w:hAnsi="宋体" w:cs="宋体" w:hint="eastAsia"/>
          <w:sz w:val="24"/>
        </w:rPr>
        <w:t>学时</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sz w:val="24"/>
        </w:rPr>
        <w:t>BIM</w:t>
      </w:r>
      <w:r>
        <w:rPr>
          <w:rStyle w:val="3Char"/>
          <w:rFonts w:ascii="宋体" w:hAnsi="宋体" w:cs="宋体" w:hint="eastAsia"/>
          <w:sz w:val="24"/>
        </w:rPr>
        <w:t>概论及建模</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rPr>
        <w:t>BIM</w:t>
      </w:r>
      <w:r>
        <w:rPr>
          <w:rFonts w:cs="宋体" w:hint="eastAsia"/>
        </w:rPr>
        <w:t>技术应用是工程造价专业的一门专业课，本课程的目的是介绍</w:t>
      </w:r>
      <w:r>
        <w:rPr>
          <w:rFonts w:cs="宋体"/>
        </w:rPr>
        <w:t>BIM</w:t>
      </w:r>
      <w:r>
        <w:rPr>
          <w:rFonts w:cs="宋体" w:hint="eastAsia"/>
        </w:rPr>
        <w:t>的基本原理及特点；</w:t>
      </w:r>
      <w:r>
        <w:rPr>
          <w:rFonts w:cs="宋体"/>
        </w:rPr>
        <w:t xml:space="preserve"> BIM</w:t>
      </w:r>
      <w:r>
        <w:rPr>
          <w:rFonts w:cs="宋体" w:hint="eastAsia"/>
        </w:rPr>
        <w:t>的相关建模软件和性能分析软件，以及相关数据交换；基于</w:t>
      </w:r>
      <w:r>
        <w:rPr>
          <w:rFonts w:cs="宋体"/>
        </w:rPr>
        <w:t>BIM</w:t>
      </w:r>
      <w:r>
        <w:rPr>
          <w:rFonts w:cs="宋体" w:hint="eastAsia"/>
        </w:rPr>
        <w:t>技术的工程计量与计价、工程造价动态控制与全过程管理、工程项目成本优化等。</w:t>
      </w:r>
    </w:p>
    <w:p w:rsidR="006B0139" w:rsidRDefault="006B0139" w:rsidP="00FB729B">
      <w:pPr>
        <w:pStyle w:val="41"/>
        <w:spacing w:line="480" w:lineRule="exact"/>
        <w:rPr>
          <w:rFonts w:cs="宋体"/>
        </w:rPr>
      </w:pPr>
      <w:r>
        <w:rPr>
          <w:rFonts w:cs="宋体" w:hint="eastAsia"/>
        </w:rPr>
        <w:t>通过本课程学习，使学生了解</w:t>
      </w:r>
      <w:r>
        <w:rPr>
          <w:rFonts w:cs="宋体"/>
        </w:rPr>
        <w:t>BIM</w:t>
      </w:r>
      <w:r>
        <w:rPr>
          <w:rFonts w:cs="宋体" w:hint="eastAsia"/>
        </w:rPr>
        <w:t>的特点及应用领域；熟悉</w:t>
      </w:r>
      <w:r>
        <w:rPr>
          <w:rFonts w:cs="宋体"/>
        </w:rPr>
        <w:t>BIM</w:t>
      </w:r>
      <w:r>
        <w:rPr>
          <w:rFonts w:cs="宋体" w:hint="eastAsia"/>
        </w:rPr>
        <w:t>相关软件在建筑各阶段、各专业的具体应用，并了解相关软件的实施步骤；熟悉</w:t>
      </w:r>
      <w:r>
        <w:rPr>
          <w:rFonts w:cs="宋体"/>
        </w:rPr>
        <w:t>3D</w:t>
      </w:r>
      <w:r>
        <w:rPr>
          <w:rFonts w:cs="宋体" w:hint="eastAsia"/>
        </w:rPr>
        <w:t>模型与其它软件间的数据交换和性能分析；熟悉基于</w:t>
      </w:r>
      <w:r>
        <w:rPr>
          <w:rFonts w:cs="宋体"/>
        </w:rPr>
        <w:t>BIM</w:t>
      </w:r>
      <w:r>
        <w:rPr>
          <w:rFonts w:cs="宋体" w:hint="eastAsia"/>
        </w:rPr>
        <w:t>的造价管理；了解</w:t>
      </w:r>
      <w:r>
        <w:rPr>
          <w:rFonts w:cs="宋体"/>
        </w:rPr>
        <w:t>BIM</w:t>
      </w:r>
      <w:r>
        <w:rPr>
          <w:rFonts w:cs="宋体" w:hint="eastAsia"/>
        </w:rPr>
        <w:t>技术在施工现场和相关行业的应用；掌握相关专业课的基础上，提升学生各专业知识整合、综合协调应用能力和水平，拓展学生在建筑行业的前沿研究领域内容。</w:t>
      </w:r>
    </w:p>
    <w:p w:rsidR="006B0139" w:rsidRDefault="006B0139" w:rsidP="00FB729B">
      <w:pPr>
        <w:spacing w:line="480" w:lineRule="exact"/>
        <w:ind w:firstLineChars="200" w:firstLine="480"/>
        <w:rPr>
          <w:rFonts w:ascii="宋体" w:cs="宋体"/>
          <w:sz w:val="24"/>
        </w:rPr>
      </w:pPr>
    </w:p>
    <w:p w:rsidR="006B0139" w:rsidRDefault="006B0139" w:rsidP="00FB729B">
      <w:pPr>
        <w:spacing w:beforeLines="50" w:before="156" w:afterLines="50" w:after="156" w:line="480" w:lineRule="exact"/>
        <w:ind w:firstLineChars="200" w:firstLine="480"/>
        <w:rPr>
          <w:rFonts w:ascii="宋体" w:cs="宋体"/>
          <w:sz w:val="24"/>
        </w:rPr>
        <w:sectPr w:rsidR="006B0139">
          <w:headerReference w:type="even" r:id="rId63"/>
          <w:headerReference w:type="default" r:id="rId64"/>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3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843"/>
        <w:gridCol w:w="2908"/>
        <w:gridCol w:w="634"/>
        <w:gridCol w:w="589"/>
        <w:gridCol w:w="727"/>
        <w:gridCol w:w="2827"/>
        <w:gridCol w:w="3467"/>
      </w:tblGrid>
      <w:tr w:rsidR="006B0139" w:rsidRPr="00A27269">
        <w:trPr>
          <w:trHeight w:val="510"/>
          <w:tblHeader/>
          <w:jc w:val="center"/>
        </w:trPr>
        <w:tc>
          <w:tcPr>
            <w:tcW w:w="674"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843"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27" w:type="dxa"/>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2827" w:type="dxa"/>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467" w:type="dxa"/>
            <w:vAlign w:val="center"/>
          </w:tcPr>
          <w:p w:rsidR="006B0139" w:rsidRPr="00A27269" w:rsidRDefault="006B0139">
            <w:pPr>
              <w:rPr>
                <w:rFonts w:ascii="Times New Roman" w:hAnsi="Times New Roman"/>
              </w:rPr>
            </w:pPr>
            <w:r w:rsidRPr="00A27269">
              <w:rPr>
                <w:rFonts w:ascii="Times New Roman" w:hAnsi="Times New Roman" w:hint="eastAsia"/>
              </w:rPr>
              <w:t>毕业要求指标点</w:t>
            </w:r>
          </w:p>
        </w:tc>
      </w:tr>
      <w:tr w:rsidR="006B0139" w:rsidRPr="00A27269">
        <w:trPr>
          <w:trHeight w:val="270"/>
          <w:jc w:val="center"/>
        </w:trPr>
        <w:tc>
          <w:tcPr>
            <w:tcW w:w="674" w:type="dxa"/>
            <w:vMerge w:val="restart"/>
            <w:vAlign w:val="center"/>
          </w:tcPr>
          <w:p w:rsidR="006B0139" w:rsidRPr="00A27269" w:rsidRDefault="006B0139">
            <w:pPr>
              <w:rPr>
                <w:rFonts w:ascii="Times New Roman" w:hAnsi="Times New Roman"/>
              </w:rPr>
            </w:pPr>
            <w:r w:rsidRPr="00A27269">
              <w:rPr>
                <w:rFonts w:ascii="Times New Roman" w:hAnsi="Times New Roman"/>
              </w:rPr>
              <w:t>1</w:t>
            </w:r>
          </w:p>
        </w:tc>
        <w:tc>
          <w:tcPr>
            <w:tcW w:w="1843" w:type="dxa"/>
            <w:vMerge w:val="restart"/>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的特点及应用领域</w:t>
            </w: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的基本原理及特点</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282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w:t>
            </w:r>
            <w:r w:rsidRPr="00A27269">
              <w:rPr>
                <w:rFonts w:ascii="Times New Roman" w:hAnsi="Times New Roman"/>
              </w:rPr>
              <w:t>BIM</w:t>
            </w:r>
            <w:r w:rsidRPr="00A27269">
              <w:rPr>
                <w:rFonts w:ascii="Times New Roman" w:hAnsi="Times New Roman" w:hint="eastAsia"/>
              </w:rPr>
              <w:t>的基本原理及特点；</w:t>
            </w:r>
          </w:p>
          <w:p w:rsidR="006B0139" w:rsidRPr="00A27269" w:rsidRDefault="006B0139">
            <w:pPr>
              <w:rPr>
                <w:rFonts w:ascii="Times New Roman" w:hAnsi="Times New Roman"/>
              </w:rPr>
            </w:pPr>
            <w:r w:rsidRPr="00A27269">
              <w:rPr>
                <w:rFonts w:ascii="Times New Roman" w:hAnsi="Times New Roman" w:hint="eastAsia"/>
              </w:rPr>
              <w:t>了解</w:t>
            </w:r>
            <w:r w:rsidRPr="00A27269">
              <w:rPr>
                <w:rFonts w:ascii="Times New Roman" w:hAnsi="Times New Roman"/>
              </w:rPr>
              <w:t>BIM</w:t>
            </w:r>
            <w:r w:rsidRPr="00A27269">
              <w:rPr>
                <w:rFonts w:ascii="Times New Roman" w:hAnsi="Times New Roman" w:hint="eastAsia"/>
              </w:rPr>
              <w:t>的应用领域和发展趋势</w:t>
            </w:r>
          </w:p>
        </w:tc>
        <w:tc>
          <w:tcPr>
            <w:tcW w:w="3467" w:type="dxa"/>
            <w:vMerge w:val="restart"/>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54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的应用领域和发展趋势</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270"/>
          <w:jc w:val="center"/>
        </w:trPr>
        <w:tc>
          <w:tcPr>
            <w:tcW w:w="674"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843" w:type="dxa"/>
            <w:vMerge w:val="restart"/>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应用基础</w:t>
            </w: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的建模软件</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10</w:t>
            </w:r>
          </w:p>
        </w:tc>
        <w:tc>
          <w:tcPr>
            <w:tcW w:w="282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w:t>
            </w:r>
            <w:r w:rsidRPr="00A27269">
              <w:rPr>
                <w:rFonts w:ascii="Times New Roman" w:hAnsi="Times New Roman"/>
              </w:rPr>
              <w:t>BIM</w:t>
            </w:r>
            <w:r w:rsidRPr="00A27269">
              <w:rPr>
                <w:rFonts w:ascii="Times New Roman" w:hAnsi="Times New Roman" w:hint="eastAsia"/>
              </w:rPr>
              <w:t>的软件；</w:t>
            </w:r>
          </w:p>
          <w:p w:rsidR="006B0139" w:rsidRPr="00A27269" w:rsidRDefault="006B0139">
            <w:pPr>
              <w:rPr>
                <w:rFonts w:ascii="Times New Roman" w:hAnsi="Times New Roman"/>
              </w:rPr>
            </w:pPr>
            <w:r w:rsidRPr="00A27269">
              <w:rPr>
                <w:rFonts w:ascii="Times New Roman" w:hAnsi="Times New Roman" w:hint="eastAsia"/>
              </w:rPr>
              <w:t>熟悉基于</w:t>
            </w:r>
            <w:r w:rsidRPr="00A27269">
              <w:rPr>
                <w:rFonts w:ascii="Times New Roman" w:hAnsi="Times New Roman"/>
              </w:rPr>
              <w:t>Revit</w:t>
            </w:r>
            <w:r w:rsidRPr="00A27269">
              <w:rPr>
                <w:rFonts w:ascii="Times New Roman" w:hAnsi="Times New Roman" w:hint="eastAsia"/>
              </w:rPr>
              <w:t>的</w:t>
            </w:r>
            <w:r w:rsidRPr="00A27269">
              <w:rPr>
                <w:rFonts w:ascii="Times New Roman" w:hAnsi="Times New Roman"/>
              </w:rPr>
              <w:t>BIM</w:t>
            </w:r>
            <w:r w:rsidRPr="00A27269">
              <w:rPr>
                <w:rFonts w:ascii="Times New Roman" w:hAnsi="Times New Roman" w:hint="eastAsia"/>
              </w:rPr>
              <w:t>；</w:t>
            </w:r>
          </w:p>
          <w:p w:rsidR="006B0139" w:rsidRPr="00A27269" w:rsidRDefault="006B0139">
            <w:pPr>
              <w:rPr>
                <w:rFonts w:ascii="Times New Roman" w:hAnsi="Times New Roman"/>
              </w:rPr>
            </w:pPr>
            <w:r w:rsidRPr="00A27269">
              <w:rPr>
                <w:rFonts w:ascii="Times New Roman" w:hAnsi="Times New Roman" w:hint="eastAsia"/>
              </w:rPr>
              <w:t>熟悉</w:t>
            </w:r>
            <w:r w:rsidRPr="00A27269">
              <w:rPr>
                <w:rFonts w:ascii="Times New Roman" w:hAnsi="Times New Roman"/>
              </w:rPr>
              <w:t>Tekla Structures</w:t>
            </w:r>
            <w:r w:rsidRPr="00A27269">
              <w:rPr>
                <w:rFonts w:ascii="Times New Roman" w:hAnsi="Times New Roman" w:hint="eastAsia"/>
              </w:rPr>
              <w:t>的</w:t>
            </w:r>
            <w:r w:rsidRPr="00A27269">
              <w:rPr>
                <w:rFonts w:ascii="Times New Roman" w:hAnsi="Times New Roman"/>
              </w:rPr>
              <w:t>BIM</w:t>
            </w:r>
            <w:r w:rsidRPr="00A27269">
              <w:rPr>
                <w:rFonts w:ascii="Times New Roman" w:hAnsi="Times New Roman" w:hint="eastAsia"/>
              </w:rPr>
              <w:t>；</w:t>
            </w:r>
          </w:p>
          <w:p w:rsidR="006B0139" w:rsidRPr="00A27269" w:rsidRDefault="006B0139">
            <w:pPr>
              <w:rPr>
                <w:rFonts w:ascii="Times New Roman" w:hAnsi="Times New Roman"/>
              </w:rPr>
            </w:pPr>
            <w:r w:rsidRPr="00A27269">
              <w:rPr>
                <w:rFonts w:ascii="Times New Roman" w:hAnsi="Times New Roman" w:hint="eastAsia"/>
              </w:rPr>
              <w:t>了解基于</w:t>
            </w:r>
            <w:r w:rsidRPr="00A27269">
              <w:rPr>
                <w:rFonts w:ascii="Times New Roman" w:hAnsi="Times New Roman"/>
              </w:rPr>
              <w:t>Revit MEP</w:t>
            </w:r>
            <w:r w:rsidRPr="00A27269">
              <w:rPr>
                <w:rFonts w:ascii="Times New Roman" w:hAnsi="Times New Roman" w:hint="eastAsia"/>
              </w:rPr>
              <w:t>的</w:t>
            </w:r>
            <w:r w:rsidRPr="00A27269">
              <w:rPr>
                <w:rFonts w:ascii="Times New Roman" w:hAnsi="Times New Roman"/>
              </w:rPr>
              <w:t>BIM</w:t>
            </w:r>
            <w:r w:rsidRPr="00A27269">
              <w:rPr>
                <w:rFonts w:ascii="Times New Roman" w:hAnsi="Times New Roman" w:hint="eastAsia"/>
              </w:rPr>
              <w:t>；</w:t>
            </w:r>
          </w:p>
          <w:p w:rsidR="006B0139" w:rsidRPr="00A27269" w:rsidRDefault="006B0139">
            <w:pPr>
              <w:rPr>
                <w:rFonts w:ascii="Times New Roman" w:hAnsi="Times New Roman"/>
              </w:rPr>
            </w:pPr>
            <w:r w:rsidRPr="00A27269">
              <w:rPr>
                <w:rFonts w:ascii="Times New Roman" w:hAnsi="Times New Roman" w:hint="eastAsia"/>
              </w:rPr>
              <w:t>了解基于</w:t>
            </w:r>
            <w:proofErr w:type="spellStart"/>
            <w:r w:rsidRPr="00A27269">
              <w:rPr>
                <w:rFonts w:ascii="Times New Roman" w:hAnsi="Times New Roman"/>
              </w:rPr>
              <w:t>MagicCAD</w:t>
            </w:r>
            <w:proofErr w:type="spellEnd"/>
            <w:r w:rsidRPr="00A27269">
              <w:rPr>
                <w:rFonts w:ascii="Times New Roman" w:hAnsi="Times New Roman" w:hint="eastAsia"/>
              </w:rPr>
              <w:t>的</w:t>
            </w:r>
            <w:r w:rsidRPr="00A27269">
              <w:rPr>
                <w:rFonts w:ascii="Times New Roman" w:hAnsi="Times New Roman"/>
              </w:rPr>
              <w:t>MEP</w:t>
            </w:r>
            <w:r w:rsidRPr="00A27269">
              <w:rPr>
                <w:rFonts w:ascii="Times New Roman" w:hAnsi="Times New Roman" w:hint="eastAsia"/>
              </w:rPr>
              <w:t>。</w:t>
            </w:r>
          </w:p>
        </w:tc>
        <w:tc>
          <w:tcPr>
            <w:tcW w:w="3467" w:type="dxa"/>
            <w:vMerge w:val="restart"/>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Revit</w:t>
            </w:r>
            <w:r w:rsidRPr="00A27269">
              <w:rPr>
                <w:rFonts w:ascii="Times New Roman" w:hAnsi="Times New Roman" w:hint="eastAsia"/>
              </w:rPr>
              <w:t>的</w:t>
            </w:r>
            <w:r w:rsidRPr="00A27269">
              <w:rPr>
                <w:rFonts w:ascii="Times New Roman" w:hAnsi="Times New Roman"/>
              </w:rPr>
              <w:t>BIM</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54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Tekla Structures</w:t>
            </w:r>
            <w:r w:rsidRPr="00A27269">
              <w:rPr>
                <w:rFonts w:ascii="Times New Roman" w:hAnsi="Times New Roman" w:hint="eastAsia"/>
              </w:rPr>
              <w:t>的</w:t>
            </w:r>
            <w:r w:rsidRPr="00A27269">
              <w:rPr>
                <w:rFonts w:ascii="Times New Roman" w:hAnsi="Times New Roman"/>
              </w:rPr>
              <w:t>BIM</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Revit MEP</w:t>
            </w:r>
            <w:r w:rsidRPr="00A27269">
              <w:rPr>
                <w:rFonts w:ascii="Times New Roman" w:hAnsi="Times New Roman" w:hint="eastAsia"/>
              </w:rPr>
              <w:t>的</w:t>
            </w:r>
            <w:r w:rsidRPr="00A27269">
              <w:rPr>
                <w:rFonts w:ascii="Times New Roman" w:hAnsi="Times New Roman"/>
              </w:rPr>
              <w:t>BIM</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proofErr w:type="spellStart"/>
            <w:r w:rsidRPr="00A27269">
              <w:rPr>
                <w:rFonts w:ascii="Times New Roman" w:hAnsi="Times New Roman"/>
              </w:rPr>
              <w:t>MagiCAD</w:t>
            </w:r>
            <w:proofErr w:type="spellEnd"/>
            <w:r w:rsidRPr="00A27269">
              <w:rPr>
                <w:rFonts w:ascii="Times New Roman" w:hAnsi="Times New Roman" w:hint="eastAsia"/>
              </w:rPr>
              <w:t>的</w:t>
            </w:r>
            <w:r w:rsidRPr="00A27269">
              <w:rPr>
                <w:rFonts w:ascii="Times New Roman" w:hAnsi="Times New Roman"/>
              </w:rPr>
              <w:t>BIM</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540"/>
          <w:jc w:val="center"/>
        </w:trPr>
        <w:tc>
          <w:tcPr>
            <w:tcW w:w="674"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84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模型的协调应用</w:t>
            </w: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模型与其他软件的数据交换</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282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w:t>
            </w:r>
            <w:r w:rsidRPr="00A27269">
              <w:rPr>
                <w:rFonts w:ascii="Times New Roman" w:hAnsi="Times New Roman"/>
              </w:rPr>
              <w:t>BIM</w:t>
            </w:r>
            <w:r w:rsidRPr="00A27269">
              <w:rPr>
                <w:rFonts w:ascii="Times New Roman" w:hAnsi="Times New Roman" w:hint="eastAsia"/>
              </w:rPr>
              <w:t>模型与其他软件的数据交换；</w:t>
            </w:r>
          </w:p>
          <w:p w:rsidR="006B0139" w:rsidRPr="00A27269" w:rsidRDefault="006B0139">
            <w:pPr>
              <w:rPr>
                <w:rFonts w:ascii="Times New Roman" w:hAnsi="Times New Roman"/>
              </w:rPr>
            </w:pPr>
            <w:r w:rsidRPr="00A27269">
              <w:rPr>
                <w:rFonts w:ascii="Times New Roman" w:hAnsi="Times New Roman" w:hint="eastAsia"/>
              </w:rPr>
              <w:t>了解</w:t>
            </w:r>
            <w:r w:rsidRPr="00A27269">
              <w:rPr>
                <w:rFonts w:ascii="Times New Roman" w:hAnsi="Times New Roman"/>
              </w:rPr>
              <w:t>BIM</w:t>
            </w:r>
            <w:r w:rsidRPr="00A27269">
              <w:rPr>
                <w:rFonts w:ascii="Times New Roman" w:hAnsi="Times New Roman" w:hint="eastAsia"/>
              </w:rPr>
              <w:t>模型的结构分析、光环境分析；</w:t>
            </w:r>
          </w:p>
          <w:p w:rsidR="006B0139" w:rsidRPr="00A27269" w:rsidRDefault="006B0139">
            <w:pPr>
              <w:rPr>
                <w:rFonts w:ascii="Times New Roman" w:hAnsi="Times New Roman"/>
              </w:rPr>
            </w:pPr>
            <w:r w:rsidRPr="00A27269">
              <w:rPr>
                <w:rFonts w:ascii="Times New Roman" w:hAnsi="Times New Roman" w:hint="eastAsia"/>
              </w:rPr>
              <w:t>了解基于</w:t>
            </w:r>
            <w:r w:rsidRPr="00A27269">
              <w:rPr>
                <w:rFonts w:ascii="Times New Roman" w:hAnsi="Times New Roman"/>
              </w:rPr>
              <w:t>BIM</w:t>
            </w:r>
            <w:r w:rsidRPr="00A27269">
              <w:rPr>
                <w:rFonts w:ascii="Times New Roman" w:hAnsi="Times New Roman" w:hint="eastAsia"/>
              </w:rPr>
              <w:t>技术的设计优化。</w:t>
            </w:r>
          </w:p>
        </w:tc>
        <w:tc>
          <w:tcPr>
            <w:tcW w:w="3467" w:type="dxa"/>
            <w:vMerge w:val="restart"/>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模型的结构分析</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模型的光环境分析</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54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技术的设计优化</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540"/>
          <w:jc w:val="center"/>
        </w:trPr>
        <w:tc>
          <w:tcPr>
            <w:tcW w:w="674" w:type="dxa"/>
            <w:vMerge w:val="restart"/>
            <w:vAlign w:val="center"/>
          </w:tcPr>
          <w:p w:rsidR="006B0139" w:rsidRPr="00A27269" w:rsidRDefault="006B0139">
            <w:pPr>
              <w:rPr>
                <w:rFonts w:ascii="Times New Roman" w:hAnsi="Times New Roman"/>
              </w:rPr>
            </w:pPr>
            <w:r w:rsidRPr="00A27269">
              <w:rPr>
                <w:rFonts w:ascii="Times New Roman" w:hAnsi="Times New Roman"/>
              </w:rPr>
              <w:lastRenderedPageBreak/>
              <w:t>4</w:t>
            </w:r>
          </w:p>
        </w:tc>
        <w:tc>
          <w:tcPr>
            <w:tcW w:w="1843"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的造价管理</w:t>
            </w: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技术的工程计量与计价</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282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熟悉基于</w:t>
            </w:r>
            <w:r w:rsidRPr="00A27269">
              <w:rPr>
                <w:rFonts w:ascii="Times New Roman" w:hAnsi="Times New Roman"/>
              </w:rPr>
              <w:t>BIM</w:t>
            </w:r>
            <w:r w:rsidRPr="00A27269">
              <w:rPr>
                <w:rFonts w:ascii="Times New Roman" w:hAnsi="Times New Roman" w:hint="eastAsia"/>
              </w:rPr>
              <w:t>技术的工程计量与计价；</w:t>
            </w:r>
          </w:p>
          <w:p w:rsidR="006B0139" w:rsidRPr="00A27269" w:rsidRDefault="006B0139">
            <w:pPr>
              <w:rPr>
                <w:rFonts w:ascii="Times New Roman" w:hAnsi="Times New Roman"/>
              </w:rPr>
            </w:pPr>
            <w:r w:rsidRPr="00A27269">
              <w:rPr>
                <w:rFonts w:ascii="Times New Roman" w:hAnsi="Times New Roman" w:hint="eastAsia"/>
              </w:rPr>
              <w:t>熟悉基于</w:t>
            </w:r>
            <w:r w:rsidRPr="00A27269">
              <w:rPr>
                <w:rFonts w:ascii="Times New Roman" w:hAnsi="Times New Roman"/>
              </w:rPr>
              <w:t>BIM</w:t>
            </w:r>
            <w:r w:rsidRPr="00A27269">
              <w:rPr>
                <w:rFonts w:ascii="Times New Roman" w:hAnsi="Times New Roman" w:hint="eastAsia"/>
              </w:rPr>
              <w:t>技术的工程造价动态控制与全过程管理；</w:t>
            </w:r>
          </w:p>
          <w:p w:rsidR="006B0139" w:rsidRPr="00A27269" w:rsidRDefault="006B0139">
            <w:pPr>
              <w:rPr>
                <w:rFonts w:ascii="Times New Roman" w:hAnsi="Times New Roman"/>
              </w:rPr>
            </w:pPr>
            <w:r w:rsidRPr="00A27269">
              <w:rPr>
                <w:rFonts w:ascii="Times New Roman" w:hAnsi="Times New Roman" w:hint="eastAsia"/>
              </w:rPr>
              <w:t>熟悉基于</w:t>
            </w:r>
            <w:r w:rsidRPr="00A27269">
              <w:rPr>
                <w:rFonts w:ascii="Times New Roman" w:hAnsi="Times New Roman"/>
              </w:rPr>
              <w:t>BIM</w:t>
            </w:r>
            <w:r w:rsidRPr="00A27269">
              <w:rPr>
                <w:rFonts w:ascii="Times New Roman" w:hAnsi="Times New Roman" w:hint="eastAsia"/>
              </w:rPr>
              <w:t>技术的工程项目成本优化。</w:t>
            </w:r>
          </w:p>
        </w:tc>
        <w:tc>
          <w:tcPr>
            <w:tcW w:w="3467" w:type="dxa"/>
            <w:vMerge w:val="restart"/>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81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技术的工程造价动态控制与全过程管理</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54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技术的工程项目成本优化</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540"/>
          <w:jc w:val="center"/>
        </w:trPr>
        <w:tc>
          <w:tcPr>
            <w:tcW w:w="674" w:type="dxa"/>
            <w:vMerge w:val="restart"/>
            <w:vAlign w:val="center"/>
          </w:tcPr>
          <w:p w:rsidR="006B0139" w:rsidRPr="00A27269" w:rsidRDefault="006B0139">
            <w:pPr>
              <w:rPr>
                <w:rFonts w:ascii="Times New Roman" w:hAnsi="Times New Roman"/>
              </w:rPr>
            </w:pPr>
            <w:r w:rsidRPr="00A27269">
              <w:rPr>
                <w:rFonts w:ascii="Times New Roman" w:hAnsi="Times New Roman"/>
              </w:rPr>
              <w:t>5</w:t>
            </w:r>
          </w:p>
        </w:tc>
        <w:tc>
          <w:tcPr>
            <w:tcW w:w="1843" w:type="dxa"/>
            <w:vMerge w:val="restart"/>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技术在施工现场的应用</w:t>
            </w: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与三维扫描模型的整合</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282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w:t>
            </w:r>
            <w:r w:rsidRPr="00A27269">
              <w:rPr>
                <w:rFonts w:ascii="Times New Roman" w:hAnsi="Times New Roman"/>
              </w:rPr>
              <w:t>BIM</w:t>
            </w:r>
            <w:r w:rsidRPr="00A27269">
              <w:rPr>
                <w:rFonts w:ascii="Times New Roman" w:hAnsi="Times New Roman" w:hint="eastAsia"/>
              </w:rPr>
              <w:t>与三维扫描模型的整合；</w:t>
            </w:r>
          </w:p>
          <w:p w:rsidR="006B0139" w:rsidRPr="00A27269" w:rsidRDefault="006B0139">
            <w:pPr>
              <w:rPr>
                <w:rFonts w:ascii="Times New Roman" w:hAnsi="Times New Roman"/>
              </w:rPr>
            </w:pPr>
            <w:r w:rsidRPr="00A27269">
              <w:rPr>
                <w:rFonts w:ascii="Times New Roman" w:hAnsi="Times New Roman" w:hint="eastAsia"/>
              </w:rPr>
              <w:t>了解</w:t>
            </w:r>
            <w:r w:rsidRPr="00A27269">
              <w:rPr>
                <w:rFonts w:ascii="Times New Roman" w:hAnsi="Times New Roman"/>
              </w:rPr>
              <w:t>BIM</w:t>
            </w:r>
            <w:r w:rsidRPr="00A27269">
              <w:rPr>
                <w:rFonts w:ascii="Times New Roman" w:hAnsi="Times New Roman" w:hint="eastAsia"/>
              </w:rPr>
              <w:t>模型与全站仪机器人交互应用；</w:t>
            </w:r>
          </w:p>
          <w:p w:rsidR="006B0139" w:rsidRPr="00A27269" w:rsidRDefault="006B0139">
            <w:pPr>
              <w:rPr>
                <w:rFonts w:ascii="Times New Roman" w:hAnsi="Times New Roman"/>
              </w:rPr>
            </w:pPr>
            <w:r w:rsidRPr="00A27269">
              <w:rPr>
                <w:rFonts w:ascii="Times New Roman" w:hAnsi="Times New Roman" w:hint="eastAsia"/>
              </w:rPr>
              <w:t>了解</w:t>
            </w:r>
            <w:r w:rsidRPr="00A27269">
              <w:rPr>
                <w:rFonts w:ascii="Times New Roman" w:hAnsi="Times New Roman"/>
              </w:rPr>
              <w:t>BIM</w:t>
            </w:r>
            <w:r w:rsidRPr="00A27269">
              <w:rPr>
                <w:rFonts w:ascii="Times New Roman" w:hAnsi="Times New Roman" w:hint="eastAsia"/>
              </w:rPr>
              <w:t>施工现场应用。</w:t>
            </w:r>
          </w:p>
        </w:tc>
        <w:tc>
          <w:tcPr>
            <w:tcW w:w="3467" w:type="dxa"/>
            <w:vMerge w:val="restart"/>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54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模型与全站仪机器人交互应用</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施工现场应用</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tcPr>
          <w:p w:rsidR="006B0139" w:rsidRPr="00A27269" w:rsidRDefault="006B0139">
            <w:pPr>
              <w:rPr>
                <w:rFonts w:ascii="Times New Roman" w:hAnsi="Times New Roman"/>
              </w:rPr>
            </w:pPr>
          </w:p>
        </w:tc>
      </w:tr>
      <w:tr w:rsidR="006B0139" w:rsidRPr="00A27269">
        <w:trPr>
          <w:trHeight w:val="270"/>
          <w:jc w:val="center"/>
        </w:trPr>
        <w:tc>
          <w:tcPr>
            <w:tcW w:w="674" w:type="dxa"/>
            <w:vMerge w:val="restart"/>
            <w:vAlign w:val="center"/>
          </w:tcPr>
          <w:p w:rsidR="006B0139" w:rsidRPr="00A27269" w:rsidRDefault="006B0139">
            <w:pPr>
              <w:rPr>
                <w:rFonts w:ascii="Times New Roman" w:hAnsi="Times New Roman"/>
              </w:rPr>
            </w:pPr>
            <w:r w:rsidRPr="00A27269">
              <w:rPr>
                <w:rFonts w:ascii="Times New Roman" w:hAnsi="Times New Roman"/>
              </w:rPr>
              <w:t>6</w:t>
            </w:r>
          </w:p>
        </w:tc>
        <w:tc>
          <w:tcPr>
            <w:tcW w:w="1843" w:type="dxa"/>
            <w:vMerge w:val="restart"/>
            <w:vAlign w:val="center"/>
          </w:tcPr>
          <w:p w:rsidR="006B0139" w:rsidRPr="00A27269" w:rsidRDefault="006B0139">
            <w:pPr>
              <w:rPr>
                <w:rFonts w:ascii="Times New Roman" w:hAnsi="Times New Roman"/>
              </w:rPr>
            </w:pPr>
            <w:r w:rsidRPr="00A27269">
              <w:rPr>
                <w:rFonts w:ascii="Times New Roman" w:hAnsi="Times New Roman"/>
              </w:rPr>
              <w:t>BIM</w:t>
            </w:r>
            <w:r w:rsidRPr="00A27269">
              <w:rPr>
                <w:rFonts w:ascii="Times New Roman" w:hAnsi="Times New Roman" w:hint="eastAsia"/>
              </w:rPr>
              <w:t>技术在相关行业的应用</w:t>
            </w: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政府机构的</w:t>
            </w:r>
            <w:r w:rsidRPr="00A27269">
              <w:rPr>
                <w:rFonts w:ascii="Times New Roman" w:hAnsi="Times New Roman"/>
              </w:rPr>
              <w:t>BIM</w:t>
            </w:r>
            <w:r w:rsidRPr="00A27269">
              <w:rPr>
                <w:rFonts w:ascii="Times New Roman" w:hAnsi="Times New Roman" w:hint="eastAsia"/>
              </w:rPr>
              <w:t>应用</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restart"/>
            <w:vAlign w:val="center"/>
          </w:tcPr>
          <w:p w:rsidR="006B0139" w:rsidRPr="00A27269" w:rsidRDefault="006B0139">
            <w:pPr>
              <w:rPr>
                <w:rFonts w:ascii="Times New Roman" w:hAnsi="Times New Roman"/>
              </w:rPr>
            </w:pPr>
            <w:r w:rsidRPr="00A27269">
              <w:rPr>
                <w:rFonts w:ascii="Times New Roman" w:hAnsi="Times New Roman"/>
              </w:rPr>
              <w:t>4</w:t>
            </w:r>
          </w:p>
        </w:tc>
        <w:tc>
          <w:tcPr>
            <w:tcW w:w="2827"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了解政府机构的</w:t>
            </w:r>
            <w:r w:rsidRPr="00A27269">
              <w:rPr>
                <w:rFonts w:ascii="Times New Roman" w:hAnsi="Times New Roman"/>
              </w:rPr>
              <w:t>BIM</w:t>
            </w:r>
            <w:r w:rsidRPr="00A27269">
              <w:rPr>
                <w:rFonts w:ascii="Times New Roman" w:hAnsi="Times New Roman" w:hint="eastAsia"/>
              </w:rPr>
              <w:t>应用；</w:t>
            </w:r>
          </w:p>
          <w:p w:rsidR="006B0139" w:rsidRPr="00A27269" w:rsidRDefault="006B0139">
            <w:pPr>
              <w:rPr>
                <w:rFonts w:ascii="Times New Roman" w:hAnsi="Times New Roman"/>
              </w:rPr>
            </w:pPr>
            <w:r w:rsidRPr="00A27269">
              <w:rPr>
                <w:rFonts w:ascii="Times New Roman" w:hAnsi="Times New Roman" w:hint="eastAsia"/>
              </w:rPr>
              <w:t>了解运营机构的</w:t>
            </w:r>
            <w:r w:rsidRPr="00A27269">
              <w:rPr>
                <w:rFonts w:ascii="Times New Roman" w:hAnsi="Times New Roman"/>
              </w:rPr>
              <w:t>BIM</w:t>
            </w:r>
            <w:r w:rsidRPr="00A27269">
              <w:rPr>
                <w:rFonts w:ascii="Times New Roman" w:hAnsi="Times New Roman" w:hint="eastAsia"/>
              </w:rPr>
              <w:t>应用；</w:t>
            </w:r>
          </w:p>
          <w:p w:rsidR="006B0139" w:rsidRPr="00A27269" w:rsidRDefault="006B0139">
            <w:pPr>
              <w:rPr>
                <w:rFonts w:ascii="Times New Roman" w:hAnsi="Times New Roman"/>
              </w:rPr>
            </w:pPr>
            <w:r w:rsidRPr="00A27269">
              <w:rPr>
                <w:rFonts w:ascii="Times New Roman" w:hAnsi="Times New Roman" w:hint="eastAsia"/>
              </w:rPr>
              <w:t>了解工程项目管理与咨询机构的</w:t>
            </w:r>
            <w:r w:rsidRPr="00A27269">
              <w:rPr>
                <w:rFonts w:ascii="Times New Roman" w:hAnsi="Times New Roman"/>
              </w:rPr>
              <w:t>BIM</w:t>
            </w:r>
            <w:r w:rsidRPr="00A27269">
              <w:rPr>
                <w:rFonts w:ascii="Times New Roman" w:hAnsi="Times New Roman" w:hint="eastAsia"/>
              </w:rPr>
              <w:t>应用。</w:t>
            </w:r>
          </w:p>
        </w:tc>
        <w:tc>
          <w:tcPr>
            <w:tcW w:w="3467" w:type="dxa"/>
            <w:vMerge w:val="restart"/>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trPr>
          <w:trHeight w:val="27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运营机构的</w:t>
            </w:r>
            <w:r w:rsidRPr="00A27269">
              <w:rPr>
                <w:rFonts w:ascii="Times New Roman" w:hAnsi="Times New Roman"/>
              </w:rPr>
              <w:t>BIM</w:t>
            </w:r>
            <w:r w:rsidRPr="00A27269">
              <w:rPr>
                <w:rFonts w:ascii="Times New Roman" w:hAnsi="Times New Roman" w:hint="eastAsia"/>
              </w:rPr>
              <w:t>应用</w:t>
            </w:r>
          </w:p>
        </w:tc>
        <w:tc>
          <w:tcPr>
            <w:tcW w:w="634" w:type="dxa"/>
            <w:vAlign w:val="center"/>
          </w:tcPr>
          <w:p w:rsidR="006B0139" w:rsidRPr="00A27269" w:rsidRDefault="00DE66F6">
            <w:pPr>
              <w:rPr>
                <w:rFonts w:ascii="Times New Roman" w:hAnsi="Times New Roman"/>
              </w:rPr>
            </w:pPr>
            <w:r>
              <w:rPr>
                <w:rFonts w:ascii="Times New Roman" w:hAnsi="Times New Roman"/>
              </w:rPr>
              <w:t xml:space="preserve">√ </w:t>
            </w:r>
          </w:p>
        </w:tc>
        <w:tc>
          <w:tcPr>
            <w:tcW w:w="589" w:type="dxa"/>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vAlign w:val="center"/>
          </w:tcPr>
          <w:p w:rsidR="006B0139" w:rsidRPr="00A27269" w:rsidRDefault="006B0139">
            <w:pPr>
              <w:rPr>
                <w:rFonts w:ascii="Times New Roman" w:hAnsi="Times New Roman"/>
              </w:rPr>
            </w:pPr>
          </w:p>
        </w:tc>
      </w:tr>
      <w:tr w:rsidR="006B0139" w:rsidRPr="00A27269">
        <w:trPr>
          <w:trHeight w:val="540"/>
          <w:jc w:val="center"/>
        </w:trPr>
        <w:tc>
          <w:tcPr>
            <w:tcW w:w="674" w:type="dxa"/>
            <w:vMerge/>
            <w:vAlign w:val="center"/>
          </w:tcPr>
          <w:p w:rsidR="006B0139" w:rsidRPr="00A27269" w:rsidRDefault="006B0139">
            <w:pPr>
              <w:rPr>
                <w:rFonts w:ascii="Times New Roman" w:hAnsi="Times New Roman"/>
              </w:rPr>
            </w:pPr>
          </w:p>
        </w:tc>
        <w:tc>
          <w:tcPr>
            <w:tcW w:w="1843" w:type="dxa"/>
            <w:vMerge/>
            <w:vAlign w:val="center"/>
          </w:tcPr>
          <w:p w:rsidR="006B0139" w:rsidRPr="00A27269" w:rsidRDefault="006B0139">
            <w:pPr>
              <w:rPr>
                <w:rFonts w:ascii="Times New Roman" w:hAnsi="Times New Roman"/>
              </w:rPr>
            </w:pPr>
          </w:p>
        </w:tc>
        <w:tc>
          <w:tcPr>
            <w:tcW w:w="2908" w:type="dxa"/>
            <w:vAlign w:val="center"/>
          </w:tcPr>
          <w:p w:rsidR="006B0139" w:rsidRPr="00A27269" w:rsidRDefault="006B0139">
            <w:pPr>
              <w:rPr>
                <w:rFonts w:ascii="Times New Roman" w:hAnsi="Times New Roman"/>
              </w:rPr>
            </w:pPr>
            <w:r w:rsidRPr="00A27269">
              <w:rPr>
                <w:rFonts w:ascii="Times New Roman" w:hAnsi="Times New Roman" w:hint="eastAsia"/>
              </w:rPr>
              <w:t>工程项目管理与咨询机构的</w:t>
            </w:r>
            <w:r w:rsidRPr="00A27269">
              <w:rPr>
                <w:rFonts w:ascii="Times New Roman" w:hAnsi="Times New Roman"/>
              </w:rPr>
              <w:t>BIM</w:t>
            </w:r>
            <w:r w:rsidRPr="00A27269">
              <w:rPr>
                <w:rFonts w:ascii="Times New Roman" w:hAnsi="Times New Roman" w:hint="eastAsia"/>
              </w:rPr>
              <w:t>应用</w:t>
            </w:r>
          </w:p>
        </w:tc>
        <w:tc>
          <w:tcPr>
            <w:tcW w:w="634"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589" w:type="dxa"/>
            <w:vAlign w:val="center"/>
          </w:tcPr>
          <w:p w:rsidR="006B0139" w:rsidRPr="00A27269" w:rsidRDefault="006B0139">
            <w:pPr>
              <w:rPr>
                <w:rFonts w:ascii="Times New Roman" w:hAnsi="Times New Roman"/>
              </w:rPr>
            </w:pPr>
            <w:r w:rsidRPr="00A27269">
              <w:rPr>
                <w:rFonts w:ascii="Times New Roman" w:hAnsi="Times New Roman" w:hint="eastAsia"/>
              </w:rPr>
              <w:t xml:space="preserve">　</w:t>
            </w:r>
          </w:p>
        </w:tc>
        <w:tc>
          <w:tcPr>
            <w:tcW w:w="727" w:type="dxa"/>
            <w:vMerge/>
            <w:vAlign w:val="center"/>
          </w:tcPr>
          <w:p w:rsidR="006B0139" w:rsidRPr="00A27269" w:rsidRDefault="006B0139">
            <w:pPr>
              <w:rPr>
                <w:rFonts w:ascii="Times New Roman" w:hAnsi="Times New Roman"/>
              </w:rPr>
            </w:pPr>
          </w:p>
        </w:tc>
        <w:tc>
          <w:tcPr>
            <w:tcW w:w="2827" w:type="dxa"/>
            <w:vMerge/>
            <w:vAlign w:val="center"/>
          </w:tcPr>
          <w:p w:rsidR="006B0139" w:rsidRPr="00A27269" w:rsidRDefault="006B0139">
            <w:pPr>
              <w:rPr>
                <w:rFonts w:ascii="Times New Roman" w:hAnsi="Times New Roman"/>
              </w:rPr>
            </w:pPr>
          </w:p>
        </w:tc>
        <w:tc>
          <w:tcPr>
            <w:tcW w:w="3467" w:type="dxa"/>
            <w:vMerge/>
            <w:vAlign w:val="center"/>
          </w:tcPr>
          <w:p w:rsidR="006B0139" w:rsidRPr="00A27269" w:rsidRDefault="006B0139">
            <w:pPr>
              <w:rPr>
                <w:rFonts w:ascii="Times New Roman" w:hAnsi="Times New Roman"/>
              </w:rPr>
            </w:pPr>
          </w:p>
        </w:tc>
      </w:tr>
    </w:tbl>
    <w:p w:rsidR="006B0139" w:rsidRDefault="006B0139" w:rsidP="00A27269">
      <w:pPr>
        <w:spacing w:beforeLines="50" w:before="120" w:afterLines="50" w:after="120" w:line="360" w:lineRule="auto"/>
        <w:rPr>
          <w:rFonts w:ascii="Times New Roman" w:eastAsia="黑体" w:hAnsi="Times New Roman"/>
          <w:sz w:val="24"/>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rsidP="00FB729B">
      <w:pPr>
        <w:pStyle w:val="3"/>
        <w:spacing w:beforeLines="0" w:afterLines="0"/>
        <w:ind w:left="105" w:right="105"/>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cs="宋体"/>
        </w:rPr>
      </w:pPr>
      <w:r>
        <w:rPr>
          <w:rFonts w:cs="宋体" w:hint="eastAsia"/>
        </w:rPr>
        <w:t>本课程针对大学三年级学生开设。本课程学时少，内容多，涉及面宽，实践性非常强，而学生在这些方面较薄弱，特别是</w:t>
      </w:r>
      <w:r>
        <w:rPr>
          <w:rFonts w:cs="宋体"/>
        </w:rPr>
        <w:t>BIM</w:t>
      </w:r>
      <w:r>
        <w:rPr>
          <w:rFonts w:cs="宋体" w:hint="eastAsia"/>
        </w:rPr>
        <w:t>的核心理念基本为空白，学生对一些知识的理解较为困难。因此本课程教学以讲授为主，讲授时着重于行业内不同类型</w:t>
      </w:r>
      <w:r>
        <w:rPr>
          <w:rFonts w:cs="宋体"/>
        </w:rPr>
        <w:t>BIM</w:t>
      </w:r>
      <w:r>
        <w:rPr>
          <w:rFonts w:cs="宋体" w:hint="eastAsia"/>
        </w:rPr>
        <w:t>理念的剖析。通过多媒体，让学生快速理解不同基础建模软件的具体使用，同时结合项目实际案例，以提高教学的效率与效果。</w:t>
      </w:r>
    </w:p>
    <w:p w:rsidR="006B0139" w:rsidRDefault="006B0139" w:rsidP="00FB729B">
      <w:pPr>
        <w:pStyle w:val="41"/>
        <w:spacing w:line="480" w:lineRule="exact"/>
        <w:rPr>
          <w:rFonts w:cs="宋体"/>
        </w:rPr>
      </w:pPr>
      <w:r>
        <w:rPr>
          <w:rFonts w:cs="宋体" w:hint="eastAsia"/>
        </w:rPr>
        <w:t>为提高学生整体的学习效果，视课程内容难度，可在部分教学环节过程中让学生参与讨论或讲授，促进毕业要求指标点的达成。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本课程设置两个考核环节，分别为平时成绩和期末考试成绩。其中，平时成绩主要包括平时作业、测试及课堂表现，占总成绩的</w:t>
      </w:r>
      <w:r>
        <w:rPr>
          <w:rFonts w:cs="宋体"/>
        </w:rPr>
        <w:t>30%</w:t>
      </w:r>
      <w:r>
        <w:rPr>
          <w:rFonts w:cs="宋体" w:hint="eastAsia"/>
        </w:rPr>
        <w:t>；期末考试成绩占总成绩的</w:t>
      </w:r>
      <w:r>
        <w:rPr>
          <w:rFonts w:cs="宋体"/>
        </w:rPr>
        <w:t>70%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40" w:lineRule="exact"/>
        <w:rPr>
          <w:rFonts w:cs="宋体"/>
        </w:rPr>
      </w:pPr>
      <w:r>
        <w:rPr>
          <w:rFonts w:cs="宋体" w:hint="eastAsia"/>
        </w:rPr>
        <w:t>与本课程相关的课程主要包括</w:t>
      </w:r>
      <w:r>
        <w:rPr>
          <w:rFonts w:cs="宋体"/>
        </w:rPr>
        <w:t>BIM</w:t>
      </w:r>
      <w:r>
        <w:rPr>
          <w:rFonts w:cs="宋体" w:hint="eastAsia"/>
        </w:rPr>
        <w:t>概论及建模和毕业设计。本课程的</w:t>
      </w:r>
      <w:r>
        <w:rPr>
          <w:rFonts w:cs="宋体"/>
        </w:rPr>
        <w:t>BIM</w:t>
      </w:r>
      <w:r>
        <w:rPr>
          <w:rFonts w:cs="宋体" w:hint="eastAsia"/>
        </w:rPr>
        <w:t>应用教学内容需要用到</w:t>
      </w:r>
      <w:r>
        <w:rPr>
          <w:rFonts w:cs="宋体"/>
        </w:rPr>
        <w:t>BIM</w:t>
      </w:r>
      <w:r>
        <w:rPr>
          <w:rFonts w:cs="宋体" w:hint="eastAsia"/>
        </w:rPr>
        <w:t>概论及建模课程的建模成果。本课程中的各方面</w:t>
      </w:r>
      <w:r>
        <w:rPr>
          <w:rFonts w:cs="宋体"/>
        </w:rPr>
        <w:t>BIM</w:t>
      </w:r>
      <w:r>
        <w:rPr>
          <w:rFonts w:cs="宋体" w:hint="eastAsia"/>
        </w:rPr>
        <w:t>应用内容将应用到</w:t>
      </w:r>
      <w:r>
        <w:rPr>
          <w:rFonts w:cs="宋体"/>
        </w:rPr>
        <w:t>BIM</w:t>
      </w:r>
      <w:r>
        <w:rPr>
          <w:rFonts w:cs="宋体" w:hint="eastAsia"/>
        </w:rPr>
        <w:t>相关毕业设计中的各环节。</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53"/>
        </w:numPr>
        <w:spacing w:line="480" w:lineRule="exact"/>
        <w:rPr>
          <w:rFonts w:cs="宋体"/>
        </w:rPr>
      </w:pPr>
      <w:r>
        <w:rPr>
          <w:rFonts w:cs="宋体" w:hint="eastAsia"/>
        </w:rPr>
        <w:t>刘广文等主编，《</w:t>
      </w:r>
      <w:r>
        <w:rPr>
          <w:rFonts w:cs="宋体"/>
        </w:rPr>
        <w:t>BIM</w:t>
      </w:r>
      <w:r>
        <w:rPr>
          <w:rFonts w:cs="宋体" w:hint="eastAsia"/>
        </w:rPr>
        <w:t>应用基础》，同济大学出版社，</w:t>
      </w:r>
      <w:r>
        <w:rPr>
          <w:rFonts w:cs="宋体"/>
        </w:rPr>
        <w:t>2013.8.</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54"/>
        </w:numPr>
        <w:spacing w:line="480" w:lineRule="exact"/>
        <w:rPr>
          <w:rFonts w:cs="宋体"/>
        </w:rPr>
      </w:pPr>
      <w:r>
        <w:rPr>
          <w:rFonts w:cs="宋体" w:hint="eastAsia"/>
        </w:rPr>
        <w:t>许蓁主编，《</w:t>
      </w:r>
      <w:r>
        <w:rPr>
          <w:rFonts w:cs="宋体"/>
        </w:rPr>
        <w:t>BIM</w:t>
      </w:r>
      <w:r>
        <w:rPr>
          <w:rFonts w:cs="宋体" w:hint="eastAsia"/>
        </w:rPr>
        <w:t>应用</w:t>
      </w:r>
      <w:r>
        <w:rPr>
          <w:rFonts w:cs="宋体"/>
        </w:rPr>
        <w:t>•</w:t>
      </w:r>
      <w:r>
        <w:rPr>
          <w:rFonts w:cs="宋体" w:hint="eastAsia"/>
        </w:rPr>
        <w:t>设计》，同济大学出版社，</w:t>
      </w:r>
      <w:r>
        <w:rPr>
          <w:rFonts w:cs="宋体"/>
        </w:rPr>
        <w:t>2016.7.</w:t>
      </w:r>
    </w:p>
    <w:p w:rsidR="006B0139" w:rsidRDefault="006B0139">
      <w:pPr>
        <w:pStyle w:val="5"/>
        <w:numPr>
          <w:ilvl w:val="0"/>
          <w:numId w:val="54"/>
        </w:numPr>
        <w:spacing w:line="480" w:lineRule="exact"/>
        <w:rPr>
          <w:rFonts w:cs="宋体"/>
        </w:rPr>
      </w:pPr>
      <w:r>
        <w:rPr>
          <w:rFonts w:cs="宋体" w:hint="eastAsia"/>
        </w:rPr>
        <w:t>李建成主编，《</w:t>
      </w:r>
      <w:r>
        <w:rPr>
          <w:rFonts w:cs="宋体"/>
        </w:rPr>
        <w:t>BIM</w:t>
      </w:r>
      <w:r>
        <w:rPr>
          <w:rFonts w:cs="宋体" w:hint="eastAsia"/>
        </w:rPr>
        <w:t>应用</w:t>
      </w:r>
      <w:r>
        <w:rPr>
          <w:rFonts w:cs="宋体"/>
        </w:rPr>
        <w:t>•</w:t>
      </w:r>
      <w:r>
        <w:rPr>
          <w:rFonts w:cs="宋体" w:hint="eastAsia"/>
        </w:rPr>
        <w:t>导论》，同济大学出版社，</w:t>
      </w:r>
      <w:r>
        <w:rPr>
          <w:rFonts w:cs="宋体"/>
        </w:rPr>
        <w:t>2015.3.</w:t>
      </w:r>
    </w:p>
    <w:p w:rsidR="006B0139" w:rsidRDefault="006B0139">
      <w:pPr>
        <w:pStyle w:val="5"/>
        <w:numPr>
          <w:ilvl w:val="0"/>
          <w:numId w:val="54"/>
        </w:numPr>
        <w:spacing w:line="480" w:lineRule="exact"/>
        <w:rPr>
          <w:rFonts w:cs="宋体"/>
        </w:rPr>
      </w:pPr>
      <w:r>
        <w:rPr>
          <w:rFonts w:cs="宋体" w:hint="eastAsia"/>
        </w:rPr>
        <w:t>黄强主编，《论</w:t>
      </w:r>
      <w:r>
        <w:rPr>
          <w:rFonts w:cs="宋体"/>
        </w:rPr>
        <w:t>BIM</w:t>
      </w:r>
      <w:r>
        <w:rPr>
          <w:rFonts w:cs="宋体" w:hint="eastAsia"/>
        </w:rPr>
        <w:t>》，中国建筑工业出版社，</w:t>
      </w:r>
      <w:r>
        <w:rPr>
          <w:rFonts w:cs="宋体"/>
        </w:rPr>
        <w:t>2016.1.</w:t>
      </w: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56" w:after="156"/>
        <w:ind w:left="105" w:right="105"/>
        <w:rPr>
          <w:rFonts w:ascii="Times New Roman" w:hAnsi="Times New Roman"/>
        </w:rPr>
      </w:pPr>
      <w:bookmarkStart w:id="46" w:name="_Toc17159"/>
      <w:r>
        <w:rPr>
          <w:rFonts w:ascii="Times New Roman" w:hAnsi="Times New Roman" w:hint="eastAsia"/>
        </w:rPr>
        <w:t>《专业英语》课程教学大纲</w:t>
      </w:r>
      <w:bookmarkEnd w:id="46"/>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廖汉超</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pPr>
        <w:jc w:val="center"/>
        <w:rPr>
          <w:rFonts w:ascii="Times New Roman" w:eastAsia="黑体" w:hAnsi="Times New Roman"/>
          <w:kern w:val="0"/>
          <w:sz w:val="18"/>
          <w:szCs w:val="18"/>
        </w:rPr>
      </w:pPr>
      <w:r>
        <w:rPr>
          <w:rFonts w:ascii="Times New Roman" w:eastAsia="黑体" w:hAnsi="Times New Roman"/>
          <w:kern w:val="0"/>
          <w:sz w:val="18"/>
          <w:szCs w:val="18"/>
        </w:rPr>
        <w:t xml:space="preserve"> </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393</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选修（限选）</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24</w:t>
      </w:r>
      <w:r>
        <w:rPr>
          <w:rStyle w:val="3Char"/>
          <w:rFonts w:ascii="宋体" w:hAnsi="宋体" w:cs="宋体" w:hint="eastAsia"/>
          <w:sz w:val="24"/>
        </w:rPr>
        <w:t>学时</w:t>
      </w:r>
      <w:r>
        <w:rPr>
          <w:rStyle w:val="3Char"/>
          <w:rFonts w:ascii="宋体" w:hAnsi="宋体" w:cs="宋体"/>
          <w:sz w:val="24"/>
        </w:rPr>
        <w:t>/1.5</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大学英语，项目管理，房屋建筑学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hint="eastAsia"/>
          <w:b/>
          <w:bCs/>
        </w:rPr>
        <w:t>核准人：</w:t>
      </w:r>
      <w:r>
        <w:rPr>
          <w:rFonts w:ascii="宋体" w:eastAsia="宋体" w:hAnsi="宋体" w:cs="宋体"/>
        </w:rPr>
        <w:t xml:space="preserve"> </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ascii="Times New Roman" w:hAnsi="Times New Roman" w:cs="Times New Roman"/>
          <w:szCs w:val="24"/>
        </w:rPr>
      </w:pPr>
      <w:r>
        <w:rPr>
          <w:rFonts w:ascii="Times New Roman" w:hAnsi="Times New Roman" w:cs="Times New Roman" w:hint="eastAsia"/>
          <w:szCs w:val="24"/>
        </w:rPr>
        <w:t>本课程为工程造价专业选修课。通过对本课程的学习使学生获得阅读相关专业前沿知识，培养英语工作能力，提高英语交流素质。通过对本课程的学习使学生了解英文的专业知识，为将来的工作需要打下基础。</w:t>
      </w:r>
    </w:p>
    <w:p w:rsidR="006B0139" w:rsidRDefault="006B0139" w:rsidP="00FB729B">
      <w:pPr>
        <w:pStyle w:val="41"/>
        <w:spacing w:line="480" w:lineRule="exact"/>
        <w:rPr>
          <w:rFonts w:ascii="Times New Roman" w:hAnsi="Times New Roman" w:cs="Times New Roman"/>
          <w:szCs w:val="24"/>
        </w:rPr>
      </w:pPr>
      <w:r>
        <w:rPr>
          <w:rFonts w:ascii="Times New Roman" w:hAnsi="Times New Roman" w:cs="Times New Roman" w:hint="eastAsia"/>
          <w:szCs w:val="24"/>
        </w:rPr>
        <w:t>专业英语这门课程教学的主要载体为英语，通过本课程的学习，可以</w:t>
      </w:r>
      <w:proofErr w:type="gramStart"/>
      <w:r>
        <w:rPr>
          <w:rFonts w:ascii="Times New Roman" w:hAnsi="Times New Roman" w:cs="Times New Roman" w:hint="eastAsia"/>
          <w:szCs w:val="24"/>
        </w:rPr>
        <w:t>对之前</w:t>
      </w:r>
      <w:proofErr w:type="gramEnd"/>
      <w:r>
        <w:rPr>
          <w:rFonts w:ascii="Times New Roman" w:hAnsi="Times New Roman" w:cs="Times New Roman" w:hint="eastAsia"/>
          <w:szCs w:val="24"/>
        </w:rPr>
        <w:t>学过的大学英语课程进行复习，同时</w:t>
      </w:r>
      <w:proofErr w:type="gramStart"/>
      <w:r>
        <w:rPr>
          <w:rFonts w:ascii="Times New Roman" w:hAnsi="Times New Roman" w:cs="Times New Roman" w:hint="eastAsia"/>
          <w:szCs w:val="24"/>
        </w:rPr>
        <w:t>对之前</w:t>
      </w:r>
      <w:proofErr w:type="gramEnd"/>
      <w:r>
        <w:rPr>
          <w:rFonts w:ascii="Times New Roman" w:hAnsi="Times New Roman" w:cs="Times New Roman" w:hint="eastAsia"/>
          <w:szCs w:val="24"/>
        </w:rPr>
        <w:t>学过的专业知识如何用英语来表达有深刻的认识。本门课程教学过程中会对听、说、读、写几个部分做针对性训练，使同学们具备运用英语对专业进行读、写、译的基本能力。</w:t>
      </w:r>
      <w:r>
        <w:rPr>
          <w:rFonts w:ascii="Times New Roman" w:hAnsi="Times New Roman" w:cs="Times New Roman"/>
          <w:szCs w:val="24"/>
        </w:rPr>
        <w:t xml:space="preserve"> </w:t>
      </w:r>
    </w:p>
    <w:p w:rsidR="006B0139" w:rsidRDefault="006B0139" w:rsidP="00FB729B">
      <w:pPr>
        <w:spacing w:line="480" w:lineRule="exact"/>
        <w:ind w:firstLineChars="200" w:firstLine="480"/>
        <w:jc w:val="center"/>
        <w:rPr>
          <w:rFonts w:ascii="Times New Roman" w:eastAsia="黑体" w:hAnsi="Times New Roman"/>
          <w:kern w:val="0"/>
          <w:sz w:val="24"/>
          <w:szCs w:val="24"/>
        </w:rPr>
      </w:pPr>
    </w:p>
    <w:p w:rsidR="006B0139" w:rsidRDefault="006B0139" w:rsidP="00FB729B">
      <w:pPr>
        <w:spacing w:line="480" w:lineRule="exact"/>
        <w:ind w:firstLineChars="200" w:firstLine="480"/>
        <w:rPr>
          <w:rFonts w:ascii="Times New Roman" w:eastAsia="楷体" w:hAnsi="Times New Roman"/>
          <w:sz w:val="24"/>
          <w:szCs w:val="24"/>
        </w:rPr>
      </w:pPr>
    </w:p>
    <w:p w:rsidR="006B0139" w:rsidRDefault="006B0139" w:rsidP="00FB729B">
      <w:pPr>
        <w:spacing w:line="480" w:lineRule="exact"/>
        <w:ind w:firstLineChars="200" w:firstLine="480"/>
        <w:rPr>
          <w:rFonts w:ascii="Times New Roman" w:eastAsia="黑体" w:hAnsi="Times New Roman"/>
          <w:sz w:val="24"/>
          <w:szCs w:val="24"/>
        </w:rPr>
        <w:sectPr w:rsidR="006B0139">
          <w:headerReference w:type="even" r:id="rId65"/>
          <w:headerReference w:type="default" r:id="rId66"/>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三、课程教学内容与学时分配</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693"/>
        <w:gridCol w:w="709"/>
        <w:gridCol w:w="709"/>
        <w:gridCol w:w="1134"/>
        <w:gridCol w:w="3615"/>
        <w:gridCol w:w="3363"/>
      </w:tblGrid>
      <w:tr w:rsidR="006B0139" w:rsidRPr="00A27269" w:rsidTr="00A27269">
        <w:trPr>
          <w:jc w:val="center"/>
        </w:trPr>
        <w:tc>
          <w:tcPr>
            <w:tcW w:w="675"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知识单元</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知识点</w:t>
            </w:r>
          </w:p>
        </w:tc>
        <w:tc>
          <w:tcPr>
            <w:tcW w:w="709"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重点</w:t>
            </w:r>
          </w:p>
        </w:tc>
        <w:tc>
          <w:tcPr>
            <w:tcW w:w="709"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难点</w:t>
            </w:r>
          </w:p>
        </w:tc>
        <w:tc>
          <w:tcPr>
            <w:tcW w:w="1134"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推荐学时</w:t>
            </w:r>
          </w:p>
        </w:tc>
        <w:tc>
          <w:tcPr>
            <w:tcW w:w="3615"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预期学习效果</w:t>
            </w:r>
          </w:p>
        </w:tc>
        <w:tc>
          <w:tcPr>
            <w:tcW w:w="336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重点支持指标点</w:t>
            </w: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Civil Engineering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Civil Engineering</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了解土木工程专业细分的结构工程、水利工程、岩土工程等内容的英语表达。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Scope</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Subdivided</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Building and Architecture</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Building</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了解建筑技术，建筑美学的相关英语知识及表达。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Architecture</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3</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Components of A Building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Load-Carrying Frame</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理解建筑的基本组成的</w:t>
            </w:r>
            <w:r w:rsidRPr="00A27269">
              <w:rPr>
                <w:rFonts w:ascii="Times New Roman" w:hAnsi="Times New Roman"/>
              </w:rPr>
              <w:t>,</w:t>
            </w:r>
            <w:r w:rsidRPr="00A27269">
              <w:rPr>
                <w:rFonts w:ascii="Times New Roman" w:hAnsi="Times New Roman" w:hint="eastAsia"/>
              </w:rPr>
              <w:t>了解沉重结构，楼层，外墙，基础，电气等专业的英语表达。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Skin</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Floors</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Soils and Foundations</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4</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Tall Building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Systems in steel</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理解高层建筑的基本组成</w:t>
            </w:r>
            <w:r w:rsidRPr="00A27269">
              <w:rPr>
                <w:rFonts w:ascii="Times New Roman" w:hAnsi="Times New Roman"/>
              </w:rPr>
              <w:t>,</w:t>
            </w:r>
            <w:r w:rsidRPr="00A27269">
              <w:rPr>
                <w:rFonts w:ascii="Times New Roman" w:hAnsi="Times New Roman" w:hint="eastAsia"/>
              </w:rPr>
              <w:t>了解钢结构和混凝土结构的特点及英语表达。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Systems in concrete</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5</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Environmental Engineering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Water treatment and disposal</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理解环境管理的基本内容，了解如何用英语表达环境管理中的各个部门，以及各种环境处理办法的英语表达。了解水处理的深度问题，以及什么地方水的质量是如何的。</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Wastewater solids treatment and disposal</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Refuse disposal</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Hazardous waste disposal</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Air-pollution control</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Potable management</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lastRenderedPageBreak/>
              <w:t>6</w:t>
            </w:r>
          </w:p>
        </w:tc>
        <w:tc>
          <w:tcPr>
            <w:tcW w:w="1276" w:type="dxa"/>
            <w:vMerge w:val="restart"/>
            <w:vAlign w:val="center"/>
          </w:tcPr>
          <w:p w:rsidR="006B0139" w:rsidRPr="00A27269" w:rsidRDefault="006B0139" w:rsidP="00A27269">
            <w:pPr>
              <w:spacing w:line="340" w:lineRule="exact"/>
              <w:rPr>
                <w:rFonts w:ascii="Times New Roman" w:hAnsi="Times New Roman"/>
              </w:rPr>
            </w:pPr>
            <w:proofErr w:type="spellStart"/>
            <w:proofErr w:type="gramStart"/>
            <w:r w:rsidRPr="00A27269">
              <w:rPr>
                <w:rFonts w:ascii="Times New Roman" w:hAnsi="Times New Roman"/>
              </w:rPr>
              <w:t>Heating,Ventilating</w:t>
            </w:r>
            <w:proofErr w:type="gramEnd"/>
            <w:r w:rsidRPr="00A27269">
              <w:rPr>
                <w:rFonts w:ascii="Times New Roman" w:hAnsi="Times New Roman"/>
              </w:rPr>
              <w:t>,andAir</w:t>
            </w:r>
            <w:proofErr w:type="spellEnd"/>
            <w:r w:rsidRPr="00A27269">
              <w:rPr>
                <w:rFonts w:ascii="Times New Roman" w:hAnsi="Times New Roman"/>
              </w:rPr>
              <w:t xml:space="preserve"> Conditioning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Heating</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了解供热，通风和空调的历史，以及不同施工方法的英语表达。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Ventilating</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Air Conditioning</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7</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Bridge</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Rigid Beam</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了解桥的种类，不同种类的桥的组成部分，以及其英语表达。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Cantilever</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Suspension</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Arch</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8</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Bridge Design and Construction</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Planning</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了解桥梁的设计和建造过程，熟悉桥梁的计划，设计，材料，受力分析，基础和</w:t>
            </w:r>
            <w:proofErr w:type="gramStart"/>
            <w:r w:rsidRPr="00A27269">
              <w:rPr>
                <w:rFonts w:ascii="Times New Roman" w:hAnsi="Times New Roman" w:hint="eastAsia"/>
              </w:rPr>
              <w:t>地上部门</w:t>
            </w:r>
            <w:proofErr w:type="gramEnd"/>
            <w:r w:rsidRPr="00A27269">
              <w:rPr>
                <w:rFonts w:ascii="Times New Roman" w:hAnsi="Times New Roman" w:hint="eastAsia"/>
              </w:rPr>
              <w:t>的英语表达方式。</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Bridge Design</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Materials</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Forces</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Foundations</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Superstructure</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9</w:t>
            </w:r>
          </w:p>
        </w:tc>
        <w:tc>
          <w:tcPr>
            <w:tcW w:w="1276" w:type="dxa"/>
            <w:vMerge w:val="restart"/>
            <w:vAlign w:val="center"/>
          </w:tcPr>
          <w:p w:rsidR="006B0139" w:rsidRPr="00A27269" w:rsidRDefault="006B0139" w:rsidP="00A27269">
            <w:pPr>
              <w:spacing w:line="340" w:lineRule="exact"/>
              <w:rPr>
                <w:rFonts w:ascii="Times New Roman" w:hAnsi="Times New Roman"/>
              </w:rPr>
            </w:pPr>
            <w:proofErr w:type="spellStart"/>
            <w:r w:rsidRPr="00A27269">
              <w:rPr>
                <w:rFonts w:ascii="Times New Roman" w:hAnsi="Times New Roman"/>
              </w:rPr>
              <w:t>Harbours</w:t>
            </w:r>
            <w:proofErr w:type="spellEnd"/>
            <w:r w:rsidRPr="00A27269">
              <w:rPr>
                <w:rFonts w:ascii="Times New Roman" w:hAnsi="Times New Roman"/>
              </w:rPr>
              <w:t xml:space="preserve"> and Sea Works</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Objectives</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理解港口工程的目的及特点，熟悉港口工程内容的英语表达。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Hydraulic models</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Harbor works</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Civil Engineering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Civil Engineering</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了解土木工程专业细分的结构工程、水利工程、岩土工程等内容的英语表达。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Scope</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Subdivided</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 xml:space="preserve">Building and </w:t>
            </w:r>
            <w:r w:rsidRPr="00A27269">
              <w:rPr>
                <w:rFonts w:ascii="Times New Roman" w:hAnsi="Times New Roman"/>
              </w:rPr>
              <w:lastRenderedPageBreak/>
              <w:t>Architecture</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lastRenderedPageBreak/>
              <w:t>Building</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了解建筑技术，建筑美学的相关英语知识及表达。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w:t>
            </w:r>
            <w:r w:rsidRPr="00A27269">
              <w:rPr>
                <w:rFonts w:ascii="Times New Roman" w:hAnsi="Times New Roman" w:hint="eastAsia"/>
              </w:rPr>
              <w:lastRenderedPageBreak/>
              <w:t>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Architecture</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3</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Components of A Building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Load-Carrying Frame</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理解建筑的基本组成的</w:t>
            </w:r>
            <w:r w:rsidRPr="00A27269">
              <w:rPr>
                <w:rFonts w:ascii="Times New Roman" w:hAnsi="Times New Roman"/>
              </w:rPr>
              <w:t>,</w:t>
            </w:r>
            <w:r w:rsidRPr="00A27269">
              <w:rPr>
                <w:rFonts w:ascii="Times New Roman" w:hAnsi="Times New Roman" w:hint="eastAsia"/>
              </w:rPr>
              <w:t>了解沉重结构，楼层，外墙，基础，电气等专业的英语表达。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Skin</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Floors</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Soils and Foundations</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4</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Tall Building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Systems in steel</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理解高层建筑的基本组成</w:t>
            </w:r>
            <w:r w:rsidRPr="00A27269">
              <w:rPr>
                <w:rFonts w:ascii="Times New Roman" w:hAnsi="Times New Roman"/>
              </w:rPr>
              <w:t>,</w:t>
            </w:r>
            <w:r w:rsidRPr="00A27269">
              <w:rPr>
                <w:rFonts w:ascii="Times New Roman" w:hAnsi="Times New Roman" w:hint="eastAsia"/>
              </w:rPr>
              <w:t>了解钢结构和混凝土结构的特点及英语表达。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Systems in concrete</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5</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Environmental Engineering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Water treatment and disposal</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理解环境管理的基本内容，了解如何用英语表达环境管理中的各个部门，以及各种环境处理办法的英语表达。了解水处理的深度问题，以及什么地方水的质量是如何的。</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Wastewater solids treatment and disposal</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Refuse disposal</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Hazardous waste disposal</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Air-pollution control</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Potable management</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6</w:t>
            </w:r>
          </w:p>
        </w:tc>
        <w:tc>
          <w:tcPr>
            <w:tcW w:w="1276" w:type="dxa"/>
            <w:vMerge w:val="restart"/>
            <w:vAlign w:val="center"/>
          </w:tcPr>
          <w:p w:rsidR="006B0139" w:rsidRPr="00A27269" w:rsidRDefault="006B0139" w:rsidP="00A27269">
            <w:pPr>
              <w:spacing w:line="340" w:lineRule="exact"/>
              <w:rPr>
                <w:rFonts w:ascii="Times New Roman" w:hAnsi="Times New Roman"/>
              </w:rPr>
            </w:pPr>
            <w:proofErr w:type="spellStart"/>
            <w:proofErr w:type="gramStart"/>
            <w:r w:rsidRPr="00A27269">
              <w:rPr>
                <w:rFonts w:ascii="Times New Roman" w:hAnsi="Times New Roman"/>
              </w:rPr>
              <w:t>Heating,Ventilating</w:t>
            </w:r>
            <w:proofErr w:type="gramEnd"/>
            <w:r w:rsidRPr="00A27269">
              <w:rPr>
                <w:rFonts w:ascii="Times New Roman" w:hAnsi="Times New Roman"/>
              </w:rPr>
              <w:t>,andAir</w:t>
            </w:r>
            <w:proofErr w:type="spellEnd"/>
            <w:r w:rsidRPr="00A27269">
              <w:rPr>
                <w:rFonts w:ascii="Times New Roman" w:hAnsi="Times New Roman"/>
              </w:rPr>
              <w:t xml:space="preserve"> Conditioning</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Heating</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了解供热，通风和空调的历史，以及不同施工方法的英语表达。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Ventilating</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Air Conditioning</w:t>
            </w:r>
          </w:p>
        </w:tc>
        <w:tc>
          <w:tcPr>
            <w:tcW w:w="709" w:type="dxa"/>
            <w:vAlign w:val="center"/>
          </w:tcPr>
          <w:p w:rsidR="006B0139" w:rsidRPr="00A27269" w:rsidRDefault="006B0139" w:rsidP="00A27269">
            <w:pPr>
              <w:spacing w:line="340" w:lineRule="exact"/>
              <w:rPr>
                <w:rFonts w:ascii="Times New Roman" w:hAnsi="Times New Roman"/>
              </w:rPr>
            </w:pP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r w:rsidR="006B0139" w:rsidRPr="00A27269" w:rsidTr="00A27269">
        <w:trPr>
          <w:jc w:val="center"/>
        </w:trPr>
        <w:tc>
          <w:tcPr>
            <w:tcW w:w="67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7</w:t>
            </w:r>
          </w:p>
        </w:tc>
        <w:tc>
          <w:tcPr>
            <w:tcW w:w="1276"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Bridge</w:t>
            </w: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Rigid Beam</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2</w:t>
            </w:r>
          </w:p>
        </w:tc>
        <w:tc>
          <w:tcPr>
            <w:tcW w:w="3615"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hint="eastAsia"/>
              </w:rPr>
              <w:t>了解桥的种类，不同种类的桥的组成部分，以及其英语表达。</w:t>
            </w:r>
          </w:p>
        </w:tc>
        <w:tc>
          <w:tcPr>
            <w:tcW w:w="3363" w:type="dxa"/>
            <w:vMerge w:val="restart"/>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10.2</w:t>
            </w:r>
            <w:r w:rsidRPr="00A27269">
              <w:rPr>
                <w:rFonts w:ascii="Times New Roman" w:hAnsi="Times New Roman" w:hint="eastAsia"/>
              </w:rPr>
              <w:t>具备一定的国际视野，能够在跨文化背景下进行沟通、交流与合作</w:t>
            </w:r>
          </w:p>
        </w:tc>
      </w:tr>
      <w:tr w:rsidR="006B0139" w:rsidRPr="00A27269" w:rsidTr="00A27269">
        <w:trPr>
          <w:jc w:val="center"/>
        </w:trPr>
        <w:tc>
          <w:tcPr>
            <w:tcW w:w="675" w:type="dxa"/>
            <w:vMerge/>
            <w:vAlign w:val="center"/>
          </w:tcPr>
          <w:p w:rsidR="006B0139" w:rsidRPr="00A27269" w:rsidRDefault="006B0139" w:rsidP="00A27269">
            <w:pPr>
              <w:spacing w:line="340" w:lineRule="exact"/>
              <w:rPr>
                <w:rFonts w:ascii="Times New Roman" w:hAnsi="Times New Roman"/>
              </w:rPr>
            </w:pPr>
          </w:p>
        </w:tc>
        <w:tc>
          <w:tcPr>
            <w:tcW w:w="1276" w:type="dxa"/>
            <w:vMerge/>
            <w:vAlign w:val="center"/>
          </w:tcPr>
          <w:p w:rsidR="006B0139" w:rsidRPr="00A27269" w:rsidRDefault="006B0139" w:rsidP="00A27269">
            <w:pPr>
              <w:spacing w:line="340" w:lineRule="exact"/>
              <w:rPr>
                <w:rFonts w:ascii="Times New Roman" w:hAnsi="Times New Roman"/>
              </w:rPr>
            </w:pPr>
          </w:p>
        </w:tc>
        <w:tc>
          <w:tcPr>
            <w:tcW w:w="2693" w:type="dxa"/>
            <w:vAlign w:val="center"/>
          </w:tcPr>
          <w:p w:rsidR="006B0139" w:rsidRPr="00A27269" w:rsidRDefault="006B0139" w:rsidP="00A27269">
            <w:pPr>
              <w:spacing w:line="340" w:lineRule="exact"/>
              <w:rPr>
                <w:rFonts w:ascii="Times New Roman" w:hAnsi="Times New Roman"/>
              </w:rPr>
            </w:pPr>
            <w:r w:rsidRPr="00A27269">
              <w:rPr>
                <w:rFonts w:ascii="Times New Roman" w:hAnsi="Times New Roman"/>
              </w:rPr>
              <w:t>Cantilever</w:t>
            </w:r>
          </w:p>
        </w:tc>
        <w:tc>
          <w:tcPr>
            <w:tcW w:w="709" w:type="dxa"/>
            <w:vAlign w:val="center"/>
          </w:tcPr>
          <w:p w:rsidR="006B0139" w:rsidRPr="00A27269" w:rsidRDefault="00DE66F6" w:rsidP="00A27269">
            <w:pPr>
              <w:spacing w:line="340" w:lineRule="exact"/>
              <w:rPr>
                <w:rFonts w:ascii="Times New Roman" w:hAnsi="Times New Roman"/>
              </w:rPr>
            </w:pPr>
            <w:r>
              <w:rPr>
                <w:rFonts w:ascii="Times New Roman" w:hAnsi="Times New Roman"/>
              </w:rPr>
              <w:t xml:space="preserve">√ </w:t>
            </w:r>
          </w:p>
        </w:tc>
        <w:tc>
          <w:tcPr>
            <w:tcW w:w="709" w:type="dxa"/>
            <w:vAlign w:val="center"/>
          </w:tcPr>
          <w:p w:rsidR="006B0139" w:rsidRPr="00A27269" w:rsidRDefault="006B0139" w:rsidP="00A27269">
            <w:pPr>
              <w:spacing w:line="340" w:lineRule="exact"/>
              <w:rPr>
                <w:rFonts w:ascii="Times New Roman" w:hAnsi="Times New Roman"/>
              </w:rPr>
            </w:pPr>
          </w:p>
        </w:tc>
        <w:tc>
          <w:tcPr>
            <w:tcW w:w="1134" w:type="dxa"/>
            <w:vMerge/>
            <w:vAlign w:val="center"/>
          </w:tcPr>
          <w:p w:rsidR="006B0139" w:rsidRPr="00A27269" w:rsidRDefault="006B0139" w:rsidP="00A27269">
            <w:pPr>
              <w:spacing w:line="340" w:lineRule="exact"/>
              <w:rPr>
                <w:rFonts w:ascii="Times New Roman" w:hAnsi="Times New Roman"/>
              </w:rPr>
            </w:pPr>
          </w:p>
        </w:tc>
        <w:tc>
          <w:tcPr>
            <w:tcW w:w="3615" w:type="dxa"/>
            <w:vMerge/>
            <w:vAlign w:val="center"/>
          </w:tcPr>
          <w:p w:rsidR="006B0139" w:rsidRPr="00A27269" w:rsidRDefault="006B0139" w:rsidP="00A27269">
            <w:pPr>
              <w:spacing w:line="340" w:lineRule="exact"/>
              <w:rPr>
                <w:rFonts w:ascii="Times New Roman" w:hAnsi="Times New Roman"/>
              </w:rPr>
            </w:pPr>
          </w:p>
        </w:tc>
        <w:tc>
          <w:tcPr>
            <w:tcW w:w="3363" w:type="dxa"/>
            <w:vMerge/>
            <w:vAlign w:val="center"/>
          </w:tcPr>
          <w:p w:rsidR="006B0139" w:rsidRPr="00A27269" w:rsidRDefault="006B0139" w:rsidP="00A27269">
            <w:pPr>
              <w:spacing w:line="340" w:lineRule="exact"/>
              <w:rPr>
                <w:rFonts w:ascii="Times New Roman" w:hAnsi="Times New Roman"/>
              </w:rPr>
            </w:pPr>
          </w:p>
        </w:tc>
      </w:tr>
    </w:tbl>
    <w:p w:rsidR="006B0139" w:rsidRDefault="006B0139" w:rsidP="00A27269">
      <w:pPr>
        <w:spacing w:beforeLines="50" w:before="120" w:afterLines="50" w:after="120" w:line="360" w:lineRule="auto"/>
        <w:rPr>
          <w:rFonts w:ascii="Times New Roman" w:eastAsia="黑体" w:hAnsi="Times New Roman"/>
          <w:sz w:val="18"/>
          <w:szCs w:val="18"/>
        </w:rPr>
      </w:pPr>
    </w:p>
    <w:p w:rsidR="006B0139" w:rsidRDefault="006B0139">
      <w:pPr>
        <w:spacing w:line="360" w:lineRule="auto"/>
        <w:rPr>
          <w:rFonts w:ascii="Times New Roman" w:eastAsia="楷体" w:hAnsi="Times New Roman"/>
          <w:sz w:val="24"/>
        </w:rPr>
        <w:sectPr w:rsidR="006B0139">
          <w:pgSz w:w="16838" w:h="11906" w:orient="landscape"/>
          <w:pgMar w:top="1797" w:right="1440" w:bottom="1797" w:left="1440" w:header="851" w:footer="992" w:gutter="0"/>
          <w:cols w:space="425"/>
          <w:docGrid w:linePitch="312"/>
        </w:sectPr>
      </w:pPr>
    </w:p>
    <w:p w:rsidR="006B0139" w:rsidRDefault="006B0139">
      <w:pPr>
        <w:pStyle w:val="3"/>
        <w:spacing w:beforeLines="0" w:afterLines="0" w:line="480" w:lineRule="auto"/>
        <w:ind w:leftChars="0" w:left="0" w:rightChars="0" w:right="0"/>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的教学内容应该具有的生动性特点，采用适当的教学方法；以课堂讲授为主，辅以自制的多媒体教学软件，结合板书引导学生学习；并充分利用网络教学辅助平台进行听力和阅读能力的提升，利用课堂互动提升学生们的交流能力。根据之前学过的专业知识提供更多的课外学习资料、习题及练习专门针对同学们的写作能力，同时积极拓展学生的学习空间，加强与学生的沟通交流。</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本课程设置两个考核环节，分别为平时成绩和期末考试成绩。其中，平时成绩主要包括平时作业、测试及课堂表现，占总成绩的</w:t>
      </w:r>
      <w:r>
        <w:rPr>
          <w:rFonts w:cs="宋体"/>
        </w:rPr>
        <w:t>40%</w:t>
      </w:r>
      <w:r>
        <w:rPr>
          <w:rFonts w:cs="宋体" w:hint="eastAsia"/>
        </w:rPr>
        <w:t>；期末考试成绩占总成绩的</w:t>
      </w:r>
      <w:r>
        <w:rPr>
          <w:rFonts w:cs="宋体"/>
        </w:rPr>
        <w:t>60%</w:t>
      </w:r>
      <w:r>
        <w:rPr>
          <w:rFonts w:cs="宋体" w:hint="eastAsia"/>
        </w:rPr>
        <w:t>。</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与本课程相关的课程主要包括大学英语，项目管理和房屋建筑学。本课程的英语听、说、读、写需要英语的积累，大学英语打下的基础对本门课程的学习至关重要。本课程的内容涉及到部分项目管理和房屋建筑学的专业知识，这些知识的英文表达方式是该学科的重点。本学科的只是更多的是为文献综述所做准备，为将来毕业设计资料的搜集提供必要的英语知识储备，本课程的将运用于毕业设计的英文摘要部分。</w:t>
      </w:r>
    </w:p>
    <w:p w:rsidR="006B0139" w:rsidRDefault="006B0139">
      <w:pPr>
        <w:pStyle w:val="3"/>
        <w:spacing w:beforeLines="0" w:afterLines="0" w:line="480" w:lineRule="exact"/>
        <w:ind w:leftChars="0" w:left="0" w:rightChars="0" w:right="0"/>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55"/>
        </w:numPr>
        <w:spacing w:line="480" w:lineRule="exact"/>
        <w:rPr>
          <w:rFonts w:cs="宋体"/>
          <w:szCs w:val="21"/>
        </w:rPr>
      </w:pPr>
      <w:r>
        <w:rPr>
          <w:rFonts w:cs="宋体"/>
          <w:szCs w:val="21"/>
        </w:rPr>
        <w:t xml:space="preserve"> </w:t>
      </w:r>
      <w:proofErr w:type="gramStart"/>
      <w:r>
        <w:rPr>
          <w:rFonts w:cs="宋体" w:hint="eastAsia"/>
          <w:szCs w:val="21"/>
        </w:rPr>
        <w:t>段兵延</w:t>
      </w:r>
      <w:proofErr w:type="gramEnd"/>
      <w:r>
        <w:rPr>
          <w:rFonts w:cs="宋体" w:hint="eastAsia"/>
          <w:szCs w:val="21"/>
        </w:rPr>
        <w:t>主编，《土木工程专业英语》，武汉理工大学出版社，</w:t>
      </w:r>
      <w:r>
        <w:rPr>
          <w:rFonts w:cs="宋体"/>
          <w:szCs w:val="21"/>
        </w:rPr>
        <w:t>2008</w:t>
      </w:r>
      <w:r>
        <w:rPr>
          <w:rFonts w:cs="宋体" w:hint="eastAsia"/>
          <w:szCs w:val="21"/>
        </w:rPr>
        <w:t>年第</w:t>
      </w:r>
      <w:r>
        <w:rPr>
          <w:rFonts w:cs="宋体"/>
          <w:szCs w:val="21"/>
        </w:rPr>
        <w:t>2</w:t>
      </w:r>
      <w:r>
        <w:rPr>
          <w:rFonts w:cs="宋体" w:hint="eastAsia"/>
          <w:szCs w:val="21"/>
        </w:rPr>
        <w:t>版</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56"/>
        </w:numPr>
        <w:spacing w:line="480" w:lineRule="exact"/>
        <w:rPr>
          <w:rFonts w:cs="宋体"/>
        </w:rPr>
      </w:pPr>
      <w:proofErr w:type="gramStart"/>
      <w:r>
        <w:rPr>
          <w:rFonts w:cs="宋体" w:hint="eastAsia"/>
        </w:rPr>
        <w:t>霍俊芳</w:t>
      </w:r>
      <w:proofErr w:type="gramEnd"/>
      <w:r>
        <w:rPr>
          <w:rFonts w:cs="宋体" w:hint="eastAsia"/>
        </w:rPr>
        <w:t>主编</w:t>
      </w:r>
      <w:r>
        <w:rPr>
          <w:rFonts w:cs="宋体"/>
        </w:rPr>
        <w:t>,</w:t>
      </w:r>
      <w:r>
        <w:rPr>
          <w:rFonts w:cs="宋体" w:hint="eastAsia"/>
        </w:rPr>
        <w:t>《土木工程专业英语》，北京大学出版社</w:t>
      </w:r>
      <w:r>
        <w:rPr>
          <w:rFonts w:cs="宋体"/>
        </w:rPr>
        <w:t>, 2010</w:t>
      </w:r>
      <w:r>
        <w:rPr>
          <w:rFonts w:cs="宋体" w:hint="eastAsia"/>
        </w:rPr>
        <w:t>年第</w:t>
      </w:r>
      <w:r>
        <w:rPr>
          <w:rFonts w:cs="宋体"/>
        </w:rPr>
        <w:t>2</w:t>
      </w:r>
      <w:r>
        <w:rPr>
          <w:rFonts w:cs="宋体" w:hint="eastAsia"/>
        </w:rPr>
        <w:t>版</w:t>
      </w:r>
    </w:p>
    <w:p w:rsidR="006B0139" w:rsidRDefault="006B0139">
      <w:pPr>
        <w:pStyle w:val="5"/>
        <w:numPr>
          <w:ilvl w:val="0"/>
          <w:numId w:val="56"/>
        </w:numPr>
        <w:spacing w:line="480" w:lineRule="exact"/>
        <w:rPr>
          <w:rFonts w:cs="宋体"/>
        </w:rPr>
      </w:pPr>
      <w:proofErr w:type="gramStart"/>
      <w:r>
        <w:rPr>
          <w:rFonts w:cs="宋体" w:hint="eastAsia"/>
        </w:rPr>
        <w:t>白越主编</w:t>
      </w:r>
      <w:proofErr w:type="gramEnd"/>
      <w:r>
        <w:rPr>
          <w:rFonts w:cs="宋体" w:hint="eastAsia"/>
        </w:rPr>
        <w:t>，《土木工程专业英语》，重庆大学出版社，</w:t>
      </w:r>
      <w:r>
        <w:rPr>
          <w:rFonts w:cs="宋体"/>
        </w:rPr>
        <w:t>2011</w:t>
      </w:r>
      <w:r>
        <w:rPr>
          <w:rFonts w:cs="宋体" w:hint="eastAsia"/>
        </w:rPr>
        <w:t>第</w:t>
      </w:r>
      <w:r>
        <w:rPr>
          <w:rFonts w:cs="宋体"/>
        </w:rPr>
        <w:t>1</w:t>
      </w:r>
      <w:r>
        <w:rPr>
          <w:rFonts w:cs="宋体" w:hint="eastAsia"/>
        </w:rPr>
        <w:t>版</w:t>
      </w:r>
    </w:p>
    <w:p w:rsidR="006B0139" w:rsidRDefault="006B0139">
      <w:pPr>
        <w:spacing w:line="480" w:lineRule="exact"/>
        <w:rPr>
          <w:rFonts w:ascii="宋体" w:cs="宋体"/>
        </w:rPr>
      </w:pPr>
      <w:r>
        <w:rPr>
          <w:rFonts w:ascii="宋体" w:cs="宋体"/>
        </w:rPr>
        <w:br w:type="page"/>
      </w:r>
    </w:p>
    <w:p w:rsidR="006B0139" w:rsidRDefault="006B0139" w:rsidP="00FB729B">
      <w:pPr>
        <w:pStyle w:val="1"/>
        <w:spacing w:before="156" w:after="156"/>
        <w:ind w:left="105" w:right="105"/>
        <w:rPr>
          <w:rFonts w:ascii="Times New Roman" w:hAnsi="Times New Roman"/>
        </w:rPr>
      </w:pPr>
      <w:bookmarkStart w:id="47" w:name="_Toc12552"/>
      <w:r>
        <w:rPr>
          <w:rFonts w:ascii="Times New Roman" w:hAnsi="Times New Roman" w:hint="eastAsia"/>
        </w:rPr>
        <w:t>《工程地质与地基基础》课程教学大纲</w:t>
      </w:r>
      <w:bookmarkEnd w:id="47"/>
    </w:p>
    <w:p w:rsidR="006B0139" w:rsidRDefault="006B0139">
      <w:pPr>
        <w:pStyle w:val="2"/>
        <w:rPr>
          <w:rFonts w:ascii="Times New Roman" w:hAnsi="Times New Roman"/>
        </w:rPr>
      </w:pPr>
      <w:r>
        <w:rPr>
          <w:rFonts w:ascii="Times New Roman" w:hAnsi="Times New Roman" w:hint="eastAsia"/>
        </w:rPr>
        <w:t>撰写人：黄筑强</w:t>
      </w:r>
      <w:r>
        <w:rPr>
          <w:rFonts w:ascii="Times New Roman" w:hAnsi="Times New Roman"/>
        </w:rPr>
        <w:t xml:space="preserve">     </w:t>
      </w:r>
      <w:r>
        <w:rPr>
          <w:rFonts w:ascii="Times New Roman" w:hAnsi="Times New Roman" w:hint="eastAsia"/>
        </w:rPr>
        <w:t>编写日期：</w:t>
      </w:r>
      <w:r>
        <w:rPr>
          <w:rFonts w:ascii="Times New Roman" w:hAnsi="Times New Roman"/>
        </w:rPr>
        <w:t>2019</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480</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专业课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任选课</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40</w:t>
      </w:r>
      <w:r>
        <w:rPr>
          <w:rStyle w:val="3Char"/>
          <w:rFonts w:ascii="宋体" w:hAnsi="宋体" w:cs="宋体" w:hint="eastAsia"/>
          <w:sz w:val="24"/>
        </w:rPr>
        <w:t>学时</w:t>
      </w:r>
      <w:r>
        <w:rPr>
          <w:rStyle w:val="3Char"/>
          <w:rFonts w:ascii="宋体" w:hAnsi="宋体" w:cs="宋体"/>
          <w:sz w:val="24"/>
        </w:rPr>
        <w:t>/2.5</w:t>
      </w:r>
      <w:r>
        <w:rPr>
          <w:rStyle w:val="3Char"/>
          <w:rFonts w:ascii="宋体" w:hAnsi="宋体" w:cs="宋体" w:hint="eastAsia"/>
          <w:sz w:val="24"/>
        </w:rPr>
        <w:t>学分</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土木工程材料、房屋建筑学、工程力学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 xml:space="preserve">7. </w:t>
      </w:r>
      <w:r>
        <w:rPr>
          <w:rFonts w:ascii="宋体" w:eastAsia="宋体" w:hAnsi="宋体" w:cs="宋体" w:hint="eastAsia"/>
          <w:b/>
          <w:bCs/>
        </w:rPr>
        <w:t>课程的负责人：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是工程造价专业一门专业任选课，只包括理论部分教学。目的是使学生通过本课程学习了解工程地质、土力学、工程勘察、基础设计、地基处理及岩土工程预算及招投标的相关知识；并熟悉工程建设中经常遇到的工程地质现象和问题，了解工程中地基以及基础设计的基本原理，以及这些现象和问题对工程建筑设计、施工和营运过程中所造成的影响，并能正确处理和合理利用自然地质条件为工程实践服务。掌握地基基础的基本原理，为以后从事地基基础设计、施工和科研工作打下良好的基础。</w:t>
      </w:r>
    </w:p>
    <w:p w:rsidR="006B0139" w:rsidRDefault="006B0139" w:rsidP="00FB729B">
      <w:pPr>
        <w:pStyle w:val="41"/>
        <w:spacing w:line="480" w:lineRule="exact"/>
        <w:rPr>
          <w:rFonts w:ascii="Times New Roman" w:hAnsi="Times New Roman" w:cs="Times New Roman"/>
        </w:rPr>
        <w:sectPr w:rsidR="006B0139">
          <w:footerReference w:type="default" r:id="rId67"/>
          <w:pgSz w:w="11906" w:h="16838"/>
          <w:pgMar w:top="1440" w:right="1800" w:bottom="1440" w:left="1800" w:header="851" w:footer="992" w:gutter="0"/>
          <w:cols w:space="425"/>
          <w:docGrid w:type="lines" w:linePitch="312"/>
        </w:sectPr>
      </w:pPr>
    </w:p>
    <w:tbl>
      <w:tblPr>
        <w:tblW w:w="14174" w:type="dxa"/>
        <w:jc w:val="center"/>
        <w:tblLayout w:type="fixed"/>
        <w:tblLook w:val="00A0" w:firstRow="1" w:lastRow="0" w:firstColumn="1" w:lastColumn="0" w:noHBand="0" w:noVBand="0"/>
      </w:tblPr>
      <w:tblGrid>
        <w:gridCol w:w="660"/>
        <w:gridCol w:w="1580"/>
        <w:gridCol w:w="2766"/>
        <w:gridCol w:w="557"/>
        <w:gridCol w:w="727"/>
        <w:gridCol w:w="796"/>
        <w:gridCol w:w="3970"/>
        <w:gridCol w:w="3118"/>
      </w:tblGrid>
      <w:tr w:rsidR="006B0139" w:rsidRPr="00A27269">
        <w:trPr>
          <w:trHeight w:val="810"/>
          <w:jc w:val="center"/>
        </w:trPr>
        <w:tc>
          <w:tcPr>
            <w:tcW w:w="14174" w:type="dxa"/>
            <w:gridSpan w:val="8"/>
            <w:tcBorders>
              <w:top w:val="nil"/>
              <w:bottom w:val="single" w:sz="4" w:space="0" w:color="auto"/>
            </w:tcBorders>
            <w:vAlign w:val="center"/>
          </w:tcPr>
          <w:p w:rsidR="006B0139" w:rsidRDefault="006B0139" w:rsidP="006B0139">
            <w:pPr>
              <w:pStyle w:val="3"/>
              <w:spacing w:before="312" w:after="156"/>
              <w:ind w:left="105" w:right="105"/>
              <w:rPr>
                <w:rFonts w:ascii="Times New Roman" w:hAnsi="Times New Roman"/>
                <w:szCs w:val="24"/>
              </w:rPr>
            </w:pPr>
            <w:r>
              <w:rPr>
                <w:rFonts w:ascii="Times New Roman" w:hAnsi="Times New Roman" w:hint="eastAsia"/>
              </w:rPr>
              <w:lastRenderedPageBreak/>
              <w:t>三、课程教学内容与学时分配</w:t>
            </w:r>
          </w:p>
        </w:tc>
      </w:tr>
      <w:tr w:rsidR="006B0139" w:rsidRPr="00A27269">
        <w:trPr>
          <w:trHeight w:val="810"/>
          <w:jc w:val="center"/>
        </w:trPr>
        <w:tc>
          <w:tcPr>
            <w:tcW w:w="66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8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难点</w:t>
            </w:r>
          </w:p>
        </w:tc>
        <w:tc>
          <w:tcPr>
            <w:tcW w:w="79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推荐学时</w:t>
            </w:r>
          </w:p>
        </w:tc>
        <w:tc>
          <w:tcPr>
            <w:tcW w:w="3970"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预期学习效果</w:t>
            </w:r>
          </w:p>
        </w:tc>
        <w:tc>
          <w:tcPr>
            <w:tcW w:w="3118"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重点支持指标点</w:t>
            </w:r>
          </w:p>
        </w:tc>
      </w:tr>
      <w:tr w:rsidR="006B0139" w:rsidRPr="00A27269">
        <w:trPr>
          <w:trHeight w:val="27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绪论</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本课程的研究内容</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能区分建筑物地基与基础，了解地质灾害的一些类型，认识到工程地质与地基基础对土木工程的重要性。熟悉本课程对所学专业及</w:t>
            </w:r>
            <w:proofErr w:type="gramStart"/>
            <w:r w:rsidRPr="00A27269">
              <w:rPr>
                <w:rFonts w:ascii="Times New Roman" w:hAnsi="Times New Roman" w:hint="eastAsia"/>
              </w:rPr>
              <w:t>今后所</w:t>
            </w:r>
            <w:proofErr w:type="gramEnd"/>
            <w:r w:rsidRPr="00A27269">
              <w:rPr>
                <w:rFonts w:ascii="Times New Roman" w:hAnsi="Times New Roman" w:hint="eastAsia"/>
              </w:rPr>
              <w:t>从事的职业之重要性；掌握课程特点和学习方法。</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地质与基础的重要性</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本课程特点与学习方法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工程地质概论</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地质作用</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了解地质作用，矿物与岩石，风化作用；</w:t>
            </w:r>
            <w:proofErr w:type="gramStart"/>
            <w:r w:rsidRPr="00A27269">
              <w:rPr>
                <w:rFonts w:ascii="Times New Roman" w:hAnsi="Times New Roman" w:hint="eastAsia"/>
              </w:rPr>
              <w:t>熟悉土</w:t>
            </w:r>
            <w:proofErr w:type="gramEnd"/>
            <w:r w:rsidRPr="00A27269">
              <w:rPr>
                <w:rFonts w:ascii="Times New Roman" w:hAnsi="Times New Roman" w:hint="eastAsia"/>
              </w:rPr>
              <w:t>的成因类型；掌握地质构造、不良地质条件、地下水对土木工程造成的影响。</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矿物和岩石</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土的成因</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地质构造和年代</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不良地质条件</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地下水</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3</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地基土的物理性质和工程分类</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土的组成及其结构构造</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了解土的工程分类；</w:t>
            </w:r>
            <w:proofErr w:type="gramStart"/>
            <w:r w:rsidRPr="00A27269">
              <w:rPr>
                <w:rFonts w:ascii="Times New Roman" w:hAnsi="Times New Roman" w:hint="eastAsia"/>
              </w:rPr>
              <w:t>熟悉土</w:t>
            </w:r>
            <w:proofErr w:type="gramEnd"/>
            <w:r w:rsidRPr="00A27269">
              <w:rPr>
                <w:rFonts w:ascii="Times New Roman" w:hAnsi="Times New Roman" w:hint="eastAsia"/>
              </w:rPr>
              <w:t>的组成及其结构构造；掌握土的物理性质指标，土的物理状态指标。</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土的物理性质指标</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土的物理状态指标</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土的工程分类</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4</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地基应力和沉降</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土中自重应力</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了解地基应力及沉降的概念、特征；</w:t>
            </w:r>
            <w:proofErr w:type="gramStart"/>
            <w:r w:rsidRPr="00A27269">
              <w:rPr>
                <w:rFonts w:ascii="Times New Roman" w:hAnsi="Times New Roman" w:hint="eastAsia"/>
              </w:rPr>
              <w:t>熟悉土</w:t>
            </w:r>
            <w:proofErr w:type="gramEnd"/>
            <w:r w:rsidRPr="00A27269">
              <w:rPr>
                <w:rFonts w:ascii="Times New Roman" w:hAnsi="Times New Roman" w:hint="eastAsia"/>
              </w:rPr>
              <w:t>的压缩性；掌握自重应力，基底压力，土中附加应力计算，地基最终沉降量计算。</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基底压力</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地基附加应力</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644"/>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土的压缩性</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679"/>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地基最终沉降量</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5</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土的抗剪强度和地基承载力</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莫尔</w:t>
            </w:r>
            <w:r w:rsidRPr="00A27269">
              <w:rPr>
                <w:rFonts w:ascii="Times New Roman" w:hAnsi="Times New Roman"/>
              </w:rPr>
              <w:t>-</w:t>
            </w:r>
            <w:r w:rsidRPr="00A27269">
              <w:rPr>
                <w:rFonts w:ascii="Times New Roman" w:hAnsi="Times New Roman" w:hint="eastAsia"/>
              </w:rPr>
              <w:t>库仑强度理论</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了解莫尔库仑强度理论，抗剪强度的测定方法；熟悉地基承载力和地基破坏形式，掌握</w:t>
            </w:r>
            <w:proofErr w:type="gramStart"/>
            <w:r w:rsidRPr="00A27269">
              <w:rPr>
                <w:rFonts w:ascii="Times New Roman" w:hAnsi="Times New Roman" w:hint="eastAsia"/>
              </w:rPr>
              <w:t>地基临塑荷载</w:t>
            </w:r>
            <w:proofErr w:type="gramEnd"/>
            <w:r w:rsidRPr="00A27269">
              <w:rPr>
                <w:rFonts w:ascii="Times New Roman" w:hAnsi="Times New Roman" w:hint="eastAsia"/>
              </w:rPr>
              <w:t>和临界荷载；地基极限承载力。</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抗剪强度的测定方法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地基承载力和地基破坏形式</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roofErr w:type="gramStart"/>
            <w:r w:rsidRPr="00A27269">
              <w:rPr>
                <w:rFonts w:ascii="Times New Roman" w:hAnsi="Times New Roman" w:hint="eastAsia"/>
              </w:rPr>
              <w:t>地基临塑荷载</w:t>
            </w:r>
            <w:proofErr w:type="gramEnd"/>
            <w:r w:rsidRPr="00A27269">
              <w:rPr>
                <w:rFonts w:ascii="Times New Roman" w:hAnsi="Times New Roman" w:hint="eastAsia"/>
              </w:rPr>
              <w:t>和临界荷载</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地基极限承载力</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27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6</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土压力与土坡稳定</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挡土墙及土压力类型</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掌握挡土墙及土压力类型；</w:t>
            </w:r>
            <w:proofErr w:type="gramStart"/>
            <w:r w:rsidRPr="00A27269">
              <w:rPr>
                <w:rFonts w:ascii="Times New Roman" w:hAnsi="Times New Roman" w:hint="eastAsia"/>
              </w:rPr>
              <w:t>熟悉朗肯</w:t>
            </w:r>
            <w:proofErr w:type="gramEnd"/>
            <w:r w:rsidRPr="00A27269">
              <w:rPr>
                <w:rFonts w:ascii="Times New Roman" w:hAnsi="Times New Roman" w:hint="eastAsia"/>
              </w:rPr>
              <w:t>土压力理论，库仑土压力理论。了解土坡稳定分析、挡墙设计。</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27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roofErr w:type="gramStart"/>
            <w:r w:rsidRPr="00A27269">
              <w:rPr>
                <w:rFonts w:ascii="Times New Roman" w:hAnsi="Times New Roman" w:hint="eastAsia"/>
              </w:rPr>
              <w:t>朗肯土压力</w:t>
            </w:r>
            <w:proofErr w:type="gramEnd"/>
            <w:r w:rsidRPr="00A27269">
              <w:rPr>
                <w:rFonts w:ascii="Times New Roman" w:hAnsi="Times New Roman" w:hint="eastAsia"/>
              </w:rPr>
              <w:t>理论</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库仑土压力理论</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挡土墙设计</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土坡稳定性分析</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176"/>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7</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岩土工程勘察</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岩土工程勘察等级和阶段</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了解岩土工程勘察等级和阶段；熟悉勘察方法；掌握土的野外鉴别与描述，会使用岩土工程勘察报告。</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175"/>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岩土工程勘察方法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175"/>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岩土工程勘察报告</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8</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浅基础的常规设计</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浅基础的类型</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了解浅基础类型，地基承载力特征值，地基变形验算与沉降观测，无筋扩展基础设计，扩展基础设计；熟悉防止不均匀沉降措施；掌握基础埋置深度的选择，基础底面尺寸的确定。</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基础埋置深度的选择</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Default="006B0139">
            <w:pPr>
              <w:jc w:val="center"/>
              <w:rPr>
                <w:rFonts w:ascii="Times New Roman" w:hAnsi="Times New Roman"/>
                <w:color w:val="000000"/>
                <w:kern w:val="0"/>
                <w:szCs w:val="21"/>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地基承载力特征值</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Default="006B0139">
            <w:pPr>
              <w:jc w:val="center"/>
              <w:rPr>
                <w:rFonts w:ascii="Times New Roman" w:hAnsi="Times New Roman"/>
                <w:color w:val="000000"/>
                <w:kern w:val="0"/>
                <w:szCs w:val="21"/>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基础底面尺寸的确定</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地基变形验算与建筑物沉降观测</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Default="006B0139">
            <w:pPr>
              <w:jc w:val="center"/>
              <w:rPr>
                <w:rFonts w:ascii="Times New Roman" w:hAnsi="Times New Roman"/>
                <w:color w:val="000000"/>
                <w:kern w:val="0"/>
                <w:szCs w:val="21"/>
              </w:rPr>
            </w:pPr>
            <w:r>
              <w:rPr>
                <w:rFonts w:ascii="Times New Roman" w:hAnsi="Times New Roman"/>
                <w:color w:val="000000"/>
                <w:kern w:val="0"/>
                <w:szCs w:val="21"/>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无筋扩展基础设计</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扩展基础设计</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柱下条形基础、筏形基础、箱形基础简介</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rPr>
                <w:rFonts w:ascii="Times New Roman" w:hAnsi="Times New Roman"/>
                <w:color w:val="000000"/>
                <w:kern w:val="0"/>
                <w:szCs w:val="21"/>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Default="006B0139">
            <w:pPr>
              <w:widowControl/>
              <w:jc w:val="center"/>
              <w:rPr>
                <w:rFonts w:ascii="Times New Roman" w:hAnsi="Times New Roman"/>
                <w:color w:val="000000"/>
                <w:kern w:val="0"/>
                <w:szCs w:val="21"/>
              </w:rPr>
            </w:pPr>
          </w:p>
        </w:tc>
      </w:tr>
      <w:tr w:rsidR="006B0139" w:rsidRPr="00A27269">
        <w:trPr>
          <w:trHeight w:val="763"/>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防止不均匀沉降的措施</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9</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桩基础与深基础</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桩基础的适用性</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了解桩基础的适用性，桩基础的分类与质量检测；熟悉单桩竖向承载力；掌握桩基础设计。</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桩的分类与质量检测</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单桩竖向承载力</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群桩竖向承载力</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桩基础设计</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其他深基础简介</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10</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地震区的地基基础</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地震的概念</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了解地震的基本概念和分类，掌握地震场地的类别和震害，熟悉地基基础的抗震原则。</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建筑场地类别与震害</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地基基础抗震设计原则</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11</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roofErr w:type="gramStart"/>
            <w:r w:rsidRPr="00A27269">
              <w:rPr>
                <w:rFonts w:ascii="Times New Roman" w:hAnsi="Times New Roman" w:hint="eastAsia"/>
              </w:rPr>
              <w:t>软弱土</w:t>
            </w:r>
            <w:proofErr w:type="gramEnd"/>
            <w:r w:rsidRPr="00A27269">
              <w:rPr>
                <w:rFonts w:ascii="Times New Roman" w:hAnsi="Times New Roman" w:hint="eastAsia"/>
              </w:rPr>
              <w:t>地基处理</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换土垫层法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掌握软弱地基处理的几种方式，熟悉换土垫层和预压固结的处理方法。</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预压固结法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强夯法和强夯置换法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roofErr w:type="gramStart"/>
            <w:r w:rsidRPr="00A27269">
              <w:rPr>
                <w:rFonts w:ascii="Times New Roman" w:hAnsi="Times New Roman" w:hint="eastAsia"/>
              </w:rPr>
              <w:t>振冲法</w:t>
            </w:r>
            <w:proofErr w:type="gramEnd"/>
            <w:r w:rsidRPr="00A27269">
              <w:rPr>
                <w:rFonts w:ascii="Times New Roman" w:hAnsi="Times New Roman" w:hint="eastAsia"/>
              </w:rPr>
              <w:t>和砂石桩法</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特殊土地基和山区地基</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湿陷性黄土地基</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了解几种特殊土，熟悉他们各自的工程弱点，运用的条件。</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膨胀土地基</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岩溶、土洞和红黏土地基</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13</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岩土工程概预算与招投标</w:t>
            </w: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岩土工程概预算</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2</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掌握岩土工程预算和招投标，了解工程监理和建设合同。</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岩土工程招投标</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DE66F6">
            <w:pPr>
              <w:rPr>
                <w:rFonts w:ascii="Times New Roman" w:hAnsi="Times New Roman"/>
              </w:rPr>
            </w:pPr>
            <w:r>
              <w:rPr>
                <w:rFonts w:ascii="Times New Roman" w:hAnsi="Times New Roman"/>
              </w:rPr>
              <w:t xml:space="preserve">√ </w:t>
            </w: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岩土工程监理</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r w:rsidR="006B0139" w:rsidRPr="00A27269">
        <w:trPr>
          <w:trHeight w:val="30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2766"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r w:rsidRPr="00A27269">
              <w:rPr>
                <w:rFonts w:ascii="Times New Roman" w:hAnsi="Times New Roman" w:hint="eastAsia"/>
              </w:rPr>
              <w:t>岩土工程合同</w:t>
            </w:r>
          </w:p>
        </w:tc>
        <w:tc>
          <w:tcPr>
            <w:tcW w:w="55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796"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B0139" w:rsidRPr="00A27269" w:rsidRDefault="006B0139">
            <w:pPr>
              <w:rPr>
                <w:rFonts w:ascii="Times New Roman" w:hAnsi="Times New Roman"/>
              </w:rPr>
            </w:pPr>
          </w:p>
        </w:tc>
      </w:tr>
    </w:tbl>
    <w:p w:rsidR="006B0139" w:rsidRDefault="006B0139">
      <w:pPr>
        <w:rPr>
          <w:rFonts w:ascii="Times New Roman" w:hAnsi="Times New Roman"/>
        </w:rPr>
      </w:pPr>
    </w:p>
    <w:p w:rsidR="006B0139" w:rsidRDefault="006B0139" w:rsidP="00FB729B">
      <w:pPr>
        <w:adjustRightInd w:val="0"/>
        <w:snapToGrid w:val="0"/>
        <w:spacing w:beforeLines="100" w:before="312" w:afterLines="50" w:after="156" w:line="360" w:lineRule="auto"/>
        <w:ind w:rightChars="50" w:right="105"/>
        <w:rPr>
          <w:rFonts w:ascii="Times New Roman" w:hAnsi="Times New Roman"/>
          <w:b/>
          <w:szCs w:val="21"/>
        </w:rPr>
        <w:sectPr w:rsidR="006B0139">
          <w:pgSz w:w="16838" w:h="11906" w:orient="landscape"/>
          <w:pgMar w:top="1800" w:right="1440" w:bottom="1800" w:left="144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cs="宋体"/>
        </w:rPr>
      </w:pPr>
      <w:r>
        <w:rPr>
          <w:rFonts w:cs="宋体" w:hint="eastAsia"/>
        </w:rPr>
        <w:t>在理论课程的授课中主要采用“案例法”，主要考虑到该教学方法能吸引学生的注意力、增加对该课程的学习兴趣，在具体实施中，主要通过以下几个方面：</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）通过引入“典型案例”，引入问题，吸引学生的注意力；</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）引导学生思考问题所在原因，吸引学生思考该如何解决问题；</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）教师分析问题和解决问题等，从而引出本次课程的主要教学内容；</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）教师详细讲解本次课程的主要内容；</w:t>
      </w:r>
    </w:p>
    <w:p w:rsidR="006B0139" w:rsidRDefault="006B0139" w:rsidP="00FB729B">
      <w:pPr>
        <w:pStyle w:val="41"/>
        <w:spacing w:line="480" w:lineRule="exact"/>
        <w:rPr>
          <w:rFonts w:cs="宋体"/>
        </w:rPr>
      </w:pPr>
      <w:r>
        <w:rPr>
          <w:rFonts w:cs="宋体" w:hint="eastAsia"/>
        </w:rPr>
        <w:t>（</w:t>
      </w:r>
      <w:r>
        <w:rPr>
          <w:rFonts w:cs="宋体"/>
        </w:rPr>
        <w:t>5</w:t>
      </w:r>
      <w:r>
        <w:rPr>
          <w:rFonts w:cs="宋体" w:hint="eastAsia"/>
        </w:rPr>
        <w:t>）最后，教师总结本次课程的重点，并布置作业和具有一定拓展性的思考题。</w:t>
      </w:r>
    </w:p>
    <w:p w:rsidR="006B0139" w:rsidRDefault="006B0139" w:rsidP="00FB729B">
      <w:pPr>
        <w:pStyle w:val="41"/>
        <w:spacing w:line="480" w:lineRule="exact"/>
        <w:rPr>
          <w:rFonts w:cs="宋体"/>
        </w:rPr>
      </w:pPr>
      <w:r>
        <w:rPr>
          <w:rFonts w:cs="宋体" w:hint="eastAsia"/>
        </w:rPr>
        <w:t>为提高学生整体的学习效果，视课程教学内容，在相关教学环节中，采用集中与分散相结合的方式组织学生讨论，讨论学时为</w:t>
      </w:r>
      <w:r>
        <w:rPr>
          <w:rFonts w:cs="宋体"/>
        </w:rPr>
        <w:t>2—4</w:t>
      </w:r>
      <w:r>
        <w:rPr>
          <w:rFonts w:cs="宋体" w:hint="eastAsia"/>
        </w:rPr>
        <w:t>学时，促进毕业要求指标点的达成。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本课程理论教学成绩占课程总成绩的</w:t>
      </w:r>
      <w:r>
        <w:rPr>
          <w:rFonts w:cs="宋体"/>
        </w:rPr>
        <w:t>100%</w:t>
      </w:r>
      <w:r>
        <w:rPr>
          <w:rFonts w:cs="宋体" w:hint="eastAsia"/>
        </w:rPr>
        <w:t>，采用百分制，设置两个考核环节，分别为平时成绩和期末考试成绩。其中，平时成绩主要包括平时作业、测试及课堂表现，占课程总成绩的</w:t>
      </w:r>
      <w:r>
        <w:rPr>
          <w:rFonts w:cs="宋体"/>
        </w:rPr>
        <w:t>30%</w:t>
      </w:r>
      <w:r>
        <w:rPr>
          <w:rFonts w:cs="宋体" w:hint="eastAsia"/>
        </w:rPr>
        <w:t>；期末考试成绩占课程总成绩的</w:t>
      </w:r>
      <w:r>
        <w:rPr>
          <w:rFonts w:cs="宋体"/>
        </w:rPr>
        <w:t>70%</w:t>
      </w:r>
      <w:r>
        <w:rPr>
          <w:rFonts w:cs="宋体" w:hint="eastAsia"/>
        </w:rPr>
        <w:t>，如果学生的期末考试成绩未达到</w:t>
      </w:r>
      <w:r>
        <w:rPr>
          <w:rFonts w:cs="宋体"/>
        </w:rPr>
        <w:t>50</w:t>
      </w:r>
      <w:r>
        <w:rPr>
          <w:rFonts w:cs="宋体" w:hint="eastAsia"/>
        </w:rPr>
        <w:t>分，则平时各项考核成绩不计入总评成绩。</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与本课程相关的课程主要包括土木工程材料、房屋建筑学、工程力学。本课程的岩石种类及桩基础等需要和土木工程材料中的岩石种类、混凝土等联系起来。本课程的浅基础、桩基础及深基础与房屋建筑学的基础结构有关。本课程中的土的应力、抗剪、土压力计算需要用到工程力学中的部分力学公式。</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57"/>
        </w:numPr>
        <w:spacing w:line="480" w:lineRule="exact"/>
        <w:rPr>
          <w:rFonts w:cs="宋体"/>
        </w:rPr>
      </w:pPr>
      <w:r>
        <w:rPr>
          <w:rFonts w:cs="宋体" w:hint="eastAsia"/>
        </w:rPr>
        <w:lastRenderedPageBreak/>
        <w:t>陈洪江主编，《工程地质与地基基础》（第三版），武汉理工大学出版社，</w:t>
      </w:r>
      <w:r>
        <w:rPr>
          <w:rFonts w:cs="宋体"/>
        </w:rPr>
        <w:t>2014.8</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58"/>
        </w:numPr>
        <w:spacing w:line="480" w:lineRule="exact"/>
        <w:rPr>
          <w:rFonts w:cs="宋体"/>
        </w:rPr>
      </w:pPr>
      <w:r>
        <w:rPr>
          <w:rFonts w:cs="宋体" w:hint="eastAsia"/>
        </w:rPr>
        <w:t>《土力学》（第</w:t>
      </w:r>
      <w:r>
        <w:rPr>
          <w:rFonts w:cs="宋体"/>
        </w:rPr>
        <w:t>2</w:t>
      </w:r>
      <w:r>
        <w:rPr>
          <w:rFonts w:cs="宋体" w:hint="eastAsia"/>
        </w:rPr>
        <w:t>版），李广信、张丙印、于玉贞，清华大学出版社，</w:t>
      </w:r>
      <w:r>
        <w:rPr>
          <w:rFonts w:cs="宋体"/>
        </w:rPr>
        <w:t>2013</w:t>
      </w:r>
      <w:r>
        <w:rPr>
          <w:rFonts w:cs="宋体" w:hint="eastAsia"/>
        </w:rPr>
        <w:t>年。</w:t>
      </w:r>
    </w:p>
    <w:p w:rsidR="006B0139" w:rsidRDefault="006B0139">
      <w:pPr>
        <w:pStyle w:val="5"/>
        <w:numPr>
          <w:ilvl w:val="0"/>
          <w:numId w:val="58"/>
        </w:numPr>
        <w:spacing w:line="480" w:lineRule="exact"/>
        <w:rPr>
          <w:rFonts w:cs="宋体"/>
        </w:rPr>
      </w:pPr>
      <w:r>
        <w:rPr>
          <w:rFonts w:cs="宋体" w:hint="eastAsia"/>
        </w:rPr>
        <w:t>《土力学及地基基础》，丁金栗、虞石民、刘彦生编著，清华大学出版社，</w:t>
      </w:r>
      <w:r>
        <w:rPr>
          <w:rFonts w:cs="宋体"/>
        </w:rPr>
        <w:t>2015</w:t>
      </w:r>
      <w:r>
        <w:rPr>
          <w:rFonts w:cs="宋体" w:hint="eastAsia"/>
        </w:rPr>
        <w:t>年。</w:t>
      </w:r>
    </w:p>
    <w:p w:rsidR="006B0139" w:rsidRDefault="006B0139">
      <w:pPr>
        <w:pStyle w:val="5"/>
        <w:numPr>
          <w:ilvl w:val="0"/>
          <w:numId w:val="58"/>
        </w:numPr>
        <w:spacing w:line="480" w:lineRule="exact"/>
        <w:rPr>
          <w:rFonts w:cs="宋体"/>
        </w:rPr>
      </w:pPr>
      <w:r>
        <w:rPr>
          <w:rFonts w:cs="宋体" w:hint="eastAsia"/>
        </w:rPr>
        <w:t>《基础工程》（第</w:t>
      </w:r>
      <w:r>
        <w:rPr>
          <w:rFonts w:cs="宋体"/>
        </w:rPr>
        <w:t>3</w:t>
      </w:r>
      <w:r>
        <w:rPr>
          <w:rFonts w:cs="宋体" w:hint="eastAsia"/>
        </w:rPr>
        <w:t>版），周景星等著，清华大学出版社，</w:t>
      </w:r>
      <w:r>
        <w:rPr>
          <w:rFonts w:cs="宋体"/>
        </w:rPr>
        <w:t>2015</w:t>
      </w:r>
      <w:r>
        <w:rPr>
          <w:rFonts w:cs="宋体" w:hint="eastAsia"/>
        </w:rPr>
        <w:t>年。</w:t>
      </w:r>
    </w:p>
    <w:p w:rsidR="006B0139" w:rsidRDefault="006B0139">
      <w:pPr>
        <w:pStyle w:val="5"/>
        <w:numPr>
          <w:ilvl w:val="0"/>
          <w:numId w:val="58"/>
        </w:numPr>
        <w:spacing w:line="480" w:lineRule="exact"/>
        <w:rPr>
          <w:rFonts w:cs="宋体"/>
        </w:rPr>
      </w:pPr>
      <w:r>
        <w:rPr>
          <w:rFonts w:cs="宋体" w:hint="eastAsia"/>
        </w:rPr>
        <w:t>《建筑地基基础设计规范》（</w:t>
      </w:r>
      <w:r>
        <w:rPr>
          <w:rFonts w:cs="宋体"/>
        </w:rPr>
        <w:t>GB50007-2011</w:t>
      </w:r>
      <w:r>
        <w:rPr>
          <w:rFonts w:cs="宋体" w:hint="eastAsia"/>
        </w:rPr>
        <w:t>），中国住建部和质检总局联合发布。</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网络学习参考资源：</w:t>
      </w:r>
    </w:p>
    <w:p w:rsidR="006B0139" w:rsidRDefault="006B0139">
      <w:pPr>
        <w:pStyle w:val="5"/>
        <w:numPr>
          <w:ilvl w:val="0"/>
          <w:numId w:val="59"/>
        </w:numPr>
        <w:spacing w:line="480" w:lineRule="exact"/>
        <w:rPr>
          <w:rFonts w:cs="宋体"/>
          <w:szCs w:val="24"/>
        </w:rPr>
      </w:pPr>
      <w:proofErr w:type="gramStart"/>
      <w:r>
        <w:rPr>
          <w:rFonts w:cs="宋体" w:hint="eastAsia"/>
          <w:szCs w:val="24"/>
        </w:rPr>
        <w:t>温庆博</w:t>
      </w:r>
      <w:proofErr w:type="gramEnd"/>
      <w:r>
        <w:rPr>
          <w:rFonts w:cs="宋体" w:hint="eastAsia"/>
          <w:szCs w:val="24"/>
        </w:rPr>
        <w:t>等，《地质学与工程地质》</w:t>
      </w:r>
      <w:r>
        <w:rPr>
          <w:rFonts w:cs="宋体"/>
          <w:szCs w:val="24"/>
        </w:rPr>
        <w:t>MOOC</w:t>
      </w:r>
      <w:r>
        <w:rPr>
          <w:rFonts w:cs="宋体" w:hint="eastAsia"/>
          <w:szCs w:val="24"/>
        </w:rPr>
        <w:t>，清华大学。</w:t>
      </w:r>
      <w:r>
        <w:rPr>
          <w:rFonts w:cs="宋体"/>
          <w:szCs w:val="24"/>
        </w:rPr>
        <w:t>http://mooc.guokr.com/course/2100/%E5%9C%B0%E8%B4%A8%E5%AD%A6%E4%B8%8E%E5%B7%A5%E7%A8%8B%E5%9C%B0%E8%B4%A8/</w:t>
      </w:r>
    </w:p>
    <w:p w:rsidR="006B0139" w:rsidRDefault="006B0139">
      <w:pPr>
        <w:pStyle w:val="5"/>
        <w:numPr>
          <w:ilvl w:val="0"/>
          <w:numId w:val="59"/>
        </w:numPr>
        <w:spacing w:line="480" w:lineRule="exact"/>
        <w:rPr>
          <w:rFonts w:cs="宋体"/>
          <w:szCs w:val="24"/>
        </w:rPr>
      </w:pPr>
      <w:r>
        <w:rPr>
          <w:rFonts w:cs="宋体" w:hint="eastAsia"/>
          <w:szCs w:val="24"/>
        </w:rPr>
        <w:t>于小娟等，《土力学与基础工程》</w:t>
      </w:r>
      <w:r>
        <w:rPr>
          <w:rFonts w:cs="宋体"/>
          <w:szCs w:val="24"/>
        </w:rPr>
        <w:t>MOOC</w:t>
      </w:r>
      <w:r>
        <w:rPr>
          <w:rFonts w:cs="宋体" w:hint="eastAsia"/>
          <w:szCs w:val="24"/>
        </w:rPr>
        <w:t>，盐城工学院，</w:t>
      </w:r>
      <w:r>
        <w:rPr>
          <w:rFonts w:cs="宋体"/>
          <w:szCs w:val="24"/>
        </w:rPr>
        <w:t>http://www.icourse163.org/course/YCIT-1001752084</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48" w:name="_Toc520022294"/>
      <w:bookmarkStart w:id="49" w:name="_Toc4717"/>
      <w:r>
        <w:rPr>
          <w:rFonts w:ascii="Times New Roman" w:hAnsi="Times New Roman" w:hint="eastAsia"/>
        </w:rPr>
        <w:t>《制图综合练习与</w:t>
      </w:r>
      <w:r>
        <w:rPr>
          <w:rFonts w:ascii="Times New Roman" w:hAnsi="Times New Roman"/>
        </w:rPr>
        <w:t>CAD</w:t>
      </w:r>
      <w:r>
        <w:rPr>
          <w:rFonts w:ascii="Times New Roman" w:hAnsi="Times New Roman" w:hint="eastAsia"/>
        </w:rPr>
        <w:t>实训》课程教学大纲</w:t>
      </w:r>
      <w:bookmarkEnd w:id="48"/>
      <w:bookmarkEnd w:id="49"/>
    </w:p>
    <w:p w:rsidR="006B0139" w:rsidRDefault="006B0139">
      <w:pPr>
        <w:pStyle w:val="2"/>
        <w:rPr>
          <w:rFonts w:ascii="Times New Roman" w:hAnsi="Times New Roman"/>
          <w:sz w:val="32"/>
        </w:rPr>
      </w:pPr>
      <w:r>
        <w:rPr>
          <w:rFonts w:ascii="Times New Roman" w:hAnsi="Times New Roman" w:hint="eastAsia"/>
        </w:rPr>
        <w:t>撰写人：杨华</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326</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工程制图与</w:t>
      </w:r>
      <w:r>
        <w:rPr>
          <w:rStyle w:val="3Char"/>
          <w:rFonts w:ascii="宋体" w:hAnsi="宋体" w:cs="宋体"/>
          <w:sz w:val="24"/>
        </w:rPr>
        <w:t>CAD</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本课程是土木工程专业开设的集中实践教学环节。本课程的目的针对给定的建筑施工图进行阅读，再进行手绘仪器图建筑平面图、建筑立面图，运用</w:t>
      </w:r>
      <w:r>
        <w:rPr>
          <w:rFonts w:cs="宋体"/>
        </w:rPr>
        <w:t>AutoCAD</w:t>
      </w:r>
      <w:r>
        <w:rPr>
          <w:rFonts w:cs="宋体" w:hint="eastAsia"/>
        </w:rPr>
        <w:t>绘制建筑平面图、建筑立面图、建筑剖面图等工程图样。</w:t>
      </w:r>
    </w:p>
    <w:p w:rsidR="006B0139" w:rsidRDefault="006B0139" w:rsidP="00FB729B">
      <w:pPr>
        <w:pStyle w:val="41"/>
        <w:spacing w:line="480" w:lineRule="exact"/>
        <w:rPr>
          <w:rFonts w:cs="宋体"/>
        </w:rPr>
      </w:pPr>
      <w:r>
        <w:rPr>
          <w:rFonts w:cs="宋体" w:hint="eastAsia"/>
        </w:rPr>
        <w:t>通过本课程学习，使学生巩固《工程制图与</w:t>
      </w:r>
      <w:r>
        <w:rPr>
          <w:rFonts w:cs="宋体"/>
        </w:rPr>
        <w:t>CAD</w:t>
      </w:r>
      <w:r>
        <w:rPr>
          <w:rFonts w:cs="宋体" w:hint="eastAsia"/>
        </w:rPr>
        <w:t>》课程所学知识，熟悉制图国家标准，培养学生的用仪器和</w:t>
      </w:r>
      <w:r>
        <w:rPr>
          <w:rFonts w:cs="宋体"/>
        </w:rPr>
        <w:t>AutoCAD</w:t>
      </w:r>
      <w:r>
        <w:rPr>
          <w:rFonts w:cs="宋体" w:hint="eastAsia"/>
        </w:rPr>
        <w:t>绘制工程图样的能力。</w:t>
      </w:r>
    </w:p>
    <w:p w:rsidR="006B0139" w:rsidRDefault="006B0139" w:rsidP="00A27269">
      <w:pPr>
        <w:spacing w:beforeLines="50" w:before="156" w:afterLines="50" w:after="156" w:line="360" w:lineRule="auto"/>
        <w:rPr>
          <w:rFonts w:ascii="Times New Roman" w:eastAsia="黑体" w:hAnsi="Times New Roman"/>
        </w:rPr>
        <w:sectPr w:rsidR="006B0139">
          <w:headerReference w:type="even" r:id="rId68"/>
          <w:headerReference w:type="default" r:id="rId69"/>
          <w:pgSz w:w="11906" w:h="16838"/>
          <w:pgMar w:top="1440" w:right="1800" w:bottom="1440" w:left="1800" w:header="851" w:footer="992" w:gutter="0"/>
          <w:cols w:space="425"/>
          <w:docGrid w:type="lines" w:linePitch="312"/>
        </w:sectPr>
      </w:pPr>
    </w:p>
    <w:p w:rsidR="006B0139" w:rsidRDefault="006B0139" w:rsidP="00FB729B">
      <w:pPr>
        <w:pStyle w:val="3"/>
        <w:spacing w:before="312" w:after="156"/>
        <w:ind w:left="105" w:right="105"/>
        <w:jc w:val="center"/>
        <w:rPr>
          <w:rFonts w:ascii="Times New Roman" w:hAnsi="Times New Roman"/>
        </w:rPr>
      </w:pPr>
      <w:r>
        <w:rPr>
          <w:rFonts w:ascii="Times New Roman" w:hAnsi="Times New Roman" w:hint="eastAsia"/>
        </w:rPr>
        <w:lastRenderedPageBreak/>
        <w:t>三、课程内容与学时分配</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276"/>
        <w:gridCol w:w="2874"/>
        <w:gridCol w:w="856"/>
        <w:gridCol w:w="2545"/>
      </w:tblGrid>
      <w:tr w:rsidR="006B0139" w:rsidRPr="00A27269" w:rsidTr="00A27269">
        <w:trPr>
          <w:jc w:val="center"/>
        </w:trPr>
        <w:tc>
          <w:tcPr>
            <w:tcW w:w="788"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知识单元</w:t>
            </w:r>
          </w:p>
        </w:tc>
        <w:tc>
          <w:tcPr>
            <w:tcW w:w="2874"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知识点</w:t>
            </w:r>
          </w:p>
        </w:tc>
        <w:tc>
          <w:tcPr>
            <w:tcW w:w="856"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推荐时间</w:t>
            </w:r>
          </w:p>
        </w:tc>
        <w:tc>
          <w:tcPr>
            <w:tcW w:w="2545"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788"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课程设计的动员及内容讲解</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课程设计的目的、要求、内容、思路、步骤、方法等。</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0.25</w:t>
            </w:r>
            <w:r w:rsidRPr="00A27269">
              <w:rPr>
                <w:rFonts w:ascii="Times New Roman" w:hAnsi="Times New Roman" w:hint="eastAsia"/>
              </w:rPr>
              <w:t>天</w:t>
            </w:r>
          </w:p>
        </w:tc>
        <w:tc>
          <w:tcPr>
            <w:tcW w:w="2545" w:type="dxa"/>
            <w:vAlign w:val="center"/>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A27269">
        <w:trPr>
          <w:trHeight w:val="578"/>
          <w:jc w:val="center"/>
        </w:trPr>
        <w:tc>
          <w:tcPr>
            <w:tcW w:w="788" w:type="dxa"/>
            <w:vMerge w:val="restart"/>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绘制建筑平面图</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运用</w:t>
            </w:r>
            <w:r w:rsidRPr="00A27269">
              <w:rPr>
                <w:rFonts w:ascii="Times New Roman" w:hAnsi="Times New Roman"/>
              </w:rPr>
              <w:t>AutoCAD</w:t>
            </w:r>
            <w:r w:rsidRPr="00A27269">
              <w:rPr>
                <w:rFonts w:ascii="Times New Roman" w:hAnsi="Times New Roman" w:hint="eastAsia"/>
              </w:rPr>
              <w:t>绘制建筑平面图，设置绘图环境、绘制</w:t>
            </w:r>
            <w:r w:rsidRPr="00A27269">
              <w:rPr>
                <w:rFonts w:ascii="Times New Roman" w:hAnsi="Times New Roman"/>
              </w:rPr>
              <w:t>1/4</w:t>
            </w:r>
            <w:r w:rsidRPr="00A27269">
              <w:rPr>
                <w:rFonts w:ascii="Times New Roman" w:hAnsi="Times New Roman" w:hint="eastAsia"/>
              </w:rPr>
              <w:t>平面图、镜像或复制完成全图、标注尺寸和文字。</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0.75</w:t>
            </w:r>
            <w:r w:rsidRPr="00A27269">
              <w:rPr>
                <w:rFonts w:ascii="Times New Roman" w:hAnsi="Times New Roman" w:hint="eastAsia"/>
              </w:rPr>
              <w:t>天</w:t>
            </w:r>
          </w:p>
          <w:p w:rsidR="006B0139" w:rsidRPr="00A27269" w:rsidRDefault="006B0139">
            <w:pPr>
              <w:rPr>
                <w:rFonts w:ascii="Times New Roman" w:hAnsi="Times New Roman"/>
              </w:rPr>
            </w:pPr>
          </w:p>
        </w:tc>
        <w:tc>
          <w:tcPr>
            <w:tcW w:w="2545" w:type="dxa"/>
            <w:vMerge w:val="restart"/>
            <w:vAlign w:val="center"/>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A27269">
        <w:trPr>
          <w:trHeight w:val="521"/>
          <w:jc w:val="center"/>
        </w:trPr>
        <w:tc>
          <w:tcPr>
            <w:tcW w:w="788"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使用绘图工具绘制建筑平面图，固定图纸、布图、打底稿、按线型加深。</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545" w:type="dxa"/>
            <w:vMerge/>
            <w:vAlign w:val="center"/>
          </w:tcPr>
          <w:p w:rsidR="006B0139" w:rsidRPr="00A27269" w:rsidRDefault="006B0139">
            <w:pPr>
              <w:rPr>
                <w:rFonts w:ascii="Times New Roman" w:hAnsi="Times New Roman"/>
              </w:rPr>
            </w:pPr>
          </w:p>
        </w:tc>
      </w:tr>
      <w:tr w:rsidR="006B0139" w:rsidRPr="00A27269" w:rsidTr="00A27269">
        <w:trPr>
          <w:trHeight w:val="560"/>
          <w:jc w:val="center"/>
        </w:trPr>
        <w:tc>
          <w:tcPr>
            <w:tcW w:w="788" w:type="dxa"/>
            <w:vMerge w:val="restart"/>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Merge w:val="restart"/>
            <w:vAlign w:val="center"/>
          </w:tcPr>
          <w:p w:rsidR="006B0139" w:rsidRPr="00A27269" w:rsidRDefault="006B0139">
            <w:pPr>
              <w:rPr>
                <w:rFonts w:ascii="Times New Roman" w:hAnsi="Times New Roman"/>
              </w:rPr>
            </w:pPr>
            <w:r w:rsidRPr="00A27269">
              <w:rPr>
                <w:rFonts w:ascii="Times New Roman" w:hAnsi="Times New Roman" w:hint="eastAsia"/>
              </w:rPr>
              <w:t>绘制建筑立面图</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运用</w:t>
            </w:r>
            <w:r w:rsidRPr="00A27269">
              <w:rPr>
                <w:rFonts w:ascii="Times New Roman" w:hAnsi="Times New Roman"/>
              </w:rPr>
              <w:t>AutoCAD</w:t>
            </w:r>
            <w:r w:rsidRPr="00A27269">
              <w:rPr>
                <w:rFonts w:ascii="Times New Roman" w:hAnsi="Times New Roman" w:hint="eastAsia"/>
              </w:rPr>
              <w:t>绘制建筑立面图，绘制一套房间立面图，阵列完成七层，镜像或复制完成二个单元，修改并完成立面图</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545" w:type="dxa"/>
            <w:vMerge w:val="restart"/>
            <w:vAlign w:val="center"/>
          </w:tcPr>
          <w:p w:rsidR="006B0139" w:rsidRPr="00A27269" w:rsidRDefault="006B0139">
            <w:pPr>
              <w:rPr>
                <w:rFonts w:ascii="Times New Roman" w:hAnsi="Times New Roman"/>
              </w:rPr>
            </w:pPr>
            <w:r w:rsidRPr="00A27269">
              <w:rPr>
                <w:rFonts w:ascii="Times New Roman" w:hAnsi="Times New Roman"/>
              </w:rPr>
              <w:t>2.2</w:t>
            </w:r>
            <w:r w:rsidRPr="00A27269">
              <w:rPr>
                <w:rFonts w:ascii="Times New Roman" w:hAnsi="Times New Roman" w:hint="eastAsia"/>
              </w:rPr>
              <w:t>能运用图纸、图表、文字和数学模型对工程造价专业的复杂工程问题进行有效表达。</w:t>
            </w:r>
          </w:p>
        </w:tc>
      </w:tr>
      <w:tr w:rsidR="006B0139" w:rsidRPr="00A27269" w:rsidTr="00A27269">
        <w:trPr>
          <w:trHeight w:val="539"/>
          <w:jc w:val="center"/>
        </w:trPr>
        <w:tc>
          <w:tcPr>
            <w:tcW w:w="788" w:type="dxa"/>
            <w:vMerge/>
            <w:vAlign w:val="center"/>
          </w:tcPr>
          <w:p w:rsidR="006B0139" w:rsidRPr="00A27269" w:rsidRDefault="006B0139">
            <w:pPr>
              <w:rPr>
                <w:rFonts w:ascii="Times New Roman" w:hAnsi="Times New Roman"/>
              </w:rPr>
            </w:pPr>
          </w:p>
        </w:tc>
        <w:tc>
          <w:tcPr>
            <w:tcW w:w="1276" w:type="dxa"/>
            <w:vMerge/>
            <w:vAlign w:val="center"/>
          </w:tcPr>
          <w:p w:rsidR="006B0139" w:rsidRPr="00A27269" w:rsidRDefault="006B0139">
            <w:pPr>
              <w:rPr>
                <w:rFonts w:ascii="Times New Roman" w:hAnsi="Times New Roman"/>
              </w:rPr>
            </w:pP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使用绘图工具绘制建筑立面图，打底稿、按线型加深。</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545" w:type="dxa"/>
            <w:vMerge/>
            <w:vAlign w:val="center"/>
          </w:tcPr>
          <w:p w:rsidR="006B0139" w:rsidRPr="00A27269" w:rsidRDefault="006B0139">
            <w:pPr>
              <w:rPr>
                <w:rFonts w:ascii="Times New Roman" w:hAnsi="Times New Roman"/>
              </w:rPr>
            </w:pPr>
          </w:p>
        </w:tc>
      </w:tr>
      <w:tr w:rsidR="006B0139" w:rsidRPr="00A27269" w:rsidTr="00A27269">
        <w:trPr>
          <w:trHeight w:val="1059"/>
          <w:jc w:val="center"/>
        </w:trPr>
        <w:tc>
          <w:tcPr>
            <w:tcW w:w="788"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绘制建筑剖面图</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运用</w:t>
            </w:r>
            <w:r w:rsidRPr="00A27269">
              <w:rPr>
                <w:rFonts w:ascii="Times New Roman" w:hAnsi="Times New Roman"/>
              </w:rPr>
              <w:t>AutoCAD</w:t>
            </w:r>
            <w:r w:rsidRPr="00A27269">
              <w:rPr>
                <w:rFonts w:ascii="Times New Roman" w:hAnsi="Times New Roman" w:hint="eastAsia"/>
              </w:rPr>
              <w:t>绘制建筑剖面图，绘制</w:t>
            </w:r>
            <w:proofErr w:type="gramStart"/>
            <w:r w:rsidRPr="00A27269">
              <w:rPr>
                <w:rFonts w:ascii="Times New Roman" w:hAnsi="Times New Roman" w:hint="eastAsia"/>
              </w:rPr>
              <w:t>一</w:t>
            </w:r>
            <w:proofErr w:type="gramEnd"/>
            <w:r w:rsidRPr="00A27269">
              <w:rPr>
                <w:rFonts w:ascii="Times New Roman" w:hAnsi="Times New Roman" w:hint="eastAsia"/>
              </w:rPr>
              <w:t>层高剖面图，阵列完成七层，修改并完成剖面图</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545" w:type="dxa"/>
            <w:vAlign w:val="center"/>
          </w:tcPr>
          <w:p w:rsidR="006B0139" w:rsidRPr="00A27269" w:rsidRDefault="006B0139">
            <w:pPr>
              <w:rPr>
                <w:rFonts w:ascii="Times New Roman" w:hAnsi="Times New Roman"/>
              </w:rPr>
            </w:pPr>
            <w:r w:rsidRPr="00A27269">
              <w:rPr>
                <w:rFonts w:ascii="Times New Roman" w:hAnsi="Times New Roman"/>
              </w:rPr>
              <w:t xml:space="preserve">5.1 </w:t>
            </w:r>
            <w:r w:rsidRPr="00A27269">
              <w:rPr>
                <w:rFonts w:ascii="Times New Roman" w:hAnsi="Times New Roman" w:hint="eastAsia"/>
              </w:rPr>
              <w:t>掌握文献信息检索查询的方法，并能合理选择使用测量、绘图、测试、数值分析等现代技术工具。</w:t>
            </w:r>
          </w:p>
        </w:tc>
      </w:tr>
      <w:tr w:rsidR="006B0139" w:rsidRPr="00A27269" w:rsidTr="00A27269">
        <w:trPr>
          <w:trHeight w:val="1109"/>
          <w:jc w:val="center"/>
        </w:trPr>
        <w:tc>
          <w:tcPr>
            <w:tcW w:w="788"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修改、打印</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检查修改绘图，打印设置和打印，装订</w:t>
            </w:r>
          </w:p>
        </w:tc>
        <w:tc>
          <w:tcPr>
            <w:tcW w:w="856"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545" w:type="dxa"/>
            <w:vAlign w:val="center"/>
          </w:tcPr>
          <w:p w:rsidR="006B0139" w:rsidRPr="00A27269" w:rsidRDefault="006B0139">
            <w:pPr>
              <w:rPr>
                <w:rFonts w:ascii="Times New Roman" w:hAnsi="Times New Roman"/>
              </w:rPr>
            </w:pPr>
            <w:r w:rsidRPr="00A27269">
              <w:rPr>
                <w:rFonts w:ascii="Times New Roman" w:hAnsi="Times New Roman"/>
              </w:rPr>
              <w:t xml:space="preserve">5.1 </w:t>
            </w:r>
            <w:r w:rsidRPr="00A27269">
              <w:rPr>
                <w:rFonts w:ascii="Times New Roman" w:hAnsi="Times New Roman" w:hint="eastAsia"/>
              </w:rPr>
              <w:t>掌握文献信息检索查询的方法，并能合理选择使用测量、绘图、测试、数值分析等现代技术工具。</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容和其中的难点、重点以及普遍感到疑惑的内容进行讲解。指导教师跟踪进行辅导答疑，上机辅导，学生遇到问题应采用独立思考、同学讨论、老师答疑的步骤解决问题，提高整体的学习效果，促进毕业要求指标点的达成。为提高学生整体的学习效果，视课程内容难度，可在部分教学环节过程中让学生参与讨论或讲授，</w:t>
      </w:r>
      <w:r>
        <w:rPr>
          <w:rFonts w:ascii="Times New Roman" w:hAnsi="Times New Roman" w:cs="Times New Roman" w:hint="eastAsia"/>
        </w:rPr>
        <w:lastRenderedPageBreak/>
        <w:t>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本课程设置平时表现、制图综合练习（手绘）、</w:t>
      </w:r>
      <w:r>
        <w:rPr>
          <w:rFonts w:cs="宋体"/>
        </w:rPr>
        <w:t>CAD</w:t>
      </w:r>
      <w:r>
        <w:rPr>
          <w:rFonts w:cs="宋体" w:hint="eastAsia"/>
        </w:rPr>
        <w:t>实训（机绘）和答辩情况四个考核环节，分别各占总成绩的</w:t>
      </w:r>
      <w:r>
        <w:rPr>
          <w:rFonts w:cs="宋体"/>
        </w:rPr>
        <w:t>10%</w:t>
      </w:r>
      <w:r>
        <w:rPr>
          <w:rFonts w:cs="宋体" w:hint="eastAsia"/>
        </w:rPr>
        <w:t>、</w:t>
      </w:r>
      <w:r>
        <w:rPr>
          <w:rFonts w:cs="宋体"/>
        </w:rPr>
        <w:t>35%</w:t>
      </w:r>
      <w:r>
        <w:rPr>
          <w:rFonts w:cs="宋体" w:hint="eastAsia"/>
        </w:rPr>
        <w:t>、</w:t>
      </w:r>
      <w:r>
        <w:rPr>
          <w:rFonts w:cs="宋体"/>
        </w:rPr>
        <w:t>35%</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pPr>
        <w:jc w:val="center"/>
        <w:rPr>
          <w:rFonts w:ascii="Times New Roman" w:hAnsi="Times New Roman"/>
        </w:rPr>
      </w:pPr>
      <w:r>
        <w:rPr>
          <w:rFonts w:ascii="Times New Roman" w:hAnsi="Times New Roman" w:hint="eastAsia"/>
        </w:rPr>
        <w:t>表</w:t>
      </w:r>
      <w:r>
        <w:rPr>
          <w:rFonts w:ascii="Times New Roman" w:hAnsi="Times New Roman"/>
        </w:rPr>
        <w:t xml:space="preserve">1 </w:t>
      </w:r>
      <w:r>
        <w:rPr>
          <w:rFonts w:ascii="Times New Roman" w:hAnsi="Times New Roman" w:hint="eastAsia"/>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927"/>
        <w:gridCol w:w="1885"/>
      </w:tblGrid>
      <w:tr w:rsidR="006B0139" w:rsidRPr="00A27269" w:rsidTr="00A27269">
        <w:trPr>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评价环节</w:t>
            </w:r>
          </w:p>
        </w:tc>
        <w:tc>
          <w:tcPr>
            <w:tcW w:w="3927"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评价指标</w:t>
            </w:r>
          </w:p>
        </w:tc>
        <w:tc>
          <w:tcPr>
            <w:tcW w:w="1885"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评分标准</w:t>
            </w:r>
          </w:p>
        </w:tc>
      </w:tr>
      <w:tr w:rsidR="006B0139" w:rsidRPr="00A27269" w:rsidTr="00A27269">
        <w:trPr>
          <w:trHeight w:val="1089"/>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平时表现</w:t>
            </w:r>
          </w:p>
        </w:tc>
        <w:tc>
          <w:tcPr>
            <w:tcW w:w="3927" w:type="dxa"/>
            <w:vAlign w:val="center"/>
          </w:tcPr>
          <w:p w:rsidR="006B0139" w:rsidRPr="00A27269" w:rsidRDefault="006B0139">
            <w:pPr>
              <w:rPr>
                <w:rFonts w:ascii="Times New Roman" w:hAnsi="Times New Roman"/>
              </w:rPr>
            </w:pPr>
            <w:r w:rsidRPr="00A27269">
              <w:rPr>
                <w:rFonts w:ascii="Times New Roman" w:hAnsi="Times New Roman" w:hint="eastAsia"/>
              </w:rPr>
              <w:t>能积极参加课程设计、态度端正，虚心请教老师、同学；按规定时间参加课程设计、遵守机房和绘图室各项规章制度。</w:t>
            </w:r>
          </w:p>
        </w:tc>
        <w:tc>
          <w:tcPr>
            <w:tcW w:w="1885"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1459"/>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制图综合练习（手绘）</w:t>
            </w:r>
          </w:p>
        </w:tc>
        <w:tc>
          <w:tcPr>
            <w:tcW w:w="3927" w:type="dxa"/>
            <w:vAlign w:val="center"/>
          </w:tcPr>
          <w:p w:rsidR="006B0139" w:rsidRPr="00A27269" w:rsidRDefault="006B0139">
            <w:pPr>
              <w:rPr>
                <w:rFonts w:ascii="Times New Roman" w:hAnsi="Times New Roman"/>
              </w:rPr>
            </w:pPr>
            <w:r w:rsidRPr="00A27269">
              <w:rPr>
                <w:rFonts w:ascii="Times New Roman" w:hAnsi="Times New Roman" w:hint="eastAsia"/>
              </w:rPr>
              <w:t>图样投影是否正确，图线、标注、字体等标准执行情况。是否按进度完成任务。</w:t>
            </w:r>
          </w:p>
        </w:tc>
        <w:tc>
          <w:tcPr>
            <w:tcW w:w="1885" w:type="dxa"/>
            <w:vAlign w:val="center"/>
          </w:tcPr>
          <w:p w:rsidR="006B0139" w:rsidRPr="00A27269" w:rsidRDefault="006B0139" w:rsidP="00A27269">
            <w:pPr>
              <w:jc w:val="center"/>
              <w:rPr>
                <w:rFonts w:ascii="Times New Roman" w:hAnsi="Times New Roman"/>
              </w:rPr>
            </w:pPr>
            <w:r w:rsidRPr="00A27269">
              <w:rPr>
                <w:rFonts w:ascii="Times New Roman" w:hAnsi="Times New Roman"/>
              </w:rPr>
              <w:t>35</w:t>
            </w:r>
            <w:r w:rsidRPr="00A27269">
              <w:rPr>
                <w:rFonts w:ascii="Times New Roman" w:hAnsi="Times New Roman" w:hint="eastAsia"/>
              </w:rPr>
              <w:t>分</w:t>
            </w:r>
          </w:p>
        </w:tc>
      </w:tr>
      <w:tr w:rsidR="006B0139" w:rsidRPr="00A27269" w:rsidTr="00A27269">
        <w:trPr>
          <w:trHeight w:val="2435"/>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559" w:type="dxa"/>
            <w:vAlign w:val="center"/>
          </w:tcPr>
          <w:p w:rsidR="006B0139" w:rsidRPr="00A27269" w:rsidRDefault="006B0139">
            <w:pPr>
              <w:rPr>
                <w:rFonts w:ascii="Times New Roman" w:hAnsi="Times New Roman"/>
              </w:rPr>
            </w:pPr>
            <w:r w:rsidRPr="00A27269">
              <w:rPr>
                <w:rFonts w:ascii="Times New Roman" w:hAnsi="Times New Roman"/>
              </w:rPr>
              <w:t>CAD</w:t>
            </w:r>
            <w:r w:rsidRPr="00A27269">
              <w:rPr>
                <w:rFonts w:ascii="Times New Roman" w:hAnsi="Times New Roman" w:hint="eastAsia"/>
              </w:rPr>
              <w:t>实训（机绘）</w:t>
            </w:r>
          </w:p>
        </w:tc>
        <w:tc>
          <w:tcPr>
            <w:tcW w:w="3927" w:type="dxa"/>
            <w:vAlign w:val="center"/>
          </w:tcPr>
          <w:p w:rsidR="006B0139" w:rsidRPr="00A27269" w:rsidRDefault="006B0139">
            <w:pPr>
              <w:rPr>
                <w:rFonts w:ascii="Times New Roman" w:hAnsi="Times New Roman"/>
              </w:rPr>
            </w:pPr>
            <w:r w:rsidRPr="00A27269">
              <w:rPr>
                <w:rFonts w:ascii="Times New Roman" w:hAnsi="Times New Roman"/>
              </w:rPr>
              <w:t>CAD</w:t>
            </w:r>
            <w:r w:rsidRPr="00A27269">
              <w:rPr>
                <w:rFonts w:ascii="Times New Roman" w:hAnsi="Times New Roman" w:hint="eastAsia"/>
              </w:rPr>
              <w:t>实际操作能力：</w:t>
            </w:r>
            <w:r w:rsidRPr="00A27269">
              <w:rPr>
                <w:rFonts w:ascii="Times New Roman" w:hAnsi="Times New Roman"/>
              </w:rPr>
              <w:t>CAD</w:t>
            </w:r>
            <w:r w:rsidRPr="00A27269">
              <w:rPr>
                <w:rFonts w:ascii="Times New Roman" w:hAnsi="Times New Roman" w:hint="eastAsia"/>
              </w:rPr>
              <w:t>操作是否熟练，能否正确使用快捷命令绘图，能否探索快速绘图的方法，是否按进度完成任务。</w:t>
            </w:r>
          </w:p>
          <w:p w:rsidR="006B0139" w:rsidRPr="00A27269" w:rsidRDefault="006B0139">
            <w:pPr>
              <w:rPr>
                <w:rFonts w:ascii="Times New Roman" w:hAnsi="Times New Roman"/>
              </w:rPr>
            </w:pPr>
            <w:r w:rsidRPr="00A27269">
              <w:rPr>
                <w:rFonts w:ascii="Times New Roman" w:hAnsi="Times New Roman" w:hint="eastAsia"/>
              </w:rPr>
              <w:t>完成的施工图情况：图样布置是否紧凑，投影关系是否正确，线型是否分明，技术是否合理，标准执行情况等。</w:t>
            </w:r>
          </w:p>
        </w:tc>
        <w:tc>
          <w:tcPr>
            <w:tcW w:w="1885" w:type="dxa"/>
            <w:vAlign w:val="center"/>
          </w:tcPr>
          <w:p w:rsidR="006B0139" w:rsidRPr="00A27269" w:rsidRDefault="006B0139" w:rsidP="00A27269">
            <w:pPr>
              <w:jc w:val="center"/>
              <w:rPr>
                <w:rFonts w:ascii="Times New Roman" w:hAnsi="Times New Roman"/>
              </w:rPr>
            </w:pPr>
            <w:r w:rsidRPr="00A27269">
              <w:rPr>
                <w:rFonts w:ascii="Times New Roman" w:hAnsi="Times New Roman"/>
              </w:rPr>
              <w:t>35</w:t>
            </w:r>
            <w:r w:rsidRPr="00A27269">
              <w:rPr>
                <w:rFonts w:ascii="Times New Roman" w:hAnsi="Times New Roman" w:hint="eastAsia"/>
              </w:rPr>
              <w:t>分</w:t>
            </w:r>
          </w:p>
        </w:tc>
      </w:tr>
      <w:tr w:rsidR="006B0139" w:rsidRPr="00A27269" w:rsidTr="00A27269">
        <w:trPr>
          <w:trHeight w:val="607"/>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答辩情况</w:t>
            </w:r>
          </w:p>
        </w:tc>
        <w:tc>
          <w:tcPr>
            <w:tcW w:w="3927" w:type="dxa"/>
            <w:vAlign w:val="center"/>
          </w:tcPr>
          <w:p w:rsidR="006B0139" w:rsidRPr="00A27269" w:rsidRDefault="006B0139">
            <w:pPr>
              <w:rPr>
                <w:rFonts w:ascii="Times New Roman" w:hAnsi="Times New Roman"/>
              </w:rPr>
            </w:pPr>
            <w:r w:rsidRPr="00A27269">
              <w:rPr>
                <w:rFonts w:ascii="Times New Roman" w:hAnsi="Times New Roman" w:hint="eastAsia"/>
              </w:rPr>
              <w:t>能正确陈述、清晰表达技术问题；回答问题正确。</w:t>
            </w:r>
          </w:p>
        </w:tc>
        <w:tc>
          <w:tcPr>
            <w:tcW w:w="1885"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trHeight w:val="372"/>
          <w:jc w:val="center"/>
        </w:trPr>
        <w:tc>
          <w:tcPr>
            <w:tcW w:w="6303"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1885"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与本课程相关的课程主要包括工程制图与</w:t>
      </w:r>
      <w:r>
        <w:rPr>
          <w:rFonts w:cs="宋体"/>
        </w:rPr>
        <w:t>CAD</w:t>
      </w:r>
      <w:r>
        <w:rPr>
          <w:rFonts w:cs="宋体" w:hint="eastAsia"/>
        </w:rPr>
        <w:t>、房屋建筑学和毕业设计，相关的行业制图标准。本课程绘制建筑施工图需要用到画法几何与工程制图的知识。本课程绘制建筑施工需要用到制图标准。本课程绘制建筑施工图将被直接应用于房屋建筑学的教学中。本课程绘制建筑施工图将被直接应用在毕业设计的施工图中。</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rsidP="00FB729B">
      <w:pPr>
        <w:pStyle w:val="5"/>
        <w:numPr>
          <w:ilvl w:val="0"/>
          <w:numId w:val="0"/>
        </w:numPr>
        <w:spacing w:line="480" w:lineRule="exact"/>
        <w:ind w:leftChars="200" w:left="420"/>
        <w:rPr>
          <w:rFonts w:cs="宋体"/>
          <w:szCs w:val="24"/>
        </w:rPr>
      </w:pPr>
      <w:r>
        <w:rPr>
          <w:rFonts w:cs="宋体"/>
          <w:szCs w:val="24"/>
        </w:rPr>
        <w:t xml:space="preserve">[1] </w:t>
      </w:r>
      <w:r>
        <w:rPr>
          <w:rFonts w:cs="宋体" w:hint="eastAsia"/>
          <w:szCs w:val="24"/>
        </w:rPr>
        <w:t>袁果、胡庆春、陈美华，土木建筑工程图学，第</w:t>
      </w:r>
      <w:r>
        <w:rPr>
          <w:rFonts w:cs="宋体"/>
          <w:szCs w:val="24"/>
        </w:rPr>
        <w:t>3</w:t>
      </w:r>
      <w:r>
        <w:rPr>
          <w:rFonts w:cs="宋体" w:hint="eastAsia"/>
          <w:szCs w:val="24"/>
        </w:rPr>
        <w:t>版，长沙，湖南</w:t>
      </w:r>
    </w:p>
    <w:p w:rsidR="006B0139" w:rsidRDefault="006B0139" w:rsidP="00FB729B">
      <w:pPr>
        <w:pStyle w:val="5"/>
        <w:numPr>
          <w:ilvl w:val="0"/>
          <w:numId w:val="0"/>
        </w:numPr>
        <w:spacing w:line="480" w:lineRule="exact"/>
        <w:ind w:leftChars="200" w:left="420" w:firstLineChars="400" w:firstLine="960"/>
        <w:rPr>
          <w:rFonts w:cs="宋体"/>
          <w:szCs w:val="24"/>
        </w:rPr>
      </w:pPr>
      <w:r>
        <w:rPr>
          <w:rFonts w:cs="宋体" w:hint="eastAsia"/>
          <w:szCs w:val="24"/>
        </w:rPr>
        <w:t>大学出版社，</w:t>
      </w:r>
      <w:r>
        <w:rPr>
          <w:rFonts w:cs="宋体"/>
          <w:szCs w:val="24"/>
        </w:rPr>
        <w:t>2015</w:t>
      </w:r>
      <w:r>
        <w:rPr>
          <w:rFonts w:cs="宋体" w:hint="eastAsia"/>
          <w:szCs w:val="24"/>
        </w:rPr>
        <w:t>。</w:t>
      </w:r>
    </w:p>
    <w:p w:rsidR="006B0139" w:rsidRDefault="006B0139" w:rsidP="00FB729B">
      <w:pPr>
        <w:pStyle w:val="5"/>
        <w:numPr>
          <w:ilvl w:val="0"/>
          <w:numId w:val="0"/>
        </w:numPr>
        <w:spacing w:line="480" w:lineRule="exact"/>
        <w:ind w:leftChars="200" w:left="420"/>
        <w:rPr>
          <w:rFonts w:cs="宋体"/>
          <w:szCs w:val="24"/>
        </w:rPr>
      </w:pPr>
      <w:r>
        <w:rPr>
          <w:rFonts w:cs="宋体"/>
          <w:szCs w:val="24"/>
        </w:rPr>
        <w:t xml:space="preserve">[2] </w:t>
      </w:r>
      <w:r>
        <w:rPr>
          <w:rFonts w:cs="宋体" w:hint="eastAsia"/>
          <w:szCs w:val="24"/>
        </w:rPr>
        <w:t>赵嵩颖</w:t>
      </w:r>
      <w:r>
        <w:rPr>
          <w:rFonts w:cs="宋体"/>
          <w:szCs w:val="24"/>
        </w:rPr>
        <w:t>,</w:t>
      </w:r>
      <w:r>
        <w:rPr>
          <w:rFonts w:cs="宋体" w:hint="eastAsia"/>
          <w:szCs w:val="24"/>
        </w:rPr>
        <w:t>建筑</w:t>
      </w:r>
      <w:r>
        <w:rPr>
          <w:rFonts w:cs="宋体"/>
          <w:szCs w:val="24"/>
        </w:rPr>
        <w:t>CAD</w:t>
      </w:r>
      <w:r>
        <w:rPr>
          <w:rFonts w:cs="宋体" w:hint="eastAsia"/>
          <w:szCs w:val="24"/>
        </w:rPr>
        <w:t>，第</w:t>
      </w:r>
      <w:r>
        <w:rPr>
          <w:rFonts w:cs="宋体"/>
          <w:szCs w:val="24"/>
        </w:rPr>
        <w:t>1</w:t>
      </w:r>
      <w:r>
        <w:rPr>
          <w:rFonts w:cs="宋体" w:hint="eastAsia"/>
          <w:szCs w:val="24"/>
        </w:rPr>
        <w:t>版</w:t>
      </w:r>
      <w:r>
        <w:rPr>
          <w:rFonts w:cs="宋体"/>
          <w:szCs w:val="24"/>
        </w:rPr>
        <w:t xml:space="preserve"> </w:t>
      </w:r>
      <w:r>
        <w:rPr>
          <w:rFonts w:cs="宋体" w:hint="eastAsia"/>
          <w:szCs w:val="24"/>
        </w:rPr>
        <w:t>，上海，上海交通大学出版社，</w:t>
      </w:r>
      <w:r>
        <w:rPr>
          <w:rFonts w:cs="宋体"/>
          <w:szCs w:val="24"/>
        </w:rPr>
        <w:t>2014</w:t>
      </w:r>
      <w:r>
        <w:rPr>
          <w:rFonts w:cs="宋体" w:hint="eastAsia"/>
          <w:szCs w:val="24"/>
        </w:rPr>
        <w:t>。</w:t>
      </w:r>
    </w:p>
    <w:p w:rsidR="006B0139" w:rsidRDefault="006B0139" w:rsidP="00FB729B">
      <w:pPr>
        <w:pStyle w:val="42"/>
        <w:spacing w:beforeLines="0" w:afterLines="0" w:line="480" w:lineRule="exact"/>
        <w:ind w:rightChars="0" w:right="0" w:firstLineChars="200" w:firstLine="482"/>
        <w:rPr>
          <w:rFonts w:cs="宋体"/>
        </w:rPr>
      </w:pPr>
      <w:r>
        <w:rPr>
          <w:rFonts w:cs="宋体" w:hint="eastAsia"/>
        </w:rPr>
        <w:t>教学参考书：</w:t>
      </w:r>
    </w:p>
    <w:p w:rsidR="006B0139" w:rsidRDefault="006B0139" w:rsidP="00FB729B">
      <w:pPr>
        <w:pStyle w:val="5"/>
        <w:numPr>
          <w:ilvl w:val="0"/>
          <w:numId w:val="0"/>
        </w:numPr>
        <w:spacing w:line="480" w:lineRule="exact"/>
        <w:ind w:leftChars="200" w:left="420"/>
        <w:rPr>
          <w:rFonts w:cs="宋体"/>
          <w:szCs w:val="24"/>
        </w:rPr>
      </w:pPr>
      <w:r>
        <w:rPr>
          <w:rFonts w:cs="宋体"/>
          <w:szCs w:val="24"/>
        </w:rPr>
        <w:t xml:space="preserve">[1] </w:t>
      </w:r>
      <w:r>
        <w:rPr>
          <w:rFonts w:cs="宋体" w:hint="eastAsia"/>
          <w:szCs w:val="24"/>
        </w:rPr>
        <w:t>中华人民共和国住房和城乡建设部与中华人民共和国国家质量监督</w:t>
      </w:r>
      <w:r>
        <w:rPr>
          <w:rFonts w:cs="宋体"/>
          <w:szCs w:val="24"/>
        </w:rPr>
        <w:t xml:space="preserve"> </w:t>
      </w:r>
    </w:p>
    <w:p w:rsidR="006B0139" w:rsidRDefault="006B0139" w:rsidP="00FB729B">
      <w:pPr>
        <w:pStyle w:val="5"/>
        <w:numPr>
          <w:ilvl w:val="0"/>
          <w:numId w:val="0"/>
        </w:numPr>
        <w:spacing w:line="480" w:lineRule="exact"/>
        <w:ind w:leftChars="428" w:left="899"/>
        <w:rPr>
          <w:rFonts w:cs="宋体"/>
          <w:szCs w:val="24"/>
        </w:rPr>
      </w:pPr>
      <w:r>
        <w:rPr>
          <w:rFonts w:cs="宋体" w:hint="eastAsia"/>
          <w:szCs w:val="24"/>
        </w:rPr>
        <w:t>检验检疫总局联合发布，房屋建筑制图统一标准，第</w:t>
      </w:r>
      <w:r>
        <w:rPr>
          <w:rFonts w:cs="宋体"/>
          <w:szCs w:val="24"/>
        </w:rPr>
        <w:t>1</w:t>
      </w:r>
      <w:r>
        <w:rPr>
          <w:rFonts w:cs="宋体" w:hint="eastAsia"/>
          <w:szCs w:val="24"/>
        </w:rPr>
        <w:t>版，北京，人民出版社，</w:t>
      </w:r>
      <w:r>
        <w:rPr>
          <w:rFonts w:cs="宋体"/>
          <w:szCs w:val="24"/>
        </w:rPr>
        <w:t>2011</w:t>
      </w:r>
      <w:r>
        <w:rPr>
          <w:rFonts w:cs="宋体" w:hint="eastAsia"/>
          <w:szCs w:val="24"/>
        </w:rPr>
        <w:t>。</w:t>
      </w:r>
    </w:p>
    <w:p w:rsidR="006B0139" w:rsidRDefault="006B0139" w:rsidP="00FB729B">
      <w:pPr>
        <w:pStyle w:val="5"/>
        <w:numPr>
          <w:ilvl w:val="0"/>
          <w:numId w:val="0"/>
        </w:numPr>
        <w:spacing w:line="480" w:lineRule="exact"/>
        <w:ind w:leftChars="200" w:left="900" w:hangingChars="200" w:hanging="480"/>
        <w:rPr>
          <w:rFonts w:cs="宋体"/>
          <w:szCs w:val="24"/>
        </w:rPr>
      </w:pPr>
      <w:r>
        <w:rPr>
          <w:rFonts w:cs="宋体"/>
          <w:szCs w:val="24"/>
        </w:rPr>
        <w:t xml:space="preserve">[2] </w:t>
      </w:r>
      <w:r>
        <w:rPr>
          <w:rFonts w:cs="宋体" w:hint="eastAsia"/>
          <w:szCs w:val="24"/>
        </w:rPr>
        <w:t>中华人民共和国住房和城乡建设部与中华人民共和国国家质量监督检验检疫总局联合发布，总图制图标准，第</w:t>
      </w:r>
      <w:r>
        <w:rPr>
          <w:rFonts w:cs="宋体"/>
          <w:szCs w:val="24"/>
        </w:rPr>
        <w:t>1</w:t>
      </w:r>
      <w:r>
        <w:rPr>
          <w:rFonts w:cs="宋体" w:hint="eastAsia"/>
          <w:szCs w:val="24"/>
        </w:rPr>
        <w:t>版，北京，人民出版社，</w:t>
      </w:r>
      <w:r>
        <w:rPr>
          <w:rFonts w:cs="宋体"/>
          <w:szCs w:val="24"/>
        </w:rPr>
        <w:t>2011</w:t>
      </w:r>
      <w:r>
        <w:rPr>
          <w:rFonts w:cs="宋体" w:hint="eastAsia"/>
          <w:szCs w:val="24"/>
        </w:rPr>
        <w:t>。</w:t>
      </w:r>
    </w:p>
    <w:p w:rsidR="006B0139" w:rsidRDefault="006B0139" w:rsidP="00FB729B">
      <w:pPr>
        <w:pStyle w:val="5"/>
        <w:numPr>
          <w:ilvl w:val="0"/>
          <w:numId w:val="0"/>
        </w:numPr>
        <w:spacing w:line="480" w:lineRule="exact"/>
        <w:ind w:leftChars="200" w:left="900" w:hangingChars="200" w:hanging="480"/>
        <w:rPr>
          <w:rFonts w:cs="宋体"/>
          <w:szCs w:val="24"/>
        </w:rPr>
      </w:pPr>
      <w:r>
        <w:rPr>
          <w:rFonts w:cs="宋体"/>
          <w:szCs w:val="24"/>
        </w:rPr>
        <w:t xml:space="preserve">[3] </w:t>
      </w:r>
      <w:r>
        <w:rPr>
          <w:rFonts w:cs="宋体" w:hint="eastAsia"/>
          <w:szCs w:val="24"/>
        </w:rPr>
        <w:t>中华人民共和国住房和城乡建设部与中华人民共和国国家质量监督检验检疫总局联合发布，建筑制图标准，第</w:t>
      </w:r>
      <w:r>
        <w:rPr>
          <w:rFonts w:cs="宋体"/>
          <w:szCs w:val="24"/>
        </w:rPr>
        <w:t>1</w:t>
      </w:r>
      <w:r>
        <w:rPr>
          <w:rFonts w:cs="宋体" w:hint="eastAsia"/>
          <w:szCs w:val="24"/>
        </w:rPr>
        <w:t>版，北京，人民出版社，</w:t>
      </w:r>
      <w:r>
        <w:rPr>
          <w:rFonts w:cs="宋体"/>
          <w:szCs w:val="24"/>
        </w:rPr>
        <w:t>2011</w:t>
      </w:r>
      <w:r>
        <w:rPr>
          <w:rFonts w:cs="宋体" w:hint="eastAsia"/>
          <w:szCs w:val="24"/>
        </w:rPr>
        <w:t>。</w:t>
      </w:r>
    </w:p>
    <w:p w:rsidR="006B0139" w:rsidRDefault="006B0139" w:rsidP="00FB729B">
      <w:pPr>
        <w:pStyle w:val="5"/>
        <w:numPr>
          <w:ilvl w:val="0"/>
          <w:numId w:val="0"/>
        </w:numPr>
        <w:spacing w:line="480" w:lineRule="exact"/>
        <w:ind w:leftChars="200" w:left="900" w:hangingChars="200" w:hanging="480"/>
        <w:rPr>
          <w:rFonts w:cs="宋体"/>
          <w:szCs w:val="24"/>
        </w:rPr>
      </w:pPr>
      <w:r>
        <w:rPr>
          <w:rFonts w:cs="宋体"/>
          <w:szCs w:val="24"/>
        </w:rPr>
        <w:t xml:space="preserve">[4] </w:t>
      </w:r>
      <w:r>
        <w:rPr>
          <w:rFonts w:cs="宋体" w:hint="eastAsia"/>
          <w:szCs w:val="24"/>
        </w:rPr>
        <w:t>中华人民共和国住房和城乡建设部与中华人民共和国国家质量监督检验检疫总局联合发布，建筑结构制图标准，第</w:t>
      </w:r>
      <w:r>
        <w:rPr>
          <w:rFonts w:cs="宋体"/>
          <w:szCs w:val="24"/>
        </w:rPr>
        <w:t>1</w:t>
      </w:r>
      <w:r>
        <w:rPr>
          <w:rFonts w:cs="宋体" w:hint="eastAsia"/>
          <w:szCs w:val="24"/>
        </w:rPr>
        <w:t>版，北京，人民出版社，</w:t>
      </w:r>
      <w:r>
        <w:rPr>
          <w:rFonts w:cs="宋体"/>
          <w:szCs w:val="24"/>
        </w:rPr>
        <w:t>2011</w:t>
      </w:r>
      <w:r>
        <w:rPr>
          <w:rFonts w:cs="宋体" w:hint="eastAsia"/>
          <w:szCs w:val="24"/>
        </w:rPr>
        <w:t>。</w:t>
      </w:r>
    </w:p>
    <w:p w:rsidR="006B0139" w:rsidRDefault="006B0139" w:rsidP="00FB729B">
      <w:pPr>
        <w:pStyle w:val="5"/>
        <w:numPr>
          <w:ilvl w:val="0"/>
          <w:numId w:val="0"/>
        </w:numPr>
        <w:spacing w:line="480" w:lineRule="exact"/>
        <w:ind w:leftChars="200" w:left="900" w:hangingChars="200" w:hanging="480"/>
        <w:rPr>
          <w:rFonts w:cs="宋体"/>
          <w:szCs w:val="24"/>
        </w:rPr>
      </w:pPr>
      <w:bookmarkStart w:id="50" w:name="P_cbs"/>
      <w:r>
        <w:rPr>
          <w:rFonts w:cs="宋体"/>
          <w:szCs w:val="24"/>
        </w:rPr>
        <w:t xml:space="preserve">[5] </w:t>
      </w:r>
      <w:hyperlink r:id="rId70" w:tooltip="中国建筑标准设计研究院" w:history="1">
        <w:r>
          <w:rPr>
            <w:rFonts w:cs="宋体" w:hint="eastAsia"/>
            <w:szCs w:val="24"/>
          </w:rPr>
          <w:t>中国建筑标准设计研究院</w:t>
        </w:r>
        <w:bookmarkEnd w:id="50"/>
      </w:hyperlink>
      <w:r>
        <w:rPr>
          <w:rFonts w:cs="宋体" w:hint="eastAsia"/>
          <w:szCs w:val="24"/>
        </w:rPr>
        <w:t>，</w:t>
      </w:r>
      <w:r>
        <w:rPr>
          <w:rFonts w:cs="宋体"/>
          <w:szCs w:val="24"/>
        </w:rPr>
        <w:t>11G101-1-2-3</w:t>
      </w:r>
      <w:r>
        <w:rPr>
          <w:rFonts w:cs="宋体" w:hint="eastAsia"/>
          <w:szCs w:val="24"/>
        </w:rPr>
        <w:t>图集，第</w:t>
      </w:r>
      <w:r>
        <w:rPr>
          <w:rFonts w:cs="宋体"/>
          <w:szCs w:val="24"/>
        </w:rPr>
        <w:t>1</w:t>
      </w:r>
      <w:r>
        <w:rPr>
          <w:rFonts w:cs="宋体" w:hint="eastAsia"/>
          <w:szCs w:val="24"/>
        </w:rPr>
        <w:t>版，北京，中国计划出版社，</w:t>
      </w:r>
      <w:r>
        <w:rPr>
          <w:rFonts w:cs="宋体"/>
          <w:szCs w:val="24"/>
        </w:rPr>
        <w:t>2011</w:t>
      </w:r>
      <w:r>
        <w:rPr>
          <w:rFonts w:cs="宋体" w:hint="eastAsia"/>
          <w:szCs w:val="24"/>
        </w:rPr>
        <w:t>。</w:t>
      </w:r>
    </w:p>
    <w:p w:rsidR="006B0139" w:rsidRDefault="006B0139" w:rsidP="00FB729B">
      <w:pPr>
        <w:spacing w:line="480" w:lineRule="exact"/>
        <w:ind w:firstLineChars="200" w:firstLine="480"/>
        <w:rPr>
          <w:rFonts w:ascii="宋体" w:cs="宋体"/>
          <w:sz w:val="24"/>
          <w:szCs w:val="24"/>
        </w:rPr>
      </w:pPr>
    </w:p>
    <w:p w:rsidR="006B0139" w:rsidRDefault="006B0139" w:rsidP="00FB729B">
      <w:pPr>
        <w:spacing w:line="480" w:lineRule="exact"/>
        <w:ind w:firstLineChars="200" w:firstLine="480"/>
        <w:rPr>
          <w:rFonts w:ascii="宋体" w:cs="宋体"/>
          <w:sz w:val="24"/>
          <w:szCs w:val="24"/>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56" w:after="156"/>
        <w:ind w:left="105" w:right="105"/>
        <w:rPr>
          <w:rFonts w:ascii="Times New Roman" w:hAnsi="Times New Roman"/>
        </w:rPr>
      </w:pPr>
      <w:bookmarkStart w:id="51" w:name="_Toc17108566"/>
      <w:bookmarkStart w:id="52" w:name="_Toc370472376"/>
      <w:bookmarkStart w:id="53" w:name="_Toc369767813"/>
      <w:bookmarkStart w:id="54" w:name="_Toc17100303"/>
      <w:bookmarkStart w:id="55" w:name="_Toc17140"/>
      <w:r>
        <w:rPr>
          <w:rFonts w:ascii="Times New Roman" w:hAnsi="Times New Roman" w:hint="eastAsia"/>
        </w:rPr>
        <w:t>《房屋建筑学课程设计》课程教学大纲</w:t>
      </w:r>
      <w:bookmarkEnd w:id="51"/>
      <w:bookmarkEnd w:id="52"/>
      <w:bookmarkEnd w:id="53"/>
      <w:bookmarkEnd w:id="54"/>
      <w:bookmarkEnd w:id="55"/>
      <w:r>
        <w:rPr>
          <w:rFonts w:ascii="Times New Roman" w:hAnsi="Times New Roman"/>
        </w:rPr>
        <w:t xml:space="preserve"> </w:t>
      </w:r>
    </w:p>
    <w:p w:rsidR="006B0139" w:rsidRDefault="006B0139">
      <w:pPr>
        <w:pStyle w:val="2"/>
        <w:rPr>
          <w:rFonts w:ascii="Times New Roman" w:hAnsi="Times New Roman"/>
        </w:rPr>
      </w:pPr>
      <w:r>
        <w:rPr>
          <w:rFonts w:ascii="Times New Roman" w:hAnsi="Times New Roman" w:hint="eastAsia"/>
        </w:rPr>
        <w:t xml:space="preserve">撰写人：欧名贤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1</w:t>
      </w:r>
      <w:r>
        <w:rPr>
          <w:rStyle w:val="2Char0"/>
          <w:rFonts w:ascii="宋体" w:eastAsia="宋体" w:hAnsi="宋体" w:cs="宋体" w:hint="eastAsia"/>
          <w:b/>
          <w:bCs/>
          <w:sz w:val="24"/>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327</w:t>
      </w:r>
    </w:p>
    <w:p w:rsidR="006B0139" w:rsidRDefault="006B0139" w:rsidP="00FB729B">
      <w:pPr>
        <w:spacing w:line="480" w:lineRule="exact"/>
        <w:ind w:firstLineChars="200" w:firstLine="482"/>
        <w:rPr>
          <w:rFonts w:ascii="宋体" w:cs="宋体"/>
          <w:b/>
          <w:bCs/>
          <w:sz w:val="24"/>
        </w:rPr>
      </w:pPr>
      <w:r>
        <w:rPr>
          <w:rStyle w:val="2Char0"/>
          <w:rFonts w:ascii="宋体" w:eastAsia="宋体" w:hAnsi="宋体" w:cs="宋体"/>
          <w:b/>
          <w:bCs/>
          <w:sz w:val="24"/>
        </w:rPr>
        <w:t>2</w:t>
      </w:r>
      <w:r>
        <w:rPr>
          <w:rStyle w:val="2Char0"/>
          <w:rFonts w:ascii="宋体" w:eastAsia="宋体" w:hAnsi="宋体" w:cs="宋体" w:hint="eastAsia"/>
          <w:b/>
          <w:bCs/>
          <w:sz w:val="24"/>
        </w:rPr>
        <w:t>．课程类别：</w:t>
      </w:r>
      <w:r>
        <w:rPr>
          <w:rStyle w:val="3Char"/>
          <w:rFonts w:ascii="宋体" w:hAnsi="宋体" w:cs="宋体" w:hint="eastAsia"/>
          <w:sz w:val="24"/>
        </w:rPr>
        <w:t>实践教学</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3</w:t>
      </w:r>
      <w:r>
        <w:rPr>
          <w:rStyle w:val="2Char0"/>
          <w:rFonts w:ascii="宋体" w:eastAsia="宋体" w:hAnsi="宋体" w:cs="宋体" w:hint="eastAsia"/>
          <w:b/>
          <w:bCs/>
          <w:sz w:val="24"/>
        </w:rPr>
        <w:t>．课程性质：</w:t>
      </w:r>
      <w:r>
        <w:rPr>
          <w:rStyle w:val="3Char"/>
          <w:rFonts w:ascii="宋体" w:hAnsi="宋体" w:cs="宋体" w:hint="eastAsia"/>
          <w:sz w:val="24"/>
        </w:rPr>
        <w:t>集中</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4</w:t>
      </w:r>
      <w:r>
        <w:rPr>
          <w:rStyle w:val="2Char0"/>
          <w:rFonts w:ascii="宋体" w:eastAsia="宋体" w:hAnsi="宋体" w:cs="宋体" w:hint="eastAsia"/>
          <w:b/>
          <w:bCs/>
          <w:sz w:val="24"/>
        </w:rPr>
        <w:t>．学时</w:t>
      </w:r>
      <w:r>
        <w:rPr>
          <w:rStyle w:val="2Char0"/>
          <w:rFonts w:ascii="宋体" w:eastAsia="宋体" w:hAnsi="宋体" w:cs="宋体"/>
          <w:b/>
          <w:bCs/>
          <w:sz w:val="24"/>
        </w:rPr>
        <w:t>/</w:t>
      </w:r>
      <w:r>
        <w:rPr>
          <w:rStyle w:val="2Char0"/>
          <w:rFonts w:ascii="宋体" w:eastAsia="宋体" w:hAnsi="宋体" w:cs="宋体" w:hint="eastAsia"/>
          <w:b/>
          <w:bCs/>
          <w:sz w:val="24"/>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spacing w:line="480" w:lineRule="exact"/>
        <w:ind w:firstLineChars="200" w:firstLine="482"/>
        <w:rPr>
          <w:rFonts w:ascii="宋体" w:cs="宋体"/>
          <w:sz w:val="24"/>
        </w:rPr>
      </w:pPr>
      <w:r>
        <w:rPr>
          <w:rStyle w:val="2Char0"/>
          <w:rFonts w:ascii="宋体" w:eastAsia="宋体" w:hAnsi="宋体" w:cs="宋体"/>
          <w:b/>
          <w:bCs/>
          <w:sz w:val="24"/>
        </w:rPr>
        <w:t>5</w:t>
      </w:r>
      <w:r>
        <w:rPr>
          <w:rStyle w:val="2Char0"/>
          <w:rFonts w:ascii="宋体" w:eastAsia="宋体" w:hAnsi="宋体" w:cs="宋体" w:hint="eastAsia"/>
          <w:b/>
          <w:bCs/>
          <w:sz w:val="24"/>
        </w:rPr>
        <w:t>．先修课程：</w:t>
      </w:r>
      <w:r>
        <w:rPr>
          <w:rStyle w:val="3Char"/>
          <w:rFonts w:ascii="宋体" w:hAnsi="宋体" w:cs="宋体" w:hint="eastAsia"/>
          <w:sz w:val="24"/>
        </w:rPr>
        <w:t>工程制图与</w:t>
      </w:r>
      <w:r>
        <w:rPr>
          <w:rStyle w:val="3Char"/>
          <w:rFonts w:ascii="宋体" w:hAnsi="宋体" w:cs="宋体"/>
          <w:sz w:val="24"/>
        </w:rPr>
        <w:t>CAD</w:t>
      </w:r>
      <w:r>
        <w:rPr>
          <w:rStyle w:val="3Char"/>
          <w:rFonts w:ascii="宋体" w:hAnsi="宋体" w:cs="宋体" w:hint="eastAsia"/>
          <w:sz w:val="24"/>
        </w:rPr>
        <w:t>、土木工程材料</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6</w:t>
      </w:r>
      <w:r>
        <w:rPr>
          <w:rStyle w:val="2Char0"/>
          <w:rFonts w:ascii="宋体" w:eastAsia="宋体" w:hAnsi="宋体" w:cs="宋体" w:hint="eastAsia"/>
          <w:b/>
          <w:bCs/>
          <w:sz w:val="24"/>
        </w:rPr>
        <w:t>．适用专业：</w:t>
      </w:r>
      <w:r>
        <w:rPr>
          <w:rStyle w:val="3Char"/>
          <w:rFonts w:ascii="宋体" w:hAnsi="宋体" w:cs="宋体" w:hint="eastAsia"/>
          <w:sz w:val="24"/>
        </w:rPr>
        <w:t>土木工程专业建筑工程方向</w:t>
      </w:r>
    </w:p>
    <w:p w:rsidR="006B0139" w:rsidRDefault="006B0139" w:rsidP="00FB729B">
      <w:pPr>
        <w:spacing w:line="480" w:lineRule="exact"/>
        <w:ind w:firstLineChars="200" w:firstLine="482"/>
        <w:rPr>
          <w:rStyle w:val="3Char"/>
          <w:rFonts w:ascii="宋体" w:cs="宋体"/>
          <w:sz w:val="24"/>
        </w:rPr>
      </w:pPr>
      <w:r>
        <w:rPr>
          <w:rStyle w:val="2Char0"/>
          <w:rFonts w:ascii="宋体" w:eastAsia="宋体" w:hAnsi="宋体" w:cs="宋体"/>
          <w:b/>
          <w:bCs/>
          <w:sz w:val="24"/>
        </w:rPr>
        <w:t>7</w:t>
      </w:r>
      <w:r>
        <w:rPr>
          <w:rStyle w:val="2Char0"/>
          <w:rFonts w:ascii="宋体" w:eastAsia="宋体" w:hAnsi="宋体" w:cs="宋体" w:hint="eastAsia"/>
          <w:b/>
          <w:bCs/>
          <w:sz w:val="24"/>
        </w:rPr>
        <w:t>．课程负责人：</w:t>
      </w:r>
      <w:r>
        <w:rPr>
          <w:rStyle w:val="2Char0"/>
          <w:rFonts w:ascii="宋体" w:eastAsia="宋体" w:hAnsi="宋体" w:cs="宋体" w:hint="eastAsia"/>
          <w:sz w:val="24"/>
        </w:rPr>
        <w:t>谢海涛</w:t>
      </w:r>
      <w:r>
        <w:rPr>
          <w:rFonts w:ascii="宋体" w:hAnsi="宋体" w:cs="宋体"/>
          <w:b/>
          <w:sz w:val="24"/>
        </w:rPr>
        <w:t xml:space="preserve">    </w:t>
      </w:r>
      <w:r>
        <w:rPr>
          <w:rStyle w:val="2Char0"/>
          <w:rFonts w:ascii="宋体" w:eastAsia="宋体" w:hAnsi="宋体" w:cs="宋体" w:hint="eastAsia"/>
          <w:b/>
          <w:sz w:val="24"/>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工程造价专业开设的集中实践教学环节。本课程的目的是通过本课程设计，使学生初步掌握民用建筑设计原理在实际工程中的具体运用，并熟悉建筑初步设计和施工图设计的基本步骤和方法，巩固所学理论知识，运用所学知识分析和解决中小型民用建筑的建筑设计问题。</w:t>
      </w:r>
    </w:p>
    <w:p w:rsidR="006B0139" w:rsidRDefault="006B0139" w:rsidP="00FB729B">
      <w:pPr>
        <w:pStyle w:val="41"/>
        <w:spacing w:line="480" w:lineRule="exact"/>
        <w:rPr>
          <w:rFonts w:cs="宋体"/>
        </w:rPr>
      </w:pPr>
      <w:r>
        <w:rPr>
          <w:rFonts w:cs="宋体" w:hint="eastAsia"/>
        </w:rPr>
        <w:t>通过本课程学习，使学生巩固《工程制图与</w:t>
      </w:r>
      <w:r>
        <w:rPr>
          <w:rFonts w:cs="宋体"/>
        </w:rPr>
        <w:t>CAD</w:t>
      </w:r>
      <w:r>
        <w:rPr>
          <w:rFonts w:cs="宋体" w:hint="eastAsia"/>
        </w:rPr>
        <w:t>》、《建筑</w:t>
      </w:r>
      <w:r>
        <w:rPr>
          <w:rFonts w:cs="宋体"/>
        </w:rPr>
        <w:t>CAD</w:t>
      </w:r>
      <w:r>
        <w:rPr>
          <w:rFonts w:cs="宋体" w:hint="eastAsia"/>
        </w:rPr>
        <w:t>》、《房屋建筑学》等课程所学知识，熟悉《房屋建筑制图统一标准》、《民用建筑设计通则》、《住宅设计规范》、《建筑设计防火规范》等行业规范和国家建筑设计标准图集</w:t>
      </w:r>
      <w:r>
        <w:rPr>
          <w:rFonts w:cs="宋体"/>
        </w:rPr>
        <w:t>11ZJ103</w:t>
      </w:r>
      <w:r>
        <w:rPr>
          <w:rFonts w:cs="宋体" w:hint="eastAsia"/>
        </w:rPr>
        <w:t>、</w:t>
      </w:r>
      <w:r>
        <w:rPr>
          <w:rFonts w:cs="宋体"/>
        </w:rPr>
        <w:t>11ZJ111</w:t>
      </w:r>
      <w:r>
        <w:rPr>
          <w:rFonts w:cs="宋体" w:hint="eastAsia"/>
        </w:rPr>
        <w:t>、</w:t>
      </w:r>
      <w:r>
        <w:rPr>
          <w:rFonts w:cs="宋体"/>
        </w:rPr>
        <w:t>11ZJ311</w:t>
      </w:r>
      <w:r>
        <w:rPr>
          <w:rFonts w:cs="宋体" w:hint="eastAsia"/>
        </w:rPr>
        <w:t>等，从而具备应用专业知识进行建筑设计施工图设计的能力。</w:t>
      </w:r>
    </w:p>
    <w:p w:rsidR="006B0139" w:rsidRDefault="006B0139" w:rsidP="00A27269">
      <w:pPr>
        <w:spacing w:beforeLines="50" w:before="156" w:afterLines="50" w:after="156" w:line="480" w:lineRule="exact"/>
        <w:rPr>
          <w:rFonts w:ascii="宋体" w:cs="宋体"/>
          <w:sz w:val="24"/>
        </w:rPr>
        <w:sectPr w:rsidR="006B0139">
          <w:headerReference w:type="even" r:id="rId71"/>
          <w:headerReference w:type="default" r:id="rId72"/>
          <w:pgSz w:w="11906" w:h="16838"/>
          <w:pgMar w:top="1440" w:right="1800" w:bottom="1440" w:left="180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三、课程内容与学时分配</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874"/>
        <w:gridCol w:w="1158"/>
        <w:gridCol w:w="2102"/>
      </w:tblGrid>
      <w:tr w:rsidR="006B0139" w:rsidRPr="00A27269" w:rsidTr="00A27269">
        <w:trPr>
          <w:jc w:val="center"/>
        </w:trPr>
        <w:tc>
          <w:tcPr>
            <w:tcW w:w="675"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hint="eastAsia"/>
                <w:szCs w:val="21"/>
              </w:rPr>
              <w:t>序号</w:t>
            </w:r>
          </w:p>
        </w:tc>
        <w:tc>
          <w:tcPr>
            <w:tcW w:w="1276"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hint="eastAsia"/>
                <w:szCs w:val="21"/>
              </w:rPr>
              <w:t>知识单元</w:t>
            </w:r>
          </w:p>
        </w:tc>
        <w:tc>
          <w:tcPr>
            <w:tcW w:w="2874"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hint="eastAsia"/>
                <w:szCs w:val="21"/>
              </w:rPr>
              <w:t>知识点</w:t>
            </w:r>
          </w:p>
        </w:tc>
        <w:tc>
          <w:tcPr>
            <w:tcW w:w="1158"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hint="eastAsia"/>
                <w:szCs w:val="21"/>
              </w:rPr>
              <w:t>推荐时间</w:t>
            </w:r>
          </w:p>
        </w:tc>
        <w:tc>
          <w:tcPr>
            <w:tcW w:w="2102"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hint="eastAsia"/>
                <w:szCs w:val="21"/>
              </w:rPr>
              <w:t>毕业要求</w:t>
            </w:r>
          </w:p>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hint="eastAsia"/>
                <w:szCs w:val="21"/>
              </w:rPr>
              <w:t>指标点</w:t>
            </w:r>
          </w:p>
        </w:tc>
      </w:tr>
      <w:tr w:rsidR="006B0139" w:rsidRPr="00A27269" w:rsidTr="00A27269">
        <w:trPr>
          <w:trHeight w:val="1603"/>
          <w:jc w:val="center"/>
        </w:trPr>
        <w:tc>
          <w:tcPr>
            <w:tcW w:w="675" w:type="dxa"/>
            <w:vAlign w:val="center"/>
          </w:tcPr>
          <w:p w:rsidR="006B0139" w:rsidRPr="00A27269" w:rsidRDefault="006B0139" w:rsidP="00A27269">
            <w:pPr>
              <w:widowControl/>
              <w:adjustRightInd w:val="0"/>
              <w:snapToGrid w:val="0"/>
              <w:jc w:val="center"/>
              <w:rPr>
                <w:rFonts w:ascii="Times New Roman" w:hAnsi="Times New Roman"/>
                <w:color w:val="000000"/>
                <w:kern w:val="0"/>
                <w:szCs w:val="21"/>
              </w:rPr>
            </w:pPr>
            <w:r w:rsidRPr="00A27269">
              <w:rPr>
                <w:rFonts w:ascii="Times New Roman" w:hAnsi="Times New Roman"/>
                <w:color w:val="000000"/>
                <w:kern w:val="0"/>
                <w:szCs w:val="21"/>
              </w:rPr>
              <w:t>1</w:t>
            </w:r>
          </w:p>
        </w:tc>
        <w:tc>
          <w:tcPr>
            <w:tcW w:w="1276" w:type="dxa"/>
            <w:vAlign w:val="center"/>
          </w:tcPr>
          <w:p w:rsidR="006B0139" w:rsidRPr="00A27269" w:rsidRDefault="006B0139" w:rsidP="00A27269">
            <w:pPr>
              <w:widowControl/>
              <w:adjustRightInd w:val="0"/>
              <w:snapToGrid w:val="0"/>
              <w:jc w:val="center"/>
              <w:rPr>
                <w:rFonts w:ascii="Times New Roman" w:hAnsi="Times New Roman"/>
                <w:color w:val="000000"/>
                <w:kern w:val="0"/>
                <w:szCs w:val="21"/>
              </w:rPr>
            </w:pPr>
            <w:r w:rsidRPr="00A27269">
              <w:rPr>
                <w:rFonts w:ascii="Times New Roman" w:hAnsi="Times New Roman" w:hint="eastAsia"/>
                <w:color w:val="000000"/>
                <w:kern w:val="0"/>
                <w:szCs w:val="21"/>
              </w:rPr>
              <w:t>课程设计的动员及内容讲解</w:t>
            </w:r>
          </w:p>
        </w:tc>
        <w:tc>
          <w:tcPr>
            <w:tcW w:w="2874" w:type="dxa"/>
            <w:vAlign w:val="center"/>
          </w:tcPr>
          <w:p w:rsidR="006B0139" w:rsidRPr="00A27269" w:rsidRDefault="006B0139" w:rsidP="00A27269">
            <w:pPr>
              <w:adjustRightInd w:val="0"/>
              <w:snapToGrid w:val="0"/>
              <w:jc w:val="center"/>
              <w:rPr>
                <w:rFonts w:ascii="Times New Roman" w:hAnsi="Times New Roman"/>
                <w:color w:val="000000"/>
                <w:kern w:val="0"/>
                <w:szCs w:val="21"/>
              </w:rPr>
            </w:pPr>
            <w:r w:rsidRPr="00A27269">
              <w:rPr>
                <w:rFonts w:ascii="Times New Roman" w:hAnsi="Times New Roman" w:hint="eastAsia"/>
                <w:color w:val="000000"/>
                <w:kern w:val="0"/>
                <w:szCs w:val="21"/>
              </w:rPr>
              <w:t>课程设计的目的、要求、内容、思路、步骤、方法等，同时加强学生对课程设计的重视，并借阅资料、文献、手册。</w:t>
            </w:r>
          </w:p>
        </w:tc>
        <w:tc>
          <w:tcPr>
            <w:tcW w:w="1158" w:type="dxa"/>
            <w:vAlign w:val="center"/>
          </w:tcPr>
          <w:p w:rsidR="006B0139" w:rsidRPr="00A27269" w:rsidRDefault="006B0139" w:rsidP="00A27269">
            <w:pPr>
              <w:adjustRightInd w:val="0"/>
              <w:snapToGrid w:val="0"/>
              <w:jc w:val="center"/>
              <w:rPr>
                <w:rFonts w:ascii="Times New Roman" w:hAnsi="Times New Roman"/>
                <w:color w:val="000000"/>
                <w:kern w:val="0"/>
                <w:szCs w:val="21"/>
              </w:rPr>
            </w:pPr>
            <w:r w:rsidRPr="00A27269">
              <w:rPr>
                <w:rFonts w:ascii="Times New Roman" w:hAnsi="Times New Roman"/>
                <w:color w:val="000000"/>
                <w:kern w:val="0"/>
                <w:szCs w:val="21"/>
              </w:rPr>
              <w:t>0.5</w:t>
            </w:r>
            <w:r w:rsidRPr="00A27269">
              <w:rPr>
                <w:rFonts w:ascii="Times New Roman" w:hAnsi="Times New Roman" w:hint="eastAsia"/>
                <w:color w:val="000000"/>
                <w:kern w:val="0"/>
                <w:szCs w:val="21"/>
              </w:rPr>
              <w:t>天</w:t>
            </w:r>
          </w:p>
        </w:tc>
        <w:tc>
          <w:tcPr>
            <w:tcW w:w="2102" w:type="dxa"/>
            <w:vAlign w:val="center"/>
          </w:tcPr>
          <w:p w:rsidR="006B0139" w:rsidRPr="00A27269" w:rsidRDefault="006B0139">
            <w:pPr>
              <w:rPr>
                <w:rFonts w:ascii="Times New Roman" w:hAnsi="Times New Roman"/>
                <w:szCs w:val="21"/>
              </w:rPr>
            </w:pPr>
          </w:p>
        </w:tc>
      </w:tr>
      <w:tr w:rsidR="006B0139" w:rsidRPr="00A27269" w:rsidTr="00A27269">
        <w:trPr>
          <w:trHeight w:val="1089"/>
          <w:jc w:val="center"/>
        </w:trPr>
        <w:tc>
          <w:tcPr>
            <w:tcW w:w="675" w:type="dxa"/>
            <w:vAlign w:val="center"/>
          </w:tcPr>
          <w:p w:rsidR="006B0139" w:rsidRPr="00A27269" w:rsidRDefault="006B0139" w:rsidP="00A27269">
            <w:pPr>
              <w:widowControl/>
              <w:adjustRightInd w:val="0"/>
              <w:snapToGrid w:val="0"/>
              <w:jc w:val="center"/>
              <w:rPr>
                <w:rFonts w:ascii="Times New Roman" w:hAnsi="Times New Roman"/>
                <w:kern w:val="0"/>
                <w:szCs w:val="21"/>
              </w:rPr>
            </w:pPr>
            <w:r w:rsidRPr="00A27269">
              <w:rPr>
                <w:rFonts w:ascii="Times New Roman" w:hAnsi="Times New Roman"/>
                <w:color w:val="000000"/>
                <w:kern w:val="0"/>
                <w:szCs w:val="21"/>
              </w:rPr>
              <w:t>2</w:t>
            </w:r>
          </w:p>
        </w:tc>
        <w:tc>
          <w:tcPr>
            <w:tcW w:w="1276" w:type="dxa"/>
            <w:vAlign w:val="center"/>
          </w:tcPr>
          <w:p w:rsidR="006B0139" w:rsidRPr="00A27269" w:rsidRDefault="006B0139" w:rsidP="00A27269">
            <w:pPr>
              <w:adjustRightInd w:val="0"/>
              <w:snapToGrid w:val="0"/>
              <w:jc w:val="center"/>
              <w:rPr>
                <w:rFonts w:ascii="Times New Roman" w:hAnsi="Times New Roman"/>
                <w:kern w:val="0"/>
                <w:szCs w:val="21"/>
              </w:rPr>
            </w:pPr>
            <w:r w:rsidRPr="00A27269">
              <w:rPr>
                <w:rFonts w:ascii="Times New Roman" w:hAnsi="Times New Roman" w:hint="eastAsia"/>
                <w:kern w:val="0"/>
                <w:szCs w:val="21"/>
              </w:rPr>
              <w:t>建筑方案设计</w:t>
            </w:r>
          </w:p>
        </w:tc>
        <w:tc>
          <w:tcPr>
            <w:tcW w:w="2874" w:type="dxa"/>
            <w:vAlign w:val="center"/>
          </w:tcPr>
          <w:p w:rsidR="006B0139" w:rsidRPr="00A27269" w:rsidRDefault="006B0139" w:rsidP="00A27269">
            <w:pPr>
              <w:adjustRightInd w:val="0"/>
              <w:snapToGrid w:val="0"/>
              <w:jc w:val="center"/>
              <w:rPr>
                <w:rFonts w:ascii="Times New Roman" w:hAnsi="Times New Roman"/>
                <w:kern w:val="0"/>
                <w:szCs w:val="21"/>
              </w:rPr>
            </w:pPr>
            <w:r w:rsidRPr="00A27269">
              <w:rPr>
                <w:rFonts w:ascii="Times New Roman" w:hAnsi="Times New Roman" w:hint="eastAsia"/>
                <w:kern w:val="0"/>
                <w:szCs w:val="21"/>
              </w:rPr>
              <w:t>进行某类型民用建筑的平面、剖面及立面的方案设计</w:t>
            </w:r>
          </w:p>
        </w:tc>
        <w:tc>
          <w:tcPr>
            <w:tcW w:w="1158" w:type="dxa"/>
            <w:vAlign w:val="center"/>
          </w:tcPr>
          <w:p w:rsidR="006B0139" w:rsidRPr="00A27269" w:rsidRDefault="006B0139" w:rsidP="00A27269">
            <w:pPr>
              <w:adjustRightInd w:val="0"/>
              <w:snapToGrid w:val="0"/>
              <w:jc w:val="center"/>
              <w:rPr>
                <w:rFonts w:ascii="Times New Roman" w:hAnsi="Times New Roman"/>
                <w:kern w:val="0"/>
                <w:szCs w:val="21"/>
              </w:rPr>
            </w:pPr>
            <w:r w:rsidRPr="00A27269">
              <w:rPr>
                <w:rFonts w:ascii="Times New Roman" w:hAnsi="Times New Roman"/>
                <w:kern w:val="0"/>
                <w:szCs w:val="21"/>
              </w:rPr>
              <w:t>1.5</w:t>
            </w:r>
            <w:r w:rsidRPr="00A27269">
              <w:rPr>
                <w:rFonts w:ascii="Times New Roman" w:hAnsi="Times New Roman" w:hint="eastAsia"/>
                <w:kern w:val="0"/>
                <w:szCs w:val="21"/>
              </w:rPr>
              <w:t>天</w:t>
            </w:r>
          </w:p>
        </w:tc>
        <w:tc>
          <w:tcPr>
            <w:tcW w:w="2102" w:type="dxa"/>
          </w:tcPr>
          <w:p w:rsidR="006B0139" w:rsidRPr="00A27269" w:rsidRDefault="006B0139">
            <w:pPr>
              <w:rPr>
                <w:rFonts w:ascii="Times New Roman" w:hAnsi="Times New Roman"/>
                <w:kern w:val="0"/>
                <w:szCs w:val="21"/>
              </w:rPr>
            </w:pPr>
            <w:r w:rsidRPr="00A27269">
              <w:rPr>
                <w:rFonts w:ascii="Times New Roman" w:hAnsi="Times New Roman"/>
                <w:sz w:val="18"/>
                <w:szCs w:val="18"/>
              </w:rPr>
              <w:t>3.3</w:t>
            </w:r>
            <w:r w:rsidRPr="00A27269">
              <w:rPr>
                <w:rFonts w:ascii="Times New Roman" w:hAnsi="Times New Roman" w:hint="eastAsia"/>
                <w:sz w:val="18"/>
                <w:szCs w:val="18"/>
              </w:rPr>
              <w:t>能够考虑社会、健康、安全、法律、文化以及环境等因素，综合运用专业理论知识和行业经验编制项目建设阶段（设计、交易、实施、交、竣工）造价管理实施</w:t>
            </w:r>
          </w:p>
        </w:tc>
      </w:tr>
      <w:tr w:rsidR="006B0139" w:rsidRPr="00A27269" w:rsidTr="00A27269">
        <w:trPr>
          <w:trHeight w:val="1089"/>
          <w:jc w:val="center"/>
        </w:trPr>
        <w:tc>
          <w:tcPr>
            <w:tcW w:w="675" w:type="dxa"/>
            <w:vAlign w:val="center"/>
          </w:tcPr>
          <w:p w:rsidR="006B0139" w:rsidRPr="00A27269" w:rsidRDefault="006B0139" w:rsidP="00A27269">
            <w:pPr>
              <w:widowControl/>
              <w:adjustRightInd w:val="0"/>
              <w:snapToGrid w:val="0"/>
              <w:jc w:val="center"/>
              <w:rPr>
                <w:rFonts w:ascii="Times New Roman" w:hAnsi="Times New Roman"/>
                <w:color w:val="000000"/>
                <w:kern w:val="0"/>
                <w:szCs w:val="21"/>
              </w:rPr>
            </w:pPr>
            <w:r w:rsidRPr="00A27269">
              <w:rPr>
                <w:rFonts w:ascii="Times New Roman" w:hAnsi="Times New Roman"/>
                <w:color w:val="000000"/>
                <w:kern w:val="0"/>
                <w:szCs w:val="21"/>
              </w:rPr>
              <w:t>3</w:t>
            </w:r>
          </w:p>
        </w:tc>
        <w:tc>
          <w:tcPr>
            <w:tcW w:w="1276" w:type="dxa"/>
            <w:vAlign w:val="center"/>
          </w:tcPr>
          <w:p w:rsidR="006B0139" w:rsidRPr="00A27269" w:rsidRDefault="006B0139" w:rsidP="00A27269">
            <w:pPr>
              <w:widowControl/>
              <w:adjustRightInd w:val="0"/>
              <w:snapToGrid w:val="0"/>
              <w:jc w:val="center"/>
              <w:rPr>
                <w:rFonts w:ascii="Times New Roman" w:hAnsi="Times New Roman"/>
                <w:color w:val="000000"/>
                <w:kern w:val="0"/>
                <w:szCs w:val="21"/>
              </w:rPr>
            </w:pPr>
            <w:r w:rsidRPr="00A27269">
              <w:rPr>
                <w:rFonts w:ascii="Times New Roman" w:hAnsi="Times New Roman" w:hint="eastAsia"/>
                <w:color w:val="000000"/>
                <w:kern w:val="0"/>
                <w:szCs w:val="21"/>
              </w:rPr>
              <w:t>建筑施工图设计</w:t>
            </w:r>
          </w:p>
        </w:tc>
        <w:tc>
          <w:tcPr>
            <w:tcW w:w="2874" w:type="dxa"/>
            <w:vAlign w:val="center"/>
          </w:tcPr>
          <w:p w:rsidR="006B0139" w:rsidRPr="00A27269" w:rsidRDefault="006B0139" w:rsidP="00A27269">
            <w:pPr>
              <w:widowControl/>
              <w:adjustRightInd w:val="0"/>
              <w:snapToGrid w:val="0"/>
              <w:jc w:val="center"/>
              <w:rPr>
                <w:rFonts w:ascii="Times New Roman" w:hAnsi="Times New Roman"/>
                <w:color w:val="000000"/>
                <w:kern w:val="0"/>
                <w:szCs w:val="21"/>
              </w:rPr>
            </w:pPr>
            <w:r w:rsidRPr="00A27269">
              <w:rPr>
                <w:rFonts w:ascii="Times New Roman" w:hAnsi="Times New Roman" w:hint="eastAsia"/>
                <w:color w:val="000000"/>
                <w:kern w:val="0"/>
                <w:szCs w:val="21"/>
              </w:rPr>
              <w:t>在方案设计的基础上进行建筑平面、剖面及立面的施工图设计，进行手绘图绘制施工图</w:t>
            </w:r>
          </w:p>
        </w:tc>
        <w:tc>
          <w:tcPr>
            <w:tcW w:w="1158" w:type="dxa"/>
            <w:vAlign w:val="center"/>
          </w:tcPr>
          <w:p w:rsidR="006B0139" w:rsidRPr="00A27269" w:rsidRDefault="006B0139" w:rsidP="00A27269">
            <w:pPr>
              <w:widowControl/>
              <w:adjustRightInd w:val="0"/>
              <w:snapToGrid w:val="0"/>
              <w:jc w:val="center"/>
              <w:rPr>
                <w:rFonts w:ascii="Times New Roman" w:hAnsi="Times New Roman"/>
                <w:color w:val="000000"/>
                <w:kern w:val="0"/>
                <w:szCs w:val="21"/>
              </w:rPr>
            </w:pPr>
            <w:r w:rsidRPr="00A27269">
              <w:rPr>
                <w:rFonts w:ascii="Times New Roman" w:hAnsi="Times New Roman"/>
                <w:color w:val="000000"/>
                <w:kern w:val="0"/>
                <w:szCs w:val="21"/>
              </w:rPr>
              <w:t>1.5</w:t>
            </w:r>
            <w:r w:rsidRPr="00A27269">
              <w:rPr>
                <w:rFonts w:ascii="Times New Roman" w:hAnsi="Times New Roman" w:hint="eastAsia"/>
                <w:color w:val="000000"/>
                <w:kern w:val="0"/>
                <w:szCs w:val="21"/>
              </w:rPr>
              <w:t>天</w:t>
            </w:r>
          </w:p>
        </w:tc>
        <w:tc>
          <w:tcPr>
            <w:tcW w:w="2102" w:type="dxa"/>
          </w:tcPr>
          <w:p w:rsidR="006B0139" w:rsidRPr="00A27269" w:rsidRDefault="006B0139">
            <w:pPr>
              <w:rPr>
                <w:rFonts w:ascii="Times New Roman" w:hAnsi="Times New Roman"/>
                <w:kern w:val="0"/>
                <w:szCs w:val="21"/>
              </w:rPr>
            </w:pPr>
            <w:r w:rsidRPr="00A27269">
              <w:rPr>
                <w:rFonts w:ascii="Times New Roman" w:hAnsi="Times New Roman"/>
                <w:sz w:val="18"/>
                <w:szCs w:val="18"/>
              </w:rPr>
              <w:t>3.3</w:t>
            </w:r>
            <w:r w:rsidRPr="00A27269">
              <w:rPr>
                <w:rFonts w:ascii="Times New Roman" w:hAnsi="Times New Roman" w:hint="eastAsia"/>
                <w:sz w:val="18"/>
                <w:szCs w:val="18"/>
              </w:rPr>
              <w:t>能够考虑社会、健康、安全、法律、文化以及环境等因素，综合运用专业理论知识和行业经验编制项目建设阶段（设计、交易、实施、交、竣工）造价管理实施</w:t>
            </w:r>
          </w:p>
        </w:tc>
      </w:tr>
      <w:tr w:rsidR="006B0139" w:rsidRPr="00A27269" w:rsidTr="00A27269">
        <w:trPr>
          <w:trHeight w:val="1059"/>
          <w:jc w:val="center"/>
        </w:trPr>
        <w:tc>
          <w:tcPr>
            <w:tcW w:w="675"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szCs w:val="21"/>
              </w:rPr>
              <w:t>4</w:t>
            </w:r>
          </w:p>
        </w:tc>
        <w:tc>
          <w:tcPr>
            <w:tcW w:w="1276" w:type="dxa"/>
            <w:vAlign w:val="center"/>
          </w:tcPr>
          <w:p w:rsidR="006B0139" w:rsidRPr="00A27269" w:rsidRDefault="006B0139" w:rsidP="00A27269">
            <w:pPr>
              <w:adjustRightInd w:val="0"/>
              <w:snapToGrid w:val="0"/>
              <w:jc w:val="center"/>
              <w:rPr>
                <w:rFonts w:ascii="Times New Roman" w:hAnsi="Times New Roman"/>
                <w:kern w:val="0"/>
                <w:szCs w:val="21"/>
              </w:rPr>
            </w:pPr>
            <w:r w:rsidRPr="00A27269">
              <w:rPr>
                <w:rFonts w:ascii="Times New Roman" w:hAnsi="Times New Roman" w:hint="eastAsia"/>
                <w:color w:val="000000"/>
                <w:kern w:val="0"/>
                <w:szCs w:val="21"/>
              </w:rPr>
              <w:t>建筑详图构造设计</w:t>
            </w:r>
          </w:p>
        </w:tc>
        <w:tc>
          <w:tcPr>
            <w:tcW w:w="2874" w:type="dxa"/>
            <w:vAlign w:val="center"/>
          </w:tcPr>
          <w:p w:rsidR="006B0139" w:rsidRPr="00A27269" w:rsidRDefault="006B0139" w:rsidP="00A27269">
            <w:pPr>
              <w:widowControl/>
              <w:jc w:val="center"/>
              <w:rPr>
                <w:rFonts w:ascii="Times New Roman" w:hAnsi="Times New Roman"/>
                <w:color w:val="000000"/>
                <w:kern w:val="0"/>
                <w:szCs w:val="21"/>
              </w:rPr>
            </w:pPr>
            <w:r w:rsidRPr="00A27269">
              <w:rPr>
                <w:rFonts w:ascii="Times New Roman" w:hAnsi="Times New Roman" w:hint="eastAsia"/>
                <w:color w:val="000000"/>
                <w:kern w:val="0"/>
                <w:szCs w:val="21"/>
              </w:rPr>
              <w:t>在建筑平面、剖面、立面施工图完成的基础上，进一步细化设计，主要是各部分构造设计，完成详图绘制。</w:t>
            </w:r>
          </w:p>
        </w:tc>
        <w:tc>
          <w:tcPr>
            <w:tcW w:w="1158" w:type="dxa"/>
            <w:vAlign w:val="center"/>
          </w:tcPr>
          <w:p w:rsidR="006B0139" w:rsidRPr="00A27269" w:rsidRDefault="006B0139" w:rsidP="00A27269">
            <w:pPr>
              <w:widowControl/>
              <w:adjustRightInd w:val="0"/>
              <w:snapToGrid w:val="0"/>
              <w:jc w:val="center"/>
              <w:rPr>
                <w:rFonts w:ascii="Times New Roman" w:hAnsi="Times New Roman"/>
                <w:kern w:val="0"/>
                <w:szCs w:val="21"/>
              </w:rPr>
            </w:pPr>
            <w:r w:rsidRPr="00A27269">
              <w:rPr>
                <w:rFonts w:ascii="Times New Roman" w:hAnsi="Times New Roman"/>
                <w:kern w:val="0"/>
                <w:szCs w:val="21"/>
              </w:rPr>
              <w:t>1</w:t>
            </w:r>
            <w:r w:rsidRPr="00A27269">
              <w:rPr>
                <w:rFonts w:ascii="Times New Roman" w:hAnsi="Times New Roman" w:hint="eastAsia"/>
                <w:kern w:val="0"/>
                <w:szCs w:val="21"/>
              </w:rPr>
              <w:t>天</w:t>
            </w:r>
          </w:p>
        </w:tc>
        <w:tc>
          <w:tcPr>
            <w:tcW w:w="2102" w:type="dxa"/>
          </w:tcPr>
          <w:p w:rsidR="006B0139" w:rsidRPr="00A27269" w:rsidRDefault="006B0139">
            <w:pPr>
              <w:rPr>
                <w:rFonts w:ascii="Times New Roman" w:hAnsi="Times New Roman"/>
                <w:kern w:val="0"/>
                <w:szCs w:val="21"/>
              </w:rPr>
            </w:pPr>
            <w:r w:rsidRPr="00A27269">
              <w:rPr>
                <w:rFonts w:ascii="Times New Roman" w:hAnsi="Times New Roman"/>
                <w:sz w:val="18"/>
                <w:szCs w:val="18"/>
              </w:rPr>
              <w:t>3.3</w:t>
            </w:r>
            <w:r w:rsidRPr="00A27269">
              <w:rPr>
                <w:rFonts w:ascii="Times New Roman" w:hAnsi="Times New Roman" w:hint="eastAsia"/>
                <w:sz w:val="18"/>
                <w:szCs w:val="18"/>
              </w:rPr>
              <w:t>能够考虑社会、健康、安全、法律、文化以及环境等因素，综合运用专业理论知识和行业经验编制项目建设阶段（设计、交易、实施、交、竣工）造价管理实施</w:t>
            </w:r>
          </w:p>
        </w:tc>
      </w:tr>
      <w:tr w:rsidR="006B0139" w:rsidRPr="00A27269" w:rsidTr="00A27269">
        <w:trPr>
          <w:trHeight w:val="1109"/>
          <w:jc w:val="center"/>
        </w:trPr>
        <w:tc>
          <w:tcPr>
            <w:tcW w:w="675" w:type="dxa"/>
            <w:vAlign w:val="center"/>
          </w:tcPr>
          <w:p w:rsidR="006B0139" w:rsidRPr="00A27269" w:rsidRDefault="006B0139" w:rsidP="00A27269">
            <w:pPr>
              <w:adjustRightInd w:val="0"/>
              <w:snapToGrid w:val="0"/>
              <w:jc w:val="center"/>
              <w:rPr>
                <w:rFonts w:ascii="Times New Roman" w:hAnsi="Times New Roman"/>
                <w:szCs w:val="21"/>
              </w:rPr>
            </w:pPr>
            <w:r w:rsidRPr="00A27269">
              <w:rPr>
                <w:rFonts w:ascii="Times New Roman" w:hAnsi="Times New Roman"/>
                <w:szCs w:val="21"/>
              </w:rPr>
              <w:t>5</w:t>
            </w:r>
          </w:p>
        </w:tc>
        <w:tc>
          <w:tcPr>
            <w:tcW w:w="1276" w:type="dxa"/>
            <w:vAlign w:val="center"/>
          </w:tcPr>
          <w:p w:rsidR="006B0139" w:rsidRPr="00A27269" w:rsidRDefault="006B0139" w:rsidP="00A27269">
            <w:pPr>
              <w:adjustRightInd w:val="0"/>
              <w:snapToGrid w:val="0"/>
              <w:jc w:val="center"/>
              <w:rPr>
                <w:rFonts w:ascii="Times New Roman" w:hAnsi="Times New Roman"/>
                <w:kern w:val="0"/>
                <w:szCs w:val="21"/>
              </w:rPr>
            </w:pPr>
            <w:r w:rsidRPr="00A27269">
              <w:rPr>
                <w:rFonts w:ascii="Times New Roman" w:hAnsi="Times New Roman" w:hint="eastAsia"/>
                <w:color w:val="000000"/>
                <w:kern w:val="0"/>
                <w:szCs w:val="21"/>
              </w:rPr>
              <w:t>课程设计答辩</w:t>
            </w:r>
          </w:p>
        </w:tc>
        <w:tc>
          <w:tcPr>
            <w:tcW w:w="2874" w:type="dxa"/>
            <w:vAlign w:val="center"/>
          </w:tcPr>
          <w:p w:rsidR="006B0139" w:rsidRPr="00A27269" w:rsidRDefault="006B0139" w:rsidP="00A27269">
            <w:pPr>
              <w:widowControl/>
              <w:jc w:val="center"/>
              <w:rPr>
                <w:rFonts w:ascii="Times New Roman" w:hAnsi="Times New Roman"/>
                <w:color w:val="000000"/>
                <w:kern w:val="0"/>
                <w:szCs w:val="21"/>
              </w:rPr>
            </w:pPr>
            <w:r w:rsidRPr="00A27269">
              <w:rPr>
                <w:rFonts w:ascii="Times New Roman" w:hAnsi="Times New Roman" w:hint="eastAsia"/>
                <w:color w:val="000000"/>
                <w:kern w:val="0"/>
                <w:szCs w:val="21"/>
              </w:rPr>
              <w:t>整理课程设计资料按要求顺序装订成册并针对课程设计内容进行答辩</w:t>
            </w:r>
          </w:p>
        </w:tc>
        <w:tc>
          <w:tcPr>
            <w:tcW w:w="1158" w:type="dxa"/>
            <w:vAlign w:val="center"/>
          </w:tcPr>
          <w:p w:rsidR="006B0139" w:rsidRPr="00A27269" w:rsidRDefault="006B0139" w:rsidP="00A27269">
            <w:pPr>
              <w:widowControl/>
              <w:adjustRightInd w:val="0"/>
              <w:snapToGrid w:val="0"/>
              <w:jc w:val="center"/>
              <w:rPr>
                <w:rFonts w:ascii="Times New Roman" w:hAnsi="Times New Roman"/>
                <w:kern w:val="0"/>
                <w:szCs w:val="21"/>
              </w:rPr>
            </w:pPr>
            <w:r w:rsidRPr="00A27269">
              <w:rPr>
                <w:rFonts w:ascii="Times New Roman" w:hAnsi="Times New Roman"/>
                <w:kern w:val="0"/>
                <w:szCs w:val="21"/>
              </w:rPr>
              <w:t>0.5</w:t>
            </w:r>
            <w:r w:rsidRPr="00A27269">
              <w:rPr>
                <w:rFonts w:ascii="Times New Roman" w:hAnsi="Times New Roman" w:hint="eastAsia"/>
                <w:kern w:val="0"/>
                <w:szCs w:val="21"/>
              </w:rPr>
              <w:t>天</w:t>
            </w:r>
          </w:p>
        </w:tc>
        <w:tc>
          <w:tcPr>
            <w:tcW w:w="2102" w:type="dxa"/>
          </w:tcPr>
          <w:p w:rsidR="006B0139" w:rsidRPr="00A27269" w:rsidRDefault="006B0139">
            <w:pPr>
              <w:rPr>
                <w:rFonts w:ascii="Times New Roman" w:hAnsi="Times New Roman"/>
                <w:kern w:val="0"/>
                <w:szCs w:val="21"/>
              </w:rPr>
            </w:pPr>
          </w:p>
        </w:tc>
      </w:tr>
    </w:tbl>
    <w:p w:rsidR="006B0139" w:rsidRDefault="006B0139" w:rsidP="006B0139">
      <w:pPr>
        <w:spacing w:line="360" w:lineRule="auto"/>
        <w:ind w:firstLineChars="200" w:firstLine="480"/>
        <w:rPr>
          <w:rFonts w:ascii="Times New Roman" w:eastAsia="楷体" w:hAnsi="Times New Roman"/>
          <w:sz w:val="24"/>
        </w:r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szCs w:val="24"/>
        </w:rPr>
      </w:pPr>
      <w:r>
        <w:rPr>
          <w:rFonts w:ascii="Times New Roman" w:hAnsi="Times New Roman" w:cs="Times New Roman" w:hint="eastAsia"/>
          <w:szCs w:val="24"/>
        </w:rPr>
        <w:t>本课程设计以课堂教学与辅导答疑相结合。课堂</w:t>
      </w:r>
      <w:proofErr w:type="gramStart"/>
      <w:r>
        <w:rPr>
          <w:rFonts w:ascii="Times New Roman" w:hAnsi="Times New Roman" w:cs="Times New Roman" w:hint="eastAsia"/>
          <w:szCs w:val="24"/>
        </w:rPr>
        <w:t>教学仅</w:t>
      </w:r>
      <w:proofErr w:type="gramEnd"/>
      <w:r>
        <w:rPr>
          <w:rFonts w:ascii="Times New Roman" w:hAnsi="Times New Roman" w:cs="Times New Roman" w:hint="eastAsia"/>
          <w:szCs w:val="24"/>
        </w:rPr>
        <w:t>对课程设计的总体内</w:t>
      </w:r>
      <w:r>
        <w:rPr>
          <w:rFonts w:ascii="Times New Roman" w:hAnsi="Times New Roman" w:cs="Times New Roman" w:hint="eastAsia"/>
          <w:szCs w:val="24"/>
        </w:rPr>
        <w:lastRenderedPageBreak/>
        <w:t>容和其中的难点、重点以及普遍感到疑惑的内容进行讲解。指导教师跟踪进行辅导答疑，学生遇到问题应采用独立思考、同学讨论、老师答疑的步骤解决问题，提高整体的学习效果，促进毕业要求指标点的达成。</w:t>
      </w:r>
    </w:p>
    <w:p w:rsidR="006B0139" w:rsidRDefault="006B0139" w:rsidP="00FB729B">
      <w:pPr>
        <w:pStyle w:val="41"/>
        <w:spacing w:line="480" w:lineRule="exact"/>
        <w:rPr>
          <w:rFonts w:ascii="Times New Roman" w:hAnsi="Times New Roman" w:cs="Times New Roman"/>
          <w:szCs w:val="24"/>
        </w:rPr>
      </w:pPr>
      <w:r>
        <w:rPr>
          <w:rFonts w:ascii="Times New Roman" w:hAnsi="Times New Roman" w:cs="Times New Roman" w:hint="eastAsia"/>
          <w:szCs w:val="24"/>
        </w:rPr>
        <w:t>为提高学生整体的学习效果，视课程内容难度，可在部分教学环节过程中让学生参与讨论或讲授，促进毕业要求指标点的达成。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本课程设置平时表现、设计方案的合理性、图面质量和答辩情况四个考核环节，分别各占总成绩的</w:t>
      </w:r>
      <w:r>
        <w:rPr>
          <w:rFonts w:cs="宋体"/>
        </w:rPr>
        <w:t>10%</w:t>
      </w:r>
      <w:r>
        <w:rPr>
          <w:rFonts w:cs="宋体" w:hint="eastAsia"/>
        </w:rPr>
        <w:t>、</w:t>
      </w:r>
      <w:r>
        <w:rPr>
          <w:rFonts w:cs="宋体"/>
        </w:rPr>
        <w:t>40%</w:t>
      </w:r>
      <w:r>
        <w:rPr>
          <w:rFonts w:cs="宋体" w:hint="eastAsia"/>
        </w:rPr>
        <w:t>、</w:t>
      </w:r>
      <w:r>
        <w:rPr>
          <w:rFonts w:cs="宋体"/>
        </w:rPr>
        <w:t>30%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w:t>
      </w:r>
      <w:r>
        <w:rPr>
          <w:rFonts w:cs="宋体" w:hint="eastAsia"/>
        </w:rPr>
        <w:t>～</w:t>
      </w:r>
      <w:r>
        <w:rPr>
          <w:rFonts w:cs="宋体"/>
        </w:rPr>
        <w:t>100</w:t>
      </w:r>
      <w:r>
        <w:rPr>
          <w:rFonts w:cs="宋体" w:hint="eastAsia"/>
        </w:rPr>
        <w:t>）、良好（</w:t>
      </w:r>
      <w:r>
        <w:rPr>
          <w:rFonts w:cs="宋体"/>
        </w:rPr>
        <w:t>80</w:t>
      </w:r>
      <w:r>
        <w:rPr>
          <w:rFonts w:cs="宋体" w:hint="eastAsia"/>
        </w:rPr>
        <w:t>～</w:t>
      </w:r>
      <w:r>
        <w:rPr>
          <w:rFonts w:cs="宋体"/>
        </w:rPr>
        <w:t>89</w:t>
      </w:r>
      <w:r>
        <w:rPr>
          <w:rFonts w:cs="宋体" w:hint="eastAsia"/>
        </w:rPr>
        <w:t>）、中等（</w:t>
      </w:r>
      <w:r>
        <w:rPr>
          <w:rFonts w:cs="宋体"/>
        </w:rPr>
        <w:t>70</w:t>
      </w:r>
      <w:r>
        <w:rPr>
          <w:rFonts w:cs="宋体" w:hint="eastAsia"/>
        </w:rPr>
        <w:t>～</w:t>
      </w:r>
      <w:r>
        <w:rPr>
          <w:rFonts w:cs="宋体"/>
        </w:rPr>
        <w:t>79</w:t>
      </w:r>
      <w:r>
        <w:rPr>
          <w:rFonts w:cs="宋体" w:hint="eastAsia"/>
        </w:rPr>
        <w:t>）、及格（</w:t>
      </w:r>
      <w:r>
        <w:rPr>
          <w:rFonts w:cs="宋体"/>
        </w:rPr>
        <w:t>60</w:t>
      </w:r>
      <w:r>
        <w:rPr>
          <w:rFonts w:cs="宋体" w:hint="eastAsia"/>
        </w:rPr>
        <w:t>～</w:t>
      </w:r>
      <w:r>
        <w:rPr>
          <w:rFonts w:cs="宋体"/>
        </w:rPr>
        <w:t>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ascii="Times New Roman" w:hAnsi="Times New Roman" w:cs="Times New Roman"/>
        </w:rPr>
      </w:pPr>
      <w:r>
        <w:rPr>
          <w:rFonts w:cs="宋体" w:hint="eastAsia"/>
        </w:rPr>
        <w:t>课程目标达成度自评方式采用课程设计考核成绩分析法。</w:t>
      </w:r>
    </w:p>
    <w:p w:rsidR="006B0139" w:rsidRDefault="006B0139" w:rsidP="00FB729B">
      <w:pPr>
        <w:tabs>
          <w:tab w:val="left" w:pos="4140"/>
        </w:tabs>
        <w:ind w:firstLineChars="200" w:firstLine="422"/>
        <w:jc w:val="center"/>
        <w:rPr>
          <w:rFonts w:ascii="Times New Roman" w:hAnsi="Times New Roman"/>
          <w:b/>
          <w:szCs w:val="21"/>
        </w:rPr>
      </w:pPr>
      <w:r>
        <w:rPr>
          <w:rFonts w:ascii="Times New Roman" w:hAnsi="Times New Roman" w:hint="eastAsia"/>
          <w:b/>
          <w:szCs w:val="21"/>
        </w:rPr>
        <w:t>表</w:t>
      </w:r>
      <w:r>
        <w:rPr>
          <w:rFonts w:ascii="Times New Roman" w:hAnsi="Times New Roman"/>
          <w:b/>
          <w:szCs w:val="21"/>
        </w:rPr>
        <w:t xml:space="preserve">1 </w:t>
      </w:r>
      <w:r>
        <w:rPr>
          <w:rFonts w:ascii="Times New Roman" w:hAnsi="Times New Roman" w:hint="eastAsia"/>
          <w:b/>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jc w:val="center"/>
        </w:trPr>
        <w:tc>
          <w:tcPr>
            <w:tcW w:w="817"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序号</w:t>
            </w:r>
          </w:p>
        </w:tc>
        <w:tc>
          <w:tcPr>
            <w:tcW w:w="1559"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评价环节</w:t>
            </w:r>
          </w:p>
        </w:tc>
        <w:tc>
          <w:tcPr>
            <w:tcW w:w="326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评价指标</w:t>
            </w:r>
          </w:p>
        </w:tc>
        <w:tc>
          <w:tcPr>
            <w:tcW w:w="255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评分标准（参考）</w:t>
            </w:r>
          </w:p>
        </w:tc>
      </w:tr>
      <w:tr w:rsidR="006B0139" w:rsidRPr="00A27269" w:rsidTr="00A27269">
        <w:trPr>
          <w:trHeight w:val="1089"/>
          <w:jc w:val="center"/>
        </w:trPr>
        <w:tc>
          <w:tcPr>
            <w:tcW w:w="817"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1</w:t>
            </w:r>
          </w:p>
        </w:tc>
        <w:tc>
          <w:tcPr>
            <w:tcW w:w="1559"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平时表现</w:t>
            </w:r>
          </w:p>
        </w:tc>
        <w:tc>
          <w:tcPr>
            <w:tcW w:w="326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能积极参加课程设计、态度端正，虚心请教老师、同学；按规定时间参加课程设计、遵守实验室各项规章制度。</w:t>
            </w:r>
          </w:p>
        </w:tc>
        <w:tc>
          <w:tcPr>
            <w:tcW w:w="255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10</w:t>
            </w:r>
            <w:r w:rsidRPr="00A27269">
              <w:rPr>
                <w:rFonts w:ascii="Times New Roman" w:hAnsi="Times New Roman" w:hint="eastAsia"/>
                <w:kern w:val="0"/>
                <w:szCs w:val="21"/>
              </w:rPr>
              <w:t>分</w:t>
            </w:r>
          </w:p>
        </w:tc>
      </w:tr>
      <w:tr w:rsidR="006B0139" w:rsidRPr="00A27269" w:rsidTr="00A27269">
        <w:trPr>
          <w:trHeight w:val="2468"/>
          <w:jc w:val="center"/>
        </w:trPr>
        <w:tc>
          <w:tcPr>
            <w:tcW w:w="817"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2</w:t>
            </w:r>
          </w:p>
        </w:tc>
        <w:tc>
          <w:tcPr>
            <w:tcW w:w="1559"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rPr>
              <w:t>设计方案的合理性</w:t>
            </w:r>
          </w:p>
          <w:p w:rsidR="006B0139" w:rsidRPr="00A27269" w:rsidRDefault="006B0139" w:rsidP="00A27269">
            <w:pPr>
              <w:tabs>
                <w:tab w:val="left" w:pos="4140"/>
              </w:tabs>
              <w:jc w:val="center"/>
              <w:rPr>
                <w:rFonts w:ascii="Times New Roman" w:hAnsi="Times New Roman"/>
                <w:kern w:val="0"/>
                <w:szCs w:val="21"/>
              </w:rPr>
            </w:pPr>
          </w:p>
        </w:tc>
        <w:tc>
          <w:tcPr>
            <w:tcW w:w="326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主要对所设计的建筑从是否满足建筑的功能要求、是否符合结构合理性要求、建筑整体造型的美观程度以及部分构造设计深度是否达到部分施工图设计深度要求。</w:t>
            </w:r>
          </w:p>
        </w:tc>
        <w:tc>
          <w:tcPr>
            <w:tcW w:w="255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40</w:t>
            </w:r>
            <w:r w:rsidRPr="00A27269">
              <w:rPr>
                <w:rFonts w:ascii="Times New Roman" w:hAnsi="Times New Roman" w:hint="eastAsia"/>
                <w:kern w:val="0"/>
                <w:szCs w:val="21"/>
              </w:rPr>
              <w:t>分</w:t>
            </w:r>
          </w:p>
        </w:tc>
      </w:tr>
      <w:tr w:rsidR="006B0139" w:rsidRPr="00A27269" w:rsidTr="00A27269">
        <w:trPr>
          <w:jc w:val="center"/>
        </w:trPr>
        <w:tc>
          <w:tcPr>
            <w:tcW w:w="817"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4</w:t>
            </w:r>
          </w:p>
        </w:tc>
        <w:tc>
          <w:tcPr>
            <w:tcW w:w="1559"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rPr>
              <w:t>图面质量</w:t>
            </w:r>
          </w:p>
        </w:tc>
        <w:tc>
          <w:tcPr>
            <w:tcW w:w="326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绘图表达准确、布图恰当、线型字体符合制图规范、图面整洁。</w:t>
            </w:r>
          </w:p>
        </w:tc>
        <w:tc>
          <w:tcPr>
            <w:tcW w:w="255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30</w:t>
            </w:r>
            <w:r w:rsidRPr="00A27269">
              <w:rPr>
                <w:rFonts w:ascii="Times New Roman" w:hAnsi="Times New Roman" w:hint="eastAsia"/>
                <w:kern w:val="0"/>
                <w:szCs w:val="21"/>
              </w:rPr>
              <w:t>分</w:t>
            </w:r>
          </w:p>
        </w:tc>
      </w:tr>
      <w:tr w:rsidR="006B0139" w:rsidRPr="00A27269" w:rsidTr="00A27269">
        <w:trPr>
          <w:trHeight w:val="555"/>
          <w:jc w:val="center"/>
        </w:trPr>
        <w:tc>
          <w:tcPr>
            <w:tcW w:w="817"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5</w:t>
            </w:r>
          </w:p>
        </w:tc>
        <w:tc>
          <w:tcPr>
            <w:tcW w:w="1559"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答辩情况</w:t>
            </w:r>
          </w:p>
        </w:tc>
        <w:tc>
          <w:tcPr>
            <w:tcW w:w="326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能正确陈述、</w:t>
            </w:r>
            <w:r w:rsidRPr="00A27269">
              <w:rPr>
                <w:rFonts w:ascii="Times New Roman" w:hAnsi="Times New Roman" w:hint="eastAsia"/>
                <w:kern w:val="0"/>
              </w:rPr>
              <w:t>清晰表达技术问题；</w:t>
            </w:r>
            <w:r w:rsidRPr="00A27269">
              <w:rPr>
                <w:rFonts w:ascii="Times New Roman" w:hAnsi="Times New Roman" w:hint="eastAsia"/>
                <w:kern w:val="0"/>
                <w:szCs w:val="21"/>
              </w:rPr>
              <w:t>回答问题正确。</w:t>
            </w:r>
          </w:p>
        </w:tc>
        <w:tc>
          <w:tcPr>
            <w:tcW w:w="255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20</w:t>
            </w:r>
            <w:r w:rsidRPr="00A27269">
              <w:rPr>
                <w:rFonts w:ascii="Times New Roman" w:hAnsi="Times New Roman" w:hint="eastAsia"/>
                <w:kern w:val="0"/>
                <w:szCs w:val="21"/>
              </w:rPr>
              <w:t>分</w:t>
            </w:r>
          </w:p>
        </w:tc>
      </w:tr>
      <w:tr w:rsidR="006B0139" w:rsidRPr="00A27269" w:rsidTr="00A27269">
        <w:trPr>
          <w:jc w:val="center"/>
        </w:trPr>
        <w:tc>
          <w:tcPr>
            <w:tcW w:w="5637" w:type="dxa"/>
            <w:gridSpan w:val="3"/>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hint="eastAsia"/>
                <w:kern w:val="0"/>
                <w:szCs w:val="21"/>
              </w:rPr>
              <w:t>总分</w:t>
            </w:r>
          </w:p>
        </w:tc>
        <w:tc>
          <w:tcPr>
            <w:tcW w:w="2551" w:type="dxa"/>
            <w:vAlign w:val="center"/>
          </w:tcPr>
          <w:p w:rsidR="006B0139" w:rsidRPr="00A27269" w:rsidRDefault="006B0139" w:rsidP="00A27269">
            <w:pPr>
              <w:tabs>
                <w:tab w:val="left" w:pos="4140"/>
              </w:tabs>
              <w:jc w:val="center"/>
              <w:rPr>
                <w:rFonts w:ascii="Times New Roman" w:hAnsi="Times New Roman"/>
                <w:kern w:val="0"/>
                <w:szCs w:val="21"/>
              </w:rPr>
            </w:pPr>
            <w:r w:rsidRPr="00A27269">
              <w:rPr>
                <w:rFonts w:ascii="Times New Roman" w:hAnsi="Times New Roman"/>
                <w:kern w:val="0"/>
                <w:szCs w:val="21"/>
              </w:rPr>
              <w:t>100</w:t>
            </w:r>
            <w:r w:rsidRPr="00A27269">
              <w:rPr>
                <w:rFonts w:ascii="Times New Roman" w:hAnsi="Times New Roman" w:hint="eastAsia"/>
                <w:kern w:val="0"/>
                <w:szCs w:val="21"/>
              </w:rPr>
              <w:t>分</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与本课程相关的课程主要包括工程制图与</w:t>
      </w:r>
      <w:r>
        <w:rPr>
          <w:rFonts w:cs="宋体"/>
        </w:rPr>
        <w:t>CAD</w:t>
      </w:r>
      <w:r>
        <w:rPr>
          <w:rFonts w:cs="宋体" w:hint="eastAsia"/>
        </w:rPr>
        <w:t>、土木工程材料、房屋建筑学、土木工程施工技术、施工组织、建筑结构、毕业设计。本课程的识图及绘图必须</w:t>
      </w:r>
      <w:r>
        <w:rPr>
          <w:rFonts w:cs="宋体" w:hint="eastAsia"/>
        </w:rPr>
        <w:lastRenderedPageBreak/>
        <w:t>根据画法几何与工程制图及建筑</w:t>
      </w:r>
      <w:r>
        <w:rPr>
          <w:rFonts w:cs="宋体"/>
        </w:rPr>
        <w:t>CAD</w:t>
      </w:r>
      <w:r>
        <w:rPr>
          <w:rFonts w:cs="宋体" w:hint="eastAsia"/>
        </w:rPr>
        <w:t>中的相关知识来确定；在进行建筑平面、剖面、立面设计过程中必须应用房屋建筑学中所学建筑设计原理知识；进行构造详图设计时需应用到土木工程材料中相关的知识；本课程中有关建筑施工做法、结构设计等内容因在后续课程施工技术、混凝土结构课程中有更详细的讲解，所以这一门课程在讲授这几方面的内容时可适当带过；通过建筑设计掌握建筑空间及细部构造对后续课程土木工程施工技术与组织、混凝土结构、土木工程概预算的专业知识理解有很大帮助；本课程识图及建筑设计能力将被直接应用到毕业设计中。</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60"/>
        </w:numPr>
        <w:spacing w:line="480" w:lineRule="exact"/>
        <w:rPr>
          <w:rFonts w:cs="宋体"/>
        </w:rPr>
      </w:pPr>
      <w:r>
        <w:rPr>
          <w:rFonts w:cs="宋体" w:hint="eastAsia"/>
        </w:rPr>
        <w:t>林涛主编，《房屋建筑学》，中国建材工业出版社，</w:t>
      </w:r>
      <w:r>
        <w:rPr>
          <w:rFonts w:cs="宋体"/>
        </w:rPr>
        <w:t xml:space="preserve">2012,7 </w:t>
      </w:r>
    </w:p>
    <w:p w:rsidR="006B0139" w:rsidRDefault="006B0139">
      <w:pPr>
        <w:pStyle w:val="5"/>
        <w:numPr>
          <w:ilvl w:val="0"/>
          <w:numId w:val="60"/>
        </w:numPr>
        <w:spacing w:line="480" w:lineRule="exact"/>
        <w:rPr>
          <w:rFonts w:cs="宋体"/>
        </w:rPr>
      </w:pPr>
      <w:r>
        <w:rPr>
          <w:rFonts w:cs="宋体" w:hint="eastAsia"/>
        </w:rPr>
        <w:t>李必喻、王雪松主编，房屋建筑学，第</w:t>
      </w:r>
      <w:r>
        <w:rPr>
          <w:rFonts w:cs="宋体"/>
        </w:rPr>
        <w:t>3</w:t>
      </w:r>
      <w:r>
        <w:rPr>
          <w:rFonts w:cs="宋体" w:hint="eastAsia"/>
        </w:rPr>
        <w:t>版，武汉理工大学出版社，</w:t>
      </w:r>
      <w:r>
        <w:rPr>
          <w:rFonts w:cs="宋体"/>
        </w:rPr>
        <w:t>2017.5</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61"/>
        </w:numPr>
        <w:spacing w:line="480" w:lineRule="exact"/>
        <w:rPr>
          <w:rFonts w:cs="宋体"/>
        </w:rPr>
      </w:pPr>
      <w:r>
        <w:rPr>
          <w:rFonts w:cs="宋体" w:hint="eastAsia"/>
        </w:rPr>
        <w:t>民用建筑设计通则</w:t>
      </w:r>
      <w:r>
        <w:rPr>
          <w:rFonts w:cs="宋体"/>
        </w:rPr>
        <w:t>GB50352-2015</w:t>
      </w:r>
      <w:r>
        <w:rPr>
          <w:rFonts w:cs="宋体" w:hint="eastAsia"/>
        </w:rPr>
        <w:t>，北京，中国建筑工业出版社，</w:t>
      </w:r>
      <w:r>
        <w:rPr>
          <w:rFonts w:cs="宋体"/>
        </w:rPr>
        <w:t>2015</w:t>
      </w:r>
      <w:r>
        <w:rPr>
          <w:rFonts w:cs="宋体" w:hint="eastAsia"/>
        </w:rPr>
        <w:t>。</w:t>
      </w:r>
    </w:p>
    <w:p w:rsidR="006B0139" w:rsidRDefault="006B0139">
      <w:pPr>
        <w:pStyle w:val="5"/>
        <w:numPr>
          <w:ilvl w:val="0"/>
          <w:numId w:val="61"/>
        </w:numPr>
        <w:spacing w:line="480" w:lineRule="exact"/>
        <w:rPr>
          <w:rFonts w:cs="宋体"/>
        </w:rPr>
      </w:pPr>
      <w:r>
        <w:rPr>
          <w:rFonts w:cs="宋体" w:hint="eastAsia"/>
        </w:rPr>
        <w:t>建筑设计防火规范</w:t>
      </w:r>
      <w:r>
        <w:rPr>
          <w:rFonts w:cs="宋体"/>
        </w:rPr>
        <w:t>JB50016-2014</w:t>
      </w:r>
      <w:r>
        <w:rPr>
          <w:rFonts w:cs="宋体" w:hint="eastAsia"/>
        </w:rPr>
        <w:t>，北京，中国建筑工业出版社，</w:t>
      </w:r>
      <w:r>
        <w:rPr>
          <w:rFonts w:cs="宋体"/>
        </w:rPr>
        <w:t>2014</w:t>
      </w:r>
    </w:p>
    <w:p w:rsidR="006B0139" w:rsidRDefault="006B0139">
      <w:pPr>
        <w:pStyle w:val="5"/>
        <w:numPr>
          <w:ilvl w:val="0"/>
          <w:numId w:val="61"/>
        </w:numPr>
        <w:spacing w:line="480" w:lineRule="exact"/>
        <w:rPr>
          <w:rFonts w:cs="宋体"/>
        </w:rPr>
      </w:pPr>
      <w:r>
        <w:rPr>
          <w:rFonts w:cs="宋体" w:hint="eastAsia"/>
        </w:rPr>
        <w:t>房屋建筑制图统一标准</w:t>
      </w:r>
      <w:r>
        <w:rPr>
          <w:rFonts w:cs="宋体"/>
        </w:rPr>
        <w:t>GB50001-2010</w:t>
      </w:r>
      <w:r>
        <w:rPr>
          <w:rFonts w:cs="宋体" w:hint="eastAsia"/>
        </w:rPr>
        <w:t>，北京，中国建筑工业出版社，</w:t>
      </w:r>
      <w:r>
        <w:rPr>
          <w:rFonts w:cs="宋体"/>
        </w:rPr>
        <w:t>2010</w:t>
      </w:r>
    </w:p>
    <w:p w:rsidR="006B0139" w:rsidRDefault="006B0139">
      <w:pPr>
        <w:pStyle w:val="5"/>
        <w:numPr>
          <w:ilvl w:val="0"/>
          <w:numId w:val="61"/>
        </w:numPr>
        <w:spacing w:line="480" w:lineRule="exact"/>
        <w:rPr>
          <w:rFonts w:cs="宋体"/>
        </w:rPr>
      </w:pPr>
      <w:r>
        <w:rPr>
          <w:rFonts w:cs="宋体" w:hint="eastAsia"/>
        </w:rPr>
        <w:t>住宅设计规范</w:t>
      </w:r>
      <w:r>
        <w:rPr>
          <w:rFonts w:cs="宋体"/>
        </w:rPr>
        <w:t>GB50096-2011</w:t>
      </w:r>
      <w:r>
        <w:rPr>
          <w:rFonts w:cs="宋体" w:hint="eastAsia"/>
        </w:rPr>
        <w:t>，北京，中国建筑工业出版社，</w:t>
      </w:r>
      <w:r>
        <w:rPr>
          <w:rFonts w:cs="宋体"/>
        </w:rPr>
        <w:t>2011</w:t>
      </w:r>
    </w:p>
    <w:p w:rsidR="006B0139" w:rsidRDefault="006B0139">
      <w:pPr>
        <w:pStyle w:val="5"/>
        <w:spacing w:line="480" w:lineRule="exact"/>
        <w:ind w:hanging="420"/>
        <w:rPr>
          <w:rFonts w:cs="宋体"/>
        </w:rPr>
        <w:sectPr w:rsidR="006B0139">
          <w:pgSz w:w="11906" w:h="16838"/>
          <w:pgMar w:top="1440" w:right="1800" w:bottom="1440" w:left="1800" w:header="851" w:footer="992" w:gutter="0"/>
          <w:cols w:space="425"/>
          <w:docGrid w:type="lines" w:linePitch="312"/>
        </w:sectPr>
      </w:pPr>
    </w:p>
    <w:p w:rsidR="006B0139" w:rsidRDefault="006B0139" w:rsidP="00FB729B">
      <w:pPr>
        <w:pStyle w:val="1"/>
        <w:spacing w:before="156" w:after="156"/>
        <w:ind w:left="105" w:right="105"/>
        <w:rPr>
          <w:rFonts w:ascii="Times New Roman" w:hAnsi="Times New Roman"/>
        </w:rPr>
      </w:pPr>
      <w:bookmarkStart w:id="56" w:name="_Toc28272"/>
      <w:r>
        <w:rPr>
          <w:rFonts w:ascii="Times New Roman" w:hAnsi="Times New Roman" w:hint="eastAsia"/>
        </w:rPr>
        <w:lastRenderedPageBreak/>
        <w:t>《建筑信息模型建模实训》课程教学大纲</w:t>
      </w:r>
      <w:bookmarkEnd w:id="56"/>
    </w:p>
    <w:p w:rsidR="006B0139" w:rsidRDefault="006B0139">
      <w:pPr>
        <w:pStyle w:val="2"/>
        <w:rPr>
          <w:rFonts w:hAnsi="宋体" w:cs="宋体"/>
          <w:color w:val="000000"/>
          <w:szCs w:val="24"/>
        </w:rPr>
      </w:pPr>
      <w:r>
        <w:rPr>
          <w:rFonts w:hAnsi="宋体" w:cs="宋体" w:hint="eastAsia"/>
          <w:color w:val="000000"/>
          <w:szCs w:val="24"/>
        </w:rPr>
        <w:t>撰写人：</w:t>
      </w:r>
      <w:r>
        <w:rPr>
          <w:rFonts w:hAnsi="宋体" w:cs="宋体" w:hint="eastAsia"/>
          <w:szCs w:val="24"/>
        </w:rPr>
        <w:t>廖汉超</w:t>
      </w:r>
      <w:r>
        <w:rPr>
          <w:rFonts w:hAnsi="宋体" w:cs="宋体" w:hint="eastAsia"/>
          <w:color w:val="000000"/>
          <w:szCs w:val="24"/>
        </w:rPr>
        <w:t xml:space="preserve">　</w:t>
      </w:r>
      <w:r>
        <w:rPr>
          <w:rFonts w:hAnsi="宋体" w:cs="宋体"/>
          <w:color w:val="000000"/>
          <w:szCs w:val="24"/>
        </w:rPr>
        <w:t xml:space="preserve">    </w:t>
      </w:r>
      <w:r>
        <w:rPr>
          <w:rFonts w:hAnsi="宋体" w:cs="宋体" w:hint="eastAsia"/>
          <w:color w:val="000000"/>
          <w:szCs w:val="24"/>
        </w:rPr>
        <w:t>编写日期：</w:t>
      </w:r>
      <w:r>
        <w:rPr>
          <w:rFonts w:hAnsi="宋体" w:cs="宋体"/>
          <w:color w:val="000000"/>
          <w:szCs w:val="24"/>
        </w:rPr>
        <w:t>2017</w:t>
      </w:r>
      <w:r>
        <w:rPr>
          <w:rFonts w:hAnsi="宋体" w:cs="宋体" w:hint="eastAsia"/>
          <w:color w:val="000000"/>
          <w:szCs w:val="24"/>
        </w:rPr>
        <w:t>年</w:t>
      </w:r>
      <w:r>
        <w:rPr>
          <w:rFonts w:hAnsi="宋体" w:cs="宋体"/>
          <w:color w:val="000000"/>
          <w:szCs w:val="24"/>
        </w:rPr>
        <w:t>7</w:t>
      </w:r>
      <w:r>
        <w:rPr>
          <w:rFonts w:hAnsi="宋体" w:cs="宋体" w:hint="eastAsia"/>
          <w:color w:val="000000"/>
          <w:szCs w:val="24"/>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328</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工程制图与</w:t>
      </w:r>
      <w:r>
        <w:rPr>
          <w:rStyle w:val="3Char"/>
          <w:rFonts w:ascii="宋体" w:hAnsi="宋体" w:cs="宋体"/>
          <w:sz w:val="24"/>
        </w:rPr>
        <w:t>CAD;BIM</w:t>
      </w:r>
      <w:r>
        <w:rPr>
          <w:rStyle w:val="3Char"/>
          <w:rFonts w:ascii="宋体" w:hAnsi="宋体" w:cs="宋体" w:hint="eastAsia"/>
          <w:sz w:val="24"/>
        </w:rPr>
        <w:t>概论及建模</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本课程是土木工程专业开设的集中实践教学环节。本课程的目的针对给定的建筑施工图或者</w:t>
      </w:r>
      <w:r>
        <w:rPr>
          <w:rFonts w:cs="宋体"/>
        </w:rPr>
        <w:t>CAD</w:t>
      </w:r>
      <w:r>
        <w:rPr>
          <w:rFonts w:cs="宋体" w:hint="eastAsia"/>
        </w:rPr>
        <w:t>图纸，运用</w:t>
      </w:r>
      <w:r>
        <w:rPr>
          <w:rFonts w:cs="宋体"/>
        </w:rPr>
        <w:t>BIM</w:t>
      </w:r>
      <w:r>
        <w:rPr>
          <w:rFonts w:cs="宋体" w:hint="eastAsia"/>
        </w:rPr>
        <w:t>建模平台完成包括标高，轴网，墙体，门窗，楼板，楼梯等构件的建模，以及复制，移动，镜像等</w:t>
      </w:r>
      <w:r>
        <w:rPr>
          <w:rFonts w:cs="宋体"/>
        </w:rPr>
        <w:t>BIM</w:t>
      </w:r>
      <w:r>
        <w:rPr>
          <w:rFonts w:cs="宋体" w:hint="eastAsia"/>
        </w:rPr>
        <w:t>模型修改命令的熟练操作。</w:t>
      </w:r>
    </w:p>
    <w:p w:rsidR="006B0139" w:rsidRDefault="006B0139" w:rsidP="00FB729B">
      <w:pPr>
        <w:pStyle w:val="41"/>
        <w:spacing w:line="480" w:lineRule="exact"/>
        <w:rPr>
          <w:rFonts w:cs="宋体"/>
        </w:rPr>
      </w:pPr>
      <w:r>
        <w:rPr>
          <w:rFonts w:cs="宋体" w:hint="eastAsia"/>
        </w:rPr>
        <w:t>通过本课程学习，使学生巩固《工程制图与</w:t>
      </w:r>
      <w:r>
        <w:rPr>
          <w:rFonts w:cs="宋体"/>
        </w:rPr>
        <w:t>CAD</w:t>
      </w:r>
      <w:r>
        <w:rPr>
          <w:rFonts w:cs="宋体" w:hint="eastAsia"/>
        </w:rPr>
        <w:t>》、《</w:t>
      </w:r>
      <w:r>
        <w:rPr>
          <w:rFonts w:cs="宋体"/>
        </w:rPr>
        <w:t>BIM</w:t>
      </w:r>
      <w:r>
        <w:rPr>
          <w:rFonts w:cs="宋体" w:hint="eastAsia"/>
        </w:rPr>
        <w:t>概论及建模》课程所学知识，熟悉《建筑工程设计文件编制深度规定》、《民用建筑设计通则》等行业规范，培养学生的</w:t>
      </w:r>
      <w:r>
        <w:rPr>
          <w:rFonts w:cs="宋体"/>
        </w:rPr>
        <w:t>BIM</w:t>
      </w:r>
      <w:r>
        <w:rPr>
          <w:rFonts w:cs="宋体" w:hint="eastAsia"/>
        </w:rPr>
        <w:t>建模和修改维护模型的能力，为将来</w:t>
      </w:r>
      <w:r>
        <w:rPr>
          <w:rFonts w:cs="宋体"/>
        </w:rPr>
        <w:t>BIM</w:t>
      </w:r>
      <w:r>
        <w:rPr>
          <w:rFonts w:cs="宋体" w:hint="eastAsia"/>
        </w:rPr>
        <w:t>应用打下基础。</w:t>
      </w:r>
    </w:p>
    <w:p w:rsidR="006B0139" w:rsidRDefault="006B0139" w:rsidP="00FB729B">
      <w:pPr>
        <w:spacing w:line="480" w:lineRule="exact"/>
        <w:ind w:firstLineChars="200" w:firstLine="480"/>
        <w:rPr>
          <w:rFonts w:ascii="Times New Roman" w:eastAsia="楷体" w:hAnsi="Times New Roman"/>
          <w:sz w:val="24"/>
        </w:rPr>
      </w:pPr>
    </w:p>
    <w:p w:rsidR="006B0139" w:rsidRDefault="006B0139" w:rsidP="00FB729B">
      <w:pPr>
        <w:spacing w:line="480" w:lineRule="exact"/>
        <w:ind w:firstLineChars="200" w:firstLine="480"/>
        <w:rPr>
          <w:rFonts w:ascii="Times New Roman" w:eastAsia="黑体" w:hAnsi="Times New Roman"/>
          <w:sz w:val="24"/>
        </w:rPr>
        <w:sectPr w:rsidR="006B0139">
          <w:headerReference w:type="even" r:id="rId73"/>
          <w:headerReference w:type="default" r:id="rId74"/>
          <w:pgSz w:w="11906" w:h="16838"/>
          <w:pgMar w:top="1440" w:right="1800" w:bottom="1440" w:left="180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三、课程内容与学时分配</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874"/>
        <w:gridCol w:w="682"/>
        <w:gridCol w:w="2578"/>
      </w:tblGrid>
      <w:tr w:rsidR="006B0139" w:rsidRPr="00A27269" w:rsidTr="00A27269">
        <w:trPr>
          <w:jc w:val="center"/>
        </w:trPr>
        <w:tc>
          <w:tcPr>
            <w:tcW w:w="675"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知识单元</w:t>
            </w:r>
          </w:p>
        </w:tc>
        <w:tc>
          <w:tcPr>
            <w:tcW w:w="2874"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知识点</w:t>
            </w:r>
          </w:p>
        </w:tc>
        <w:tc>
          <w:tcPr>
            <w:tcW w:w="682"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推荐时间</w:t>
            </w:r>
          </w:p>
        </w:tc>
        <w:tc>
          <w:tcPr>
            <w:tcW w:w="2578"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课程设计的动员及内容讲解</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课程设计的目的、要求、内容、思路、步骤、方法等，同时加强学生对课程设计的重视，并借阅资料、文献、手册。</w:t>
            </w:r>
          </w:p>
        </w:tc>
        <w:tc>
          <w:tcPr>
            <w:tcW w:w="682"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578" w:type="dxa"/>
            <w:vAlign w:val="center"/>
          </w:tcPr>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建模准备</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创建项目，创建标高，创建轴网，设置项目，加载需要用的族文件，导入所需图纸。</w:t>
            </w:r>
          </w:p>
        </w:tc>
        <w:tc>
          <w:tcPr>
            <w:tcW w:w="682"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578" w:type="dxa"/>
            <w:vAlign w:val="center"/>
          </w:tcPr>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主体结构设计</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创建墙，创建梁，创建楼板，楼梯设计，并给定相对于参数。</w:t>
            </w:r>
          </w:p>
        </w:tc>
        <w:tc>
          <w:tcPr>
            <w:tcW w:w="682" w:type="dxa"/>
            <w:vAlign w:val="center"/>
          </w:tcPr>
          <w:p w:rsidR="006B0139" w:rsidRPr="00A27269" w:rsidRDefault="006B0139">
            <w:pPr>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2578" w:type="dxa"/>
            <w:vAlign w:val="center"/>
          </w:tcPr>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5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装饰装修部分</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创建门，窗，设计女儿墙，屋顶设计，洞口设计，幕墙设计，扶手设计及其他装饰部分</w:t>
            </w:r>
          </w:p>
        </w:tc>
        <w:tc>
          <w:tcPr>
            <w:tcW w:w="682" w:type="dxa"/>
            <w:vAlign w:val="center"/>
          </w:tcPr>
          <w:p w:rsidR="006B0139" w:rsidRPr="00A27269" w:rsidRDefault="006B0139">
            <w:pPr>
              <w:rPr>
                <w:rFonts w:ascii="Times New Roman" w:hAnsi="Times New Roman"/>
              </w:rPr>
            </w:pPr>
            <w:r w:rsidRPr="00A27269">
              <w:rPr>
                <w:rFonts w:ascii="Times New Roman" w:hAnsi="Times New Roman"/>
              </w:rPr>
              <w:t>2</w:t>
            </w:r>
            <w:r w:rsidRPr="00A27269">
              <w:rPr>
                <w:rFonts w:ascii="Times New Roman" w:hAnsi="Times New Roman" w:hint="eastAsia"/>
              </w:rPr>
              <w:t>天</w:t>
            </w:r>
          </w:p>
        </w:tc>
        <w:tc>
          <w:tcPr>
            <w:tcW w:w="2578" w:type="dxa"/>
            <w:vAlign w:val="center"/>
          </w:tcPr>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10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展示成果</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视图设置，漫游设置，工程出图。</w:t>
            </w:r>
          </w:p>
        </w:tc>
        <w:tc>
          <w:tcPr>
            <w:tcW w:w="682"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578" w:type="dxa"/>
            <w:vAlign w:val="center"/>
          </w:tcPr>
          <w:p w:rsidR="006B0139" w:rsidRPr="00A27269" w:rsidRDefault="006B0139">
            <w:pPr>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bl>
    <w:p w:rsidR="006B0139" w:rsidRDefault="006B0139" w:rsidP="006B0139">
      <w:pPr>
        <w:pStyle w:val="3"/>
        <w:spacing w:before="312" w:after="156"/>
        <w:ind w:leftChars="0" w:left="0" w:right="105"/>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容和其中的难点、重点以及普遍感到疑惑的内容进行讲解。指导教师跟踪进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行辅导答疑，学生遇到问题应采用独立思考、同学讨论、老师答疑的步骤解决问题，提高整体的学习效果，促进毕业要求指标点的达成。</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为提高学生整体的学习效果，视课程内容难度，可在部分教学环节过程中让学生参与讨论或讲授，促进毕业要求指标点的达成。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本课程设置平时表现、模型的完整和准确性，模型展示和答辩情况四个考核环节，分别各占总成绩的</w:t>
      </w:r>
      <w:r>
        <w:rPr>
          <w:rFonts w:cs="宋体"/>
        </w:rPr>
        <w:t>10%</w:t>
      </w:r>
      <w:r>
        <w:rPr>
          <w:rFonts w:cs="宋体" w:hint="eastAsia"/>
        </w:rPr>
        <w:t>、</w:t>
      </w:r>
      <w:r>
        <w:rPr>
          <w:rFonts w:cs="宋体"/>
        </w:rPr>
        <w:t>60%</w:t>
      </w:r>
      <w:r>
        <w:rPr>
          <w:rFonts w:cs="宋体" w:hint="eastAsia"/>
        </w:rPr>
        <w:t>、</w:t>
      </w:r>
      <w:r>
        <w:rPr>
          <w:rFonts w:cs="宋体"/>
        </w:rPr>
        <w:t>10%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pPr>
        <w:jc w:val="center"/>
        <w:rPr>
          <w:rFonts w:ascii="Times New Roman" w:eastAsia="楷体" w:hAnsi="Times New Roman"/>
          <w:szCs w:val="21"/>
        </w:rPr>
      </w:pPr>
      <w:r>
        <w:rPr>
          <w:rFonts w:ascii="Times New Roman" w:eastAsia="楷体" w:hAnsi="Times New Roman" w:hint="eastAsia"/>
          <w:szCs w:val="21"/>
        </w:rPr>
        <w:t>表</w:t>
      </w:r>
      <w:r>
        <w:rPr>
          <w:rFonts w:ascii="Times New Roman" w:eastAsia="楷体" w:hAnsi="Times New Roman"/>
          <w:szCs w:val="21"/>
        </w:rPr>
        <w:t xml:space="preserve">1 </w:t>
      </w:r>
      <w:r>
        <w:rPr>
          <w:rFonts w:ascii="Times New Roman" w:eastAsia="楷体" w:hAnsi="Times New Roman" w:hint="eastAsia"/>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851"/>
        <w:gridCol w:w="1961"/>
      </w:tblGrid>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评价环节</w:t>
            </w:r>
          </w:p>
        </w:tc>
        <w:tc>
          <w:tcPr>
            <w:tcW w:w="3851" w:type="dxa"/>
            <w:vAlign w:val="center"/>
          </w:tcPr>
          <w:p w:rsidR="006B0139" w:rsidRPr="00A27269" w:rsidRDefault="006B0139">
            <w:pPr>
              <w:rPr>
                <w:rFonts w:ascii="Times New Roman" w:hAnsi="Times New Roman"/>
              </w:rPr>
            </w:pPr>
            <w:r w:rsidRPr="00A27269">
              <w:rPr>
                <w:rFonts w:ascii="Times New Roman" w:hAnsi="Times New Roman" w:hint="eastAsia"/>
              </w:rPr>
              <w:t>评价指标</w:t>
            </w:r>
          </w:p>
        </w:tc>
        <w:tc>
          <w:tcPr>
            <w:tcW w:w="1961" w:type="dxa"/>
            <w:vAlign w:val="center"/>
          </w:tcPr>
          <w:p w:rsidR="006B0139" w:rsidRPr="00A27269" w:rsidRDefault="006B0139">
            <w:pPr>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平时表现</w:t>
            </w:r>
          </w:p>
        </w:tc>
        <w:tc>
          <w:tcPr>
            <w:tcW w:w="3851" w:type="dxa"/>
            <w:vAlign w:val="center"/>
          </w:tcPr>
          <w:p w:rsidR="006B0139" w:rsidRPr="00A27269" w:rsidRDefault="006B0139">
            <w:pPr>
              <w:rPr>
                <w:rFonts w:ascii="Times New Roman" w:hAnsi="Times New Roman"/>
              </w:rPr>
            </w:pPr>
            <w:r w:rsidRPr="00A27269">
              <w:rPr>
                <w:rFonts w:ascii="Times New Roman" w:hAnsi="Times New Roman" w:hint="eastAsia"/>
              </w:rPr>
              <w:t>能积极参加课程设计、态度端正，虚心请教老师、同学；按规定时间参加课程设计、遵守实验室各项规章制度。</w:t>
            </w:r>
          </w:p>
        </w:tc>
        <w:tc>
          <w:tcPr>
            <w:tcW w:w="1961" w:type="dxa"/>
            <w:vAlign w:val="center"/>
          </w:tcPr>
          <w:p w:rsidR="006B0139" w:rsidRPr="00A27269" w:rsidRDefault="006B0139">
            <w:pP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2027"/>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模型的完整与准确性</w:t>
            </w:r>
          </w:p>
        </w:tc>
        <w:tc>
          <w:tcPr>
            <w:tcW w:w="3851" w:type="dxa"/>
            <w:vAlign w:val="center"/>
          </w:tcPr>
          <w:p w:rsidR="006B0139" w:rsidRPr="00A27269" w:rsidRDefault="006B0139">
            <w:pPr>
              <w:rPr>
                <w:rFonts w:ascii="Times New Roman" w:hAnsi="Times New Roman"/>
              </w:rPr>
            </w:pPr>
            <w:r w:rsidRPr="00A27269">
              <w:rPr>
                <w:rFonts w:ascii="Times New Roman" w:hAnsi="Times New Roman" w:hint="eastAsia"/>
              </w:rPr>
              <w:t>建筑施工图纸或者</w:t>
            </w:r>
            <w:r w:rsidRPr="00A27269">
              <w:rPr>
                <w:rFonts w:ascii="Times New Roman" w:hAnsi="Times New Roman"/>
              </w:rPr>
              <w:t>CAD</w:t>
            </w:r>
            <w:r w:rsidRPr="00A27269">
              <w:rPr>
                <w:rFonts w:ascii="Times New Roman" w:hAnsi="Times New Roman" w:hint="eastAsia"/>
              </w:rPr>
              <w:t>图纸所给定的内容是否在</w:t>
            </w:r>
            <w:r w:rsidRPr="00A27269">
              <w:rPr>
                <w:rFonts w:ascii="Times New Roman" w:hAnsi="Times New Roman"/>
              </w:rPr>
              <w:t>BIM</w:t>
            </w:r>
            <w:r w:rsidRPr="00A27269">
              <w:rPr>
                <w:rFonts w:ascii="Times New Roman" w:hAnsi="Times New Roman" w:hint="eastAsia"/>
              </w:rPr>
              <w:t>模型中完整，编码是否正确，标高是否准确，偏移量是否准确，材料选择是否准确，幕墙设计是否与图纸一致</w:t>
            </w:r>
          </w:p>
        </w:tc>
        <w:tc>
          <w:tcPr>
            <w:tcW w:w="1961" w:type="dxa"/>
            <w:vAlign w:val="center"/>
          </w:tcPr>
          <w:p w:rsidR="006B0139" w:rsidRPr="00A27269" w:rsidRDefault="006B0139">
            <w:pP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模型展示</w:t>
            </w:r>
          </w:p>
        </w:tc>
        <w:tc>
          <w:tcPr>
            <w:tcW w:w="3851" w:type="dxa"/>
            <w:vAlign w:val="center"/>
          </w:tcPr>
          <w:p w:rsidR="006B0139" w:rsidRPr="00A27269" w:rsidRDefault="006B0139">
            <w:pPr>
              <w:rPr>
                <w:rFonts w:ascii="Times New Roman" w:hAnsi="Times New Roman"/>
              </w:rPr>
            </w:pPr>
            <w:r w:rsidRPr="00A27269">
              <w:rPr>
                <w:rFonts w:ascii="Times New Roman" w:hAnsi="Times New Roman" w:hint="eastAsia"/>
              </w:rPr>
              <w:t>模型视图清晰，能反应</w:t>
            </w:r>
            <w:r w:rsidRPr="00A27269">
              <w:rPr>
                <w:rFonts w:ascii="Times New Roman" w:hAnsi="Times New Roman"/>
              </w:rPr>
              <w:t>BIM</w:t>
            </w:r>
            <w:r w:rsidRPr="00A27269">
              <w:rPr>
                <w:rFonts w:ascii="Times New Roman" w:hAnsi="Times New Roman" w:hint="eastAsia"/>
              </w:rPr>
              <w:t>建模的应用点，漫游路线选择合理，能展示整个建筑物的全貌，光线与阴影设计合理。</w:t>
            </w:r>
          </w:p>
        </w:tc>
        <w:tc>
          <w:tcPr>
            <w:tcW w:w="1961" w:type="dxa"/>
            <w:vAlign w:val="center"/>
          </w:tcPr>
          <w:p w:rsidR="006B0139" w:rsidRPr="00A27269" w:rsidRDefault="006B0139">
            <w:pP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555"/>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答辩情况</w:t>
            </w:r>
          </w:p>
        </w:tc>
        <w:tc>
          <w:tcPr>
            <w:tcW w:w="3851" w:type="dxa"/>
            <w:vAlign w:val="center"/>
          </w:tcPr>
          <w:p w:rsidR="006B0139" w:rsidRPr="00A27269" w:rsidRDefault="006B0139">
            <w:pPr>
              <w:rPr>
                <w:rFonts w:ascii="Times New Roman" w:hAnsi="Times New Roman"/>
              </w:rPr>
            </w:pPr>
            <w:r w:rsidRPr="00A27269">
              <w:rPr>
                <w:rFonts w:ascii="Times New Roman" w:hAnsi="Times New Roman" w:hint="eastAsia"/>
              </w:rPr>
              <w:t>能正确陈述、清晰表达技术问题；回答问题正确。</w:t>
            </w:r>
          </w:p>
        </w:tc>
        <w:tc>
          <w:tcPr>
            <w:tcW w:w="1961" w:type="dxa"/>
            <w:vAlign w:val="center"/>
          </w:tcPr>
          <w:p w:rsidR="006B0139" w:rsidRPr="00A27269" w:rsidRDefault="006B0139">
            <w:pP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jc w:val="center"/>
        </w:trPr>
        <w:tc>
          <w:tcPr>
            <w:tcW w:w="6227" w:type="dxa"/>
            <w:gridSpan w:val="3"/>
            <w:vAlign w:val="center"/>
          </w:tcPr>
          <w:p w:rsidR="006B0139" w:rsidRPr="00A27269" w:rsidRDefault="006B0139">
            <w:pPr>
              <w:rPr>
                <w:rFonts w:ascii="Times New Roman" w:hAnsi="Times New Roman"/>
              </w:rPr>
            </w:pPr>
            <w:r w:rsidRPr="00A27269">
              <w:rPr>
                <w:rFonts w:ascii="Times New Roman" w:hAnsi="Times New Roman" w:hint="eastAsia"/>
              </w:rPr>
              <w:t>总分</w:t>
            </w:r>
          </w:p>
        </w:tc>
        <w:tc>
          <w:tcPr>
            <w:tcW w:w="1961" w:type="dxa"/>
            <w:vAlign w:val="center"/>
          </w:tcPr>
          <w:p w:rsidR="006B0139" w:rsidRPr="00A27269" w:rsidRDefault="006B0139">
            <w:pP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与本课程相关的课程主要包括工程制图与</w:t>
      </w:r>
      <w:r>
        <w:rPr>
          <w:rFonts w:cs="宋体"/>
        </w:rPr>
        <w:t>CAD</w:t>
      </w:r>
      <w:r>
        <w:rPr>
          <w:rFonts w:cs="宋体" w:hint="eastAsia"/>
        </w:rPr>
        <w:t>和</w:t>
      </w:r>
      <w:r>
        <w:rPr>
          <w:rFonts w:cs="宋体"/>
        </w:rPr>
        <w:t>BIM</w:t>
      </w:r>
      <w:r>
        <w:rPr>
          <w:rFonts w:cs="宋体" w:hint="eastAsia"/>
        </w:rPr>
        <w:t>相关的毕业设计，相关</w:t>
      </w:r>
      <w:r>
        <w:rPr>
          <w:rFonts w:cs="宋体" w:hint="eastAsia"/>
        </w:rPr>
        <w:lastRenderedPageBreak/>
        <w:t>的行业规范主要包括《建筑工程设计文件编制深度规定》、《民用建筑设计通则》，相关的图集有</w:t>
      </w:r>
      <w:r>
        <w:rPr>
          <w:rFonts w:cs="宋体"/>
        </w:rPr>
        <w:t>16G101-1</w:t>
      </w:r>
      <w:r>
        <w:rPr>
          <w:rFonts w:cs="宋体" w:hint="eastAsia"/>
        </w:rPr>
        <w:t>。本课程设计的标高，轴网，门窗，洞口，墙，梁，楼板，楼梯等知识需要用到工程制图与</w:t>
      </w:r>
      <w:r>
        <w:rPr>
          <w:rFonts w:cs="宋体"/>
        </w:rPr>
        <w:t>CAD</w:t>
      </w:r>
      <w:r>
        <w:rPr>
          <w:rFonts w:cs="宋体" w:hint="eastAsia"/>
        </w:rPr>
        <w:t>课程内容，本课程设计的创建构件，导入</w:t>
      </w:r>
      <w:r>
        <w:rPr>
          <w:rFonts w:cs="宋体"/>
        </w:rPr>
        <w:t>CAD</w:t>
      </w:r>
      <w:r>
        <w:rPr>
          <w:rFonts w:cs="宋体" w:hint="eastAsia"/>
        </w:rPr>
        <w:t>图纸，复制，旋转，镜像等知识需要运用</w:t>
      </w:r>
      <w:r>
        <w:rPr>
          <w:rFonts w:cs="宋体"/>
        </w:rPr>
        <w:t>BIM</w:t>
      </w:r>
      <w:r>
        <w:rPr>
          <w:rFonts w:cs="宋体" w:hint="eastAsia"/>
        </w:rPr>
        <w:t>概论及建模的教学内容，本课程的所有设计均应该符合相关的国家规范和地方标准。本课程的所有内容将被直接应用在毕业设计的结构设计中。</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62"/>
        </w:numPr>
        <w:spacing w:line="480" w:lineRule="exact"/>
        <w:rPr>
          <w:rFonts w:cs="宋体"/>
        </w:rPr>
      </w:pPr>
      <w:r>
        <w:rPr>
          <w:rFonts w:cs="宋体" w:hint="eastAsia"/>
        </w:rPr>
        <w:t>高恒聚，</w:t>
      </w:r>
      <w:proofErr w:type="gramStart"/>
      <w:r>
        <w:rPr>
          <w:rFonts w:cs="宋体" w:hint="eastAsia"/>
        </w:rPr>
        <w:t>杨圣飞编</w:t>
      </w:r>
      <w:proofErr w:type="gramEnd"/>
      <w:r>
        <w:rPr>
          <w:rFonts w:cs="宋体" w:hint="eastAsia"/>
        </w:rPr>
        <w:t>，</w:t>
      </w:r>
      <w:r>
        <w:rPr>
          <w:rFonts w:cs="宋体"/>
        </w:rPr>
        <w:t>BIM</w:t>
      </w:r>
      <w:r>
        <w:rPr>
          <w:rFonts w:cs="宋体" w:hint="eastAsia"/>
        </w:rPr>
        <w:t>建模</w:t>
      </w:r>
      <w:r>
        <w:rPr>
          <w:rFonts w:cs="宋体"/>
        </w:rPr>
        <w:t>——Revit</w:t>
      </w:r>
      <w:r>
        <w:rPr>
          <w:rFonts w:cs="宋体" w:hint="eastAsia"/>
        </w:rPr>
        <w:t>建筑设计，第</w:t>
      </w:r>
      <w:r>
        <w:rPr>
          <w:rFonts w:cs="宋体"/>
        </w:rPr>
        <w:t>1</w:t>
      </w:r>
      <w:r>
        <w:rPr>
          <w:rFonts w:cs="宋体" w:hint="eastAsia"/>
        </w:rPr>
        <w:t>版，西安，西安交通大学出版社</w:t>
      </w:r>
      <w:r>
        <w:rPr>
          <w:rFonts w:cs="宋体"/>
        </w:rPr>
        <w:t xml:space="preserve"> 2017</w:t>
      </w:r>
      <w:r>
        <w:rPr>
          <w:rFonts w:cs="宋体" w:hint="eastAsia"/>
        </w:rPr>
        <w:t>。</w:t>
      </w:r>
    </w:p>
    <w:p w:rsidR="006B0139" w:rsidRDefault="006B0139">
      <w:pPr>
        <w:pStyle w:val="5"/>
        <w:numPr>
          <w:ilvl w:val="0"/>
          <w:numId w:val="62"/>
        </w:numPr>
        <w:spacing w:line="480" w:lineRule="exact"/>
        <w:rPr>
          <w:rFonts w:cs="宋体"/>
        </w:rPr>
      </w:pPr>
      <w:r>
        <w:rPr>
          <w:rFonts w:cs="宋体" w:hint="eastAsia"/>
        </w:rPr>
        <w:t>刘鑫，王鑫主编，</w:t>
      </w:r>
      <w:r>
        <w:rPr>
          <w:rFonts w:cs="宋体"/>
        </w:rPr>
        <w:t>Revit</w:t>
      </w:r>
      <w:r>
        <w:rPr>
          <w:rFonts w:cs="宋体" w:hint="eastAsia"/>
        </w:rPr>
        <w:t>建筑建模项目教程，第</w:t>
      </w:r>
      <w:r>
        <w:rPr>
          <w:rFonts w:cs="宋体"/>
        </w:rPr>
        <w:t>1</w:t>
      </w:r>
      <w:r>
        <w:rPr>
          <w:rFonts w:cs="宋体" w:hint="eastAsia"/>
        </w:rPr>
        <w:t>版，机械工业出版社，</w:t>
      </w:r>
      <w:r>
        <w:rPr>
          <w:rFonts w:cs="宋体"/>
        </w:rPr>
        <w:t>2018</w:t>
      </w:r>
      <w:r>
        <w:rPr>
          <w:rFonts w:cs="宋体" w:hint="eastAsia"/>
        </w:rPr>
        <w:t>。</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63"/>
        </w:numPr>
        <w:rPr>
          <w:rFonts w:cs="宋体"/>
        </w:rPr>
      </w:pPr>
      <w:r>
        <w:rPr>
          <w:rFonts w:cs="宋体" w:hint="eastAsia"/>
        </w:rPr>
        <w:t>中华人民共和国建设部，建筑工程设计文件编制深度规定，北京，中国建筑工业</w:t>
      </w:r>
      <w:r>
        <w:rPr>
          <w:rFonts w:cs="宋体"/>
        </w:rPr>
        <w:t xml:space="preserve">      </w:t>
      </w:r>
    </w:p>
    <w:p w:rsidR="006B0139" w:rsidRDefault="006B0139">
      <w:pPr>
        <w:pStyle w:val="5"/>
        <w:numPr>
          <w:ilvl w:val="0"/>
          <w:numId w:val="63"/>
        </w:numPr>
        <w:rPr>
          <w:rFonts w:cs="宋体"/>
        </w:rPr>
      </w:pPr>
      <w:r>
        <w:rPr>
          <w:rFonts w:cs="宋体" w:hint="eastAsia"/>
        </w:rPr>
        <w:t>出版社，</w:t>
      </w:r>
      <w:r>
        <w:rPr>
          <w:rFonts w:cs="宋体"/>
        </w:rPr>
        <w:t>2008</w:t>
      </w:r>
      <w:r>
        <w:rPr>
          <w:rFonts w:cs="宋体" w:hint="eastAsia"/>
        </w:rPr>
        <w:t>。</w:t>
      </w:r>
    </w:p>
    <w:p w:rsidR="006B0139" w:rsidRDefault="006B0139">
      <w:pPr>
        <w:pStyle w:val="5"/>
        <w:numPr>
          <w:ilvl w:val="0"/>
          <w:numId w:val="63"/>
        </w:numPr>
        <w:rPr>
          <w:rFonts w:cs="宋体"/>
        </w:rPr>
      </w:pPr>
      <w:r>
        <w:rPr>
          <w:rFonts w:cs="宋体" w:hint="eastAsia"/>
        </w:rPr>
        <w:t>中华人民共和国建设部，房屋建筑制图统一标准</w:t>
      </w:r>
      <w:r>
        <w:rPr>
          <w:rFonts w:cs="宋体"/>
        </w:rPr>
        <w:t>GB/T 50001--2010</w:t>
      </w:r>
      <w:r>
        <w:rPr>
          <w:rFonts w:cs="宋体" w:hint="eastAsia"/>
        </w:rPr>
        <w:t>，北京，中国建筑工业出版社，</w:t>
      </w:r>
      <w:r>
        <w:rPr>
          <w:rFonts w:cs="宋体"/>
        </w:rPr>
        <w:t>2011</w:t>
      </w:r>
      <w:r>
        <w:rPr>
          <w:rFonts w:cs="宋体" w:hint="eastAsia"/>
        </w:rPr>
        <w:t>。</w:t>
      </w:r>
    </w:p>
    <w:p w:rsidR="006B0139" w:rsidRDefault="006B0139">
      <w:pPr>
        <w:pStyle w:val="5"/>
        <w:numPr>
          <w:ilvl w:val="0"/>
          <w:numId w:val="63"/>
        </w:numPr>
        <w:rPr>
          <w:rFonts w:cs="宋体"/>
        </w:rPr>
      </w:pPr>
      <w:r>
        <w:rPr>
          <w:rFonts w:cs="宋体" w:hint="eastAsia"/>
        </w:rPr>
        <w:t>中华人民共和国建设部，民用建筑设计通则</w:t>
      </w:r>
      <w:r>
        <w:rPr>
          <w:rFonts w:cs="宋体"/>
        </w:rPr>
        <w:t>GB 50352--2005</w:t>
      </w:r>
      <w:r>
        <w:rPr>
          <w:rFonts w:cs="宋体" w:hint="eastAsia"/>
        </w:rPr>
        <w:t>，北京，中国建筑工业</w:t>
      </w:r>
      <w:r>
        <w:rPr>
          <w:rFonts w:cs="宋体"/>
        </w:rPr>
        <w:t xml:space="preserve">    </w:t>
      </w:r>
    </w:p>
    <w:p w:rsidR="006B0139" w:rsidRDefault="006B0139">
      <w:pPr>
        <w:pStyle w:val="5"/>
        <w:numPr>
          <w:ilvl w:val="0"/>
          <w:numId w:val="63"/>
        </w:numPr>
        <w:rPr>
          <w:rFonts w:cs="宋体"/>
        </w:rPr>
      </w:pPr>
      <w:r>
        <w:rPr>
          <w:rFonts w:cs="宋体" w:hint="eastAsia"/>
        </w:rPr>
        <w:t>出版社，</w:t>
      </w:r>
      <w:r>
        <w:rPr>
          <w:rFonts w:cs="宋体"/>
        </w:rPr>
        <w:t>2006</w:t>
      </w:r>
      <w:r>
        <w:rPr>
          <w:rFonts w:cs="宋体" w:hint="eastAsia"/>
        </w:rPr>
        <w:t>。</w:t>
      </w:r>
    </w:p>
    <w:p w:rsidR="006B0139" w:rsidRDefault="006B0139">
      <w:pPr>
        <w:pStyle w:val="5"/>
        <w:numPr>
          <w:ilvl w:val="0"/>
          <w:numId w:val="63"/>
        </w:numPr>
        <w:rPr>
          <w:rFonts w:cs="宋体"/>
        </w:rPr>
      </w:pPr>
      <w:r>
        <w:rPr>
          <w:rFonts w:cs="宋体" w:hint="eastAsia"/>
        </w:rPr>
        <w:t>中华人民共和国建设部，建筑设计防火规范</w:t>
      </w:r>
      <w:r>
        <w:rPr>
          <w:rFonts w:cs="宋体"/>
        </w:rPr>
        <w:t>GB 50016--2014</w:t>
      </w:r>
      <w:r>
        <w:rPr>
          <w:rFonts w:cs="宋体" w:hint="eastAsia"/>
        </w:rPr>
        <w:t>，北京，中国建</w:t>
      </w:r>
      <w:r>
        <w:rPr>
          <w:rFonts w:cs="宋体"/>
        </w:rPr>
        <w:t xml:space="preserve">       </w:t>
      </w:r>
    </w:p>
    <w:p w:rsidR="006B0139" w:rsidRDefault="006B0139">
      <w:pPr>
        <w:pStyle w:val="5"/>
        <w:numPr>
          <w:ilvl w:val="0"/>
          <w:numId w:val="63"/>
        </w:numPr>
        <w:rPr>
          <w:rFonts w:cs="宋体"/>
        </w:rPr>
      </w:pPr>
      <w:proofErr w:type="gramStart"/>
      <w:r>
        <w:rPr>
          <w:rFonts w:cs="宋体" w:hint="eastAsia"/>
        </w:rPr>
        <w:t>筑工业</w:t>
      </w:r>
      <w:proofErr w:type="gramEnd"/>
      <w:r>
        <w:rPr>
          <w:rFonts w:cs="宋体" w:hint="eastAsia"/>
        </w:rPr>
        <w:t>出版社，</w:t>
      </w:r>
      <w:r>
        <w:rPr>
          <w:rFonts w:cs="宋体"/>
        </w:rPr>
        <w:t>2015</w:t>
      </w:r>
      <w:r>
        <w:rPr>
          <w:rFonts w:cs="宋体" w:hint="eastAsia"/>
        </w:rPr>
        <w:t>。</w:t>
      </w:r>
    </w:p>
    <w:p w:rsidR="006B0139" w:rsidRDefault="006B0139">
      <w:pPr>
        <w:pStyle w:val="5"/>
        <w:numPr>
          <w:ilvl w:val="0"/>
          <w:numId w:val="63"/>
        </w:numPr>
        <w:rPr>
          <w:rFonts w:cs="宋体"/>
        </w:rPr>
      </w:pPr>
      <w:r>
        <w:rPr>
          <w:rFonts w:cs="宋体" w:hint="eastAsia"/>
        </w:rPr>
        <w:t>卫涛、李容、刘依莲主编，基于</w:t>
      </w:r>
      <w:r>
        <w:rPr>
          <w:rFonts w:cs="宋体"/>
        </w:rPr>
        <w:t>BIM</w:t>
      </w:r>
      <w:r>
        <w:rPr>
          <w:rFonts w:cs="宋体" w:hint="eastAsia"/>
        </w:rPr>
        <w:t>的</w:t>
      </w:r>
      <w:r>
        <w:rPr>
          <w:rFonts w:cs="宋体"/>
        </w:rPr>
        <w:t>Revit</w:t>
      </w:r>
      <w:r>
        <w:rPr>
          <w:rFonts w:cs="宋体" w:hint="eastAsia"/>
        </w:rPr>
        <w:t>建筑与结构设计案例实战，第</w:t>
      </w:r>
      <w:r>
        <w:rPr>
          <w:rFonts w:cs="宋体"/>
        </w:rPr>
        <w:t>1</w:t>
      </w:r>
      <w:r>
        <w:rPr>
          <w:rFonts w:cs="宋体" w:hint="eastAsia"/>
        </w:rPr>
        <w:t>版，北京，清华大学出版社，</w:t>
      </w:r>
      <w:r>
        <w:rPr>
          <w:rFonts w:cs="宋体"/>
        </w:rPr>
        <w:t>2017</w:t>
      </w:r>
      <w:r>
        <w:rPr>
          <w:rFonts w:cs="宋体" w:hint="eastAsia"/>
        </w:rPr>
        <w:t>。</w:t>
      </w:r>
    </w:p>
    <w:p w:rsidR="006B0139" w:rsidRDefault="006B0139">
      <w:pPr>
        <w:pStyle w:val="5"/>
        <w:numPr>
          <w:ilvl w:val="0"/>
          <w:numId w:val="63"/>
        </w:numPr>
        <w:rPr>
          <w:rFonts w:ascii="Times New Roman" w:hAnsi="Times New Roman"/>
        </w:rPr>
      </w:pPr>
      <w:r>
        <w:rPr>
          <w:rFonts w:cs="宋体"/>
        </w:rPr>
        <w:t xml:space="preserve"> Autodesk Inc. </w:t>
      </w:r>
      <w:r>
        <w:rPr>
          <w:rFonts w:cs="宋体" w:hint="eastAsia"/>
        </w:rPr>
        <w:t>主编，</w:t>
      </w:r>
      <w:r>
        <w:rPr>
          <w:rFonts w:cs="宋体"/>
        </w:rPr>
        <w:t xml:space="preserve">Autodesk </w:t>
      </w:r>
      <w:proofErr w:type="gramStart"/>
      <w:r>
        <w:rPr>
          <w:rFonts w:cs="宋体" w:hint="eastAsia"/>
        </w:rPr>
        <w:t>官方标准教程系列</w:t>
      </w:r>
      <w:r>
        <w:rPr>
          <w:rFonts w:cs="宋体"/>
        </w:rPr>
        <w:t>:Autodesk</w:t>
      </w:r>
      <w:proofErr w:type="gramEnd"/>
      <w:r>
        <w:rPr>
          <w:rFonts w:cs="宋体"/>
        </w:rPr>
        <w:t xml:space="preserve"> Revit Architecture 2017 </w:t>
      </w:r>
      <w:r>
        <w:rPr>
          <w:rFonts w:cs="宋体" w:hint="eastAsia"/>
        </w:rPr>
        <w:t>官方标准教程，第</w:t>
      </w:r>
      <w:r>
        <w:rPr>
          <w:rFonts w:cs="宋体"/>
        </w:rPr>
        <w:t>1</w:t>
      </w:r>
      <w:r>
        <w:rPr>
          <w:rFonts w:cs="宋体" w:hint="eastAsia"/>
        </w:rPr>
        <w:t>版，电子工业出版社</w:t>
      </w:r>
      <w:r>
        <w:rPr>
          <w:rFonts w:cs="宋体"/>
        </w:rPr>
        <w:t>2017</w:t>
      </w:r>
      <w:r>
        <w:rPr>
          <w:rFonts w:cs="宋体" w:hint="eastAsia"/>
        </w:rPr>
        <w:t>。</w:t>
      </w: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56" w:after="156"/>
        <w:ind w:left="105" w:right="105"/>
        <w:rPr>
          <w:rFonts w:ascii="Times New Roman" w:hAnsi="Times New Roman"/>
        </w:rPr>
      </w:pPr>
      <w:bookmarkStart w:id="57" w:name="_Toc17209"/>
      <w:r>
        <w:rPr>
          <w:rFonts w:ascii="Times New Roman" w:hAnsi="Times New Roman" w:hint="eastAsia"/>
        </w:rPr>
        <w:t>《认识实习》课程教学大纲</w:t>
      </w:r>
      <w:bookmarkEnd w:id="57"/>
    </w:p>
    <w:p w:rsidR="006B0139" w:rsidRDefault="006B0139">
      <w:pPr>
        <w:pStyle w:val="2"/>
        <w:rPr>
          <w:rFonts w:hAnsi="宋体" w:cs="宋体"/>
          <w:color w:val="000000"/>
        </w:rPr>
      </w:pPr>
      <w:r>
        <w:rPr>
          <w:rFonts w:hAnsi="宋体" w:cs="宋体" w:hint="eastAsia"/>
          <w:color w:val="000000"/>
        </w:rPr>
        <w:t>撰写人：</w:t>
      </w:r>
      <w:proofErr w:type="gramStart"/>
      <w:r>
        <w:rPr>
          <w:rFonts w:hAnsi="宋体" w:cs="宋体" w:hint="eastAsia"/>
        </w:rPr>
        <w:t>袁医娜</w:t>
      </w:r>
      <w:proofErr w:type="gramEnd"/>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329</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土木工程材料、房屋建筑学、公路工程概论、建筑设备</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是工程造价专业开设的以参观为主的集中实践教学环节。本课程开设在《土木工程材料》、《房屋建筑学》等专业课程之后，为增强感性认识，尽快了解专业方面的有关情况，有针对性地安排到实际工程现场开展的实践性教学环节，是学生学习专业知识的重要的入门实习。其目的是通过这个阶段的参观、见习，培养学生观察、思考问题的能力，为学生系统了解专业概况、巩固和深化专业思想、加强专业理论知识的学习打下良好的基础。</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三、课程内容与学时分配</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3545"/>
        <w:gridCol w:w="750"/>
        <w:gridCol w:w="1839"/>
      </w:tblGrid>
      <w:tr w:rsidR="006B0139" w:rsidRPr="00A27269" w:rsidTr="00A27269">
        <w:trPr>
          <w:jc w:val="center"/>
        </w:trPr>
        <w:tc>
          <w:tcPr>
            <w:tcW w:w="675"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知识单元</w:t>
            </w:r>
          </w:p>
        </w:tc>
        <w:tc>
          <w:tcPr>
            <w:tcW w:w="3545"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知识点</w:t>
            </w:r>
          </w:p>
        </w:tc>
        <w:tc>
          <w:tcPr>
            <w:tcW w:w="75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推荐时间</w:t>
            </w:r>
          </w:p>
        </w:tc>
        <w:tc>
          <w:tcPr>
            <w:tcW w:w="183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参观已建成建</w:t>
            </w:r>
            <w:r w:rsidRPr="00A27269">
              <w:rPr>
                <w:rFonts w:ascii="Times New Roman" w:hAnsi="Times New Roman"/>
              </w:rPr>
              <w:t xml:space="preserve">  </w:t>
            </w:r>
            <w:r w:rsidRPr="00A27269">
              <w:rPr>
                <w:rFonts w:ascii="Times New Roman" w:hAnsi="Times New Roman" w:hint="eastAsia"/>
              </w:rPr>
              <w:t>筑</w:t>
            </w:r>
            <w:r w:rsidRPr="00A27269">
              <w:rPr>
                <w:rFonts w:ascii="Times New Roman" w:hAnsi="Times New Roman"/>
              </w:rPr>
              <w:t xml:space="preserve">  </w:t>
            </w:r>
            <w:r w:rsidRPr="00A27269">
              <w:rPr>
                <w:rFonts w:ascii="Times New Roman" w:hAnsi="Times New Roman" w:hint="eastAsia"/>
              </w:rPr>
              <w:t>物</w:t>
            </w:r>
          </w:p>
        </w:tc>
        <w:tc>
          <w:tcPr>
            <w:tcW w:w="3545" w:type="dxa"/>
            <w:vAlign w:val="center"/>
          </w:tcPr>
          <w:p w:rsidR="006B0139" w:rsidRPr="00A27269" w:rsidRDefault="006B0139">
            <w:pPr>
              <w:rPr>
                <w:rFonts w:ascii="Times New Roman" w:hAnsi="Times New Roman"/>
              </w:rPr>
            </w:pPr>
            <w:r w:rsidRPr="00A27269">
              <w:rPr>
                <w:rFonts w:ascii="Times New Roman" w:hAnsi="Times New Roman" w:hint="eastAsia"/>
              </w:rPr>
              <w:t>单层及多层工业厂房：</w:t>
            </w:r>
            <w:proofErr w:type="gramStart"/>
            <w:r w:rsidRPr="00A27269">
              <w:rPr>
                <w:rFonts w:ascii="Times New Roman" w:hAnsi="Times New Roman"/>
              </w:rPr>
              <w:t>?</w:t>
            </w:r>
            <w:r w:rsidRPr="00A27269">
              <w:rPr>
                <w:rFonts w:ascii="Times New Roman" w:hAnsi="Times New Roman" w:hint="eastAsia"/>
              </w:rPr>
              <w:t>厂房的结构型式和布置方案</w:t>
            </w:r>
            <w:proofErr w:type="gramEnd"/>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厂房的主要承重体系、支撑布置；</w:t>
            </w:r>
            <w:r w:rsidRPr="00A27269">
              <w:rPr>
                <w:rFonts w:ascii="Times New Roman" w:hAnsi="Times New Roman"/>
              </w:rPr>
              <w:t>?</w:t>
            </w:r>
            <w:r w:rsidRPr="00A27269">
              <w:rPr>
                <w:rFonts w:ascii="Times New Roman" w:hAnsi="Times New Roman" w:hint="eastAsia"/>
              </w:rPr>
              <w:t>厂房的计算简图；</w:t>
            </w:r>
            <w:r w:rsidRPr="00A27269">
              <w:rPr>
                <w:rFonts w:ascii="Times New Roman" w:hAnsi="Times New Roman"/>
              </w:rPr>
              <w:t>?</w:t>
            </w:r>
            <w:r w:rsidRPr="00A27269">
              <w:rPr>
                <w:rFonts w:ascii="Times New Roman" w:hAnsi="Times New Roman" w:hint="eastAsia"/>
              </w:rPr>
              <w:t>厂房的主要荷载</w:t>
            </w:r>
            <w:r w:rsidRPr="00A27269">
              <w:rPr>
                <w:rFonts w:ascii="Times New Roman" w:hAnsi="Times New Roman"/>
              </w:rPr>
              <w:t>(</w:t>
            </w:r>
            <w:r w:rsidRPr="00A27269">
              <w:rPr>
                <w:rFonts w:ascii="Times New Roman" w:hAnsi="Times New Roman" w:hint="eastAsia"/>
              </w:rPr>
              <w:t>荷载的分类、方向及组合</w:t>
            </w:r>
            <w:r w:rsidRPr="00A27269">
              <w:rPr>
                <w:rFonts w:ascii="Times New Roman" w:hAnsi="Times New Roman"/>
              </w:rPr>
              <w:t>)</w:t>
            </w:r>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厂房的采光和通风问题。</w:t>
            </w:r>
          </w:p>
          <w:p w:rsidR="006B0139" w:rsidRPr="00A27269" w:rsidRDefault="006B0139">
            <w:pPr>
              <w:rPr>
                <w:rFonts w:ascii="Times New Roman" w:hAnsi="Times New Roman"/>
              </w:rPr>
            </w:pPr>
          </w:p>
        </w:tc>
        <w:tc>
          <w:tcPr>
            <w:tcW w:w="750"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1839" w:type="dxa"/>
            <w:vAlign w:val="center"/>
          </w:tcPr>
          <w:p w:rsidR="006B0139" w:rsidRPr="00A27269" w:rsidRDefault="006B0139">
            <w:pPr>
              <w:rPr>
                <w:rFonts w:ascii="Times New Roman" w:hAnsi="Times New Roman"/>
              </w:rPr>
            </w:pPr>
          </w:p>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lastRenderedPageBreak/>
              <w:t>2</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参观已建成建</w:t>
            </w:r>
            <w:r w:rsidRPr="00A27269">
              <w:rPr>
                <w:rFonts w:ascii="Times New Roman" w:hAnsi="Times New Roman"/>
              </w:rPr>
              <w:t xml:space="preserve">  </w:t>
            </w:r>
            <w:r w:rsidRPr="00A27269">
              <w:rPr>
                <w:rFonts w:ascii="Times New Roman" w:hAnsi="Times New Roman" w:hint="eastAsia"/>
              </w:rPr>
              <w:t>筑</w:t>
            </w:r>
            <w:r w:rsidRPr="00A27269">
              <w:rPr>
                <w:rFonts w:ascii="Times New Roman" w:hAnsi="Times New Roman"/>
              </w:rPr>
              <w:t xml:space="preserve">  </w:t>
            </w:r>
            <w:r w:rsidRPr="00A27269">
              <w:rPr>
                <w:rFonts w:ascii="Times New Roman" w:hAnsi="Times New Roman" w:hint="eastAsia"/>
              </w:rPr>
              <w:t>物</w:t>
            </w:r>
          </w:p>
        </w:tc>
        <w:tc>
          <w:tcPr>
            <w:tcW w:w="3545" w:type="dxa"/>
            <w:vAlign w:val="center"/>
          </w:tcPr>
          <w:p w:rsidR="006B0139" w:rsidRPr="00A27269" w:rsidRDefault="006B0139">
            <w:pPr>
              <w:rPr>
                <w:rFonts w:ascii="Times New Roman" w:hAnsi="Times New Roman"/>
              </w:rPr>
            </w:pPr>
            <w:r w:rsidRPr="00A27269">
              <w:rPr>
                <w:rFonts w:ascii="Times New Roman" w:hAnsi="Times New Roman" w:hint="eastAsia"/>
              </w:rPr>
              <w:t>民用建筑</w:t>
            </w:r>
            <w:r w:rsidRPr="00A27269">
              <w:rPr>
                <w:rFonts w:ascii="Times New Roman" w:hAnsi="Times New Roman"/>
              </w:rPr>
              <w:t>(</w:t>
            </w:r>
            <w:r w:rsidRPr="00A27269">
              <w:rPr>
                <w:rFonts w:ascii="Times New Roman" w:hAnsi="Times New Roman" w:hint="eastAsia"/>
              </w:rPr>
              <w:t>住宅、宿舍、办公楼等</w:t>
            </w:r>
            <w:r w:rsidRPr="00A27269">
              <w:rPr>
                <w:rFonts w:ascii="Times New Roman" w:hAnsi="Times New Roman"/>
              </w:rPr>
              <w:t>)</w:t>
            </w:r>
            <w:r w:rsidRPr="00A27269">
              <w:rPr>
                <w:rFonts w:ascii="Times New Roman" w:hAnsi="Times New Roman" w:hint="eastAsia"/>
              </w:rPr>
              <w:t>：</w:t>
            </w:r>
            <w:proofErr w:type="gramStart"/>
            <w:r w:rsidRPr="00A27269">
              <w:rPr>
                <w:rFonts w:ascii="Times New Roman" w:hAnsi="Times New Roman"/>
              </w:rPr>
              <w:t>?</w:t>
            </w:r>
            <w:r w:rsidRPr="00A27269">
              <w:rPr>
                <w:rFonts w:ascii="Times New Roman" w:hAnsi="Times New Roman" w:hint="eastAsia"/>
              </w:rPr>
              <w:t>民用建筑的类型和受力特点</w:t>
            </w:r>
            <w:proofErr w:type="gramEnd"/>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民用建筑的平面、立面和剖面设计；</w:t>
            </w:r>
            <w:r w:rsidRPr="00A27269">
              <w:rPr>
                <w:rFonts w:ascii="Times New Roman" w:hAnsi="Times New Roman"/>
              </w:rPr>
              <w:t>?</w:t>
            </w:r>
            <w:r w:rsidRPr="00A27269">
              <w:rPr>
                <w:rFonts w:ascii="Times New Roman" w:hAnsi="Times New Roman" w:hint="eastAsia"/>
              </w:rPr>
              <w:t>民用建筑由哪些基本部分组成；</w:t>
            </w:r>
            <w:r w:rsidRPr="00A27269">
              <w:rPr>
                <w:rFonts w:ascii="Times New Roman" w:hAnsi="Times New Roman"/>
              </w:rPr>
              <w:t>?</w:t>
            </w:r>
            <w:r w:rsidRPr="00A27269">
              <w:rPr>
                <w:rFonts w:ascii="Times New Roman" w:hAnsi="Times New Roman" w:hint="eastAsia"/>
              </w:rPr>
              <w:t>构件的型式和节点构造；</w:t>
            </w:r>
            <w:r w:rsidRPr="00A27269">
              <w:rPr>
                <w:rFonts w:ascii="Times New Roman" w:hAnsi="Times New Roman"/>
              </w:rPr>
              <w:t>?</w:t>
            </w:r>
            <w:r w:rsidRPr="00A27269">
              <w:rPr>
                <w:rFonts w:ascii="Times New Roman" w:hAnsi="Times New Roman" w:hint="eastAsia"/>
              </w:rPr>
              <w:t>屋面防水、保温的做法。</w:t>
            </w:r>
          </w:p>
          <w:p w:rsidR="006B0139" w:rsidRPr="00A27269" w:rsidRDefault="006B0139">
            <w:pPr>
              <w:rPr>
                <w:rFonts w:ascii="Times New Roman" w:hAnsi="Times New Roman"/>
              </w:rPr>
            </w:pPr>
            <w:r w:rsidRPr="00A27269">
              <w:rPr>
                <w:rFonts w:ascii="Times New Roman" w:hAnsi="Times New Roman" w:hint="eastAsia"/>
              </w:rPr>
              <w:t>公共建筑</w:t>
            </w:r>
            <w:r w:rsidRPr="00A27269">
              <w:rPr>
                <w:rFonts w:ascii="Times New Roman" w:hAnsi="Times New Roman"/>
              </w:rPr>
              <w:t>(</w:t>
            </w:r>
            <w:r w:rsidRPr="00A27269">
              <w:rPr>
                <w:rFonts w:ascii="Times New Roman" w:hAnsi="Times New Roman" w:hint="eastAsia"/>
              </w:rPr>
              <w:t>剧院、展览馆、体育馆等</w:t>
            </w:r>
            <w:r w:rsidRPr="00A27269">
              <w:rPr>
                <w:rFonts w:ascii="Times New Roman" w:hAnsi="Times New Roman"/>
              </w:rPr>
              <w:t>)</w:t>
            </w:r>
            <w:r w:rsidRPr="00A27269">
              <w:rPr>
                <w:rFonts w:ascii="Times New Roman" w:hAnsi="Times New Roman" w:hint="eastAsia"/>
              </w:rPr>
              <w:t>：</w:t>
            </w:r>
            <w:proofErr w:type="gramStart"/>
            <w:r w:rsidRPr="00A27269">
              <w:rPr>
                <w:rFonts w:ascii="Times New Roman" w:hAnsi="Times New Roman"/>
              </w:rPr>
              <w:t>?</w:t>
            </w:r>
            <w:r w:rsidRPr="00A27269">
              <w:rPr>
                <w:rFonts w:ascii="Times New Roman" w:hAnsi="Times New Roman" w:hint="eastAsia"/>
              </w:rPr>
              <w:t>使用要求和功能设计</w:t>
            </w:r>
            <w:proofErr w:type="gramEnd"/>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平面设计和组合方案；</w:t>
            </w:r>
            <w:r w:rsidRPr="00A27269">
              <w:rPr>
                <w:rFonts w:ascii="Times New Roman" w:hAnsi="Times New Roman"/>
              </w:rPr>
              <w:t>?</w:t>
            </w:r>
            <w:r w:rsidRPr="00A27269">
              <w:rPr>
                <w:rFonts w:ascii="Times New Roman" w:hAnsi="Times New Roman" w:hint="eastAsia"/>
              </w:rPr>
              <w:t>空间结构的类型；</w:t>
            </w:r>
            <w:r w:rsidRPr="00A27269">
              <w:rPr>
                <w:rFonts w:ascii="Times New Roman" w:hAnsi="Times New Roman"/>
              </w:rPr>
              <w:t>?</w:t>
            </w:r>
            <w:r w:rsidRPr="00A27269">
              <w:rPr>
                <w:rFonts w:ascii="Times New Roman" w:hAnsi="Times New Roman" w:hint="eastAsia"/>
              </w:rPr>
              <w:t>常见混凝土空间结构有哪些；</w:t>
            </w:r>
            <w:r w:rsidRPr="00A27269">
              <w:rPr>
                <w:rFonts w:ascii="Times New Roman" w:hAnsi="Times New Roman"/>
              </w:rPr>
              <w:t>?</w:t>
            </w:r>
            <w:r w:rsidRPr="00A27269">
              <w:rPr>
                <w:rFonts w:ascii="Times New Roman" w:hAnsi="Times New Roman" w:hint="eastAsia"/>
              </w:rPr>
              <w:t>常见钢结构空间结构有哪些；</w:t>
            </w:r>
          </w:p>
          <w:p w:rsidR="006B0139" w:rsidRPr="00A27269" w:rsidRDefault="006B0139">
            <w:pPr>
              <w:rPr>
                <w:rFonts w:ascii="Times New Roman" w:hAnsi="Times New Roman"/>
              </w:rPr>
            </w:pPr>
          </w:p>
        </w:tc>
        <w:tc>
          <w:tcPr>
            <w:tcW w:w="750"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1839" w:type="dxa"/>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参观施工</w:t>
            </w:r>
          </w:p>
          <w:p w:rsidR="006B0139" w:rsidRPr="00A27269" w:rsidRDefault="006B0139">
            <w:pPr>
              <w:rPr>
                <w:rFonts w:ascii="Times New Roman" w:hAnsi="Times New Roman"/>
              </w:rPr>
            </w:pPr>
            <w:r w:rsidRPr="00A27269">
              <w:rPr>
                <w:rFonts w:ascii="Times New Roman" w:hAnsi="Times New Roman" w:hint="eastAsia"/>
              </w:rPr>
              <w:t>现</w:t>
            </w:r>
            <w:r w:rsidRPr="00A27269">
              <w:rPr>
                <w:rFonts w:ascii="Times New Roman" w:hAnsi="Times New Roman"/>
              </w:rPr>
              <w:t xml:space="preserve">    </w:t>
            </w:r>
            <w:r w:rsidRPr="00A27269">
              <w:rPr>
                <w:rFonts w:ascii="Times New Roman" w:hAnsi="Times New Roman" w:hint="eastAsia"/>
              </w:rPr>
              <w:t>场</w:t>
            </w:r>
          </w:p>
        </w:tc>
        <w:tc>
          <w:tcPr>
            <w:tcW w:w="3545" w:type="dxa"/>
            <w:vAlign w:val="center"/>
          </w:tcPr>
          <w:p w:rsidR="006B0139" w:rsidRPr="00A27269" w:rsidRDefault="006B0139">
            <w:pPr>
              <w:rPr>
                <w:rFonts w:ascii="Times New Roman" w:hAnsi="Times New Roman"/>
              </w:rPr>
            </w:pPr>
            <w:r w:rsidRPr="00A27269">
              <w:rPr>
                <w:rFonts w:ascii="Times New Roman" w:hAnsi="Times New Roman" w:hint="eastAsia"/>
              </w:rPr>
              <w:t>单层及多层工业厂房：</w:t>
            </w:r>
            <w:proofErr w:type="gramStart"/>
            <w:r w:rsidRPr="00A27269">
              <w:rPr>
                <w:rFonts w:ascii="Times New Roman" w:hAnsi="Times New Roman"/>
              </w:rPr>
              <w:t>?</w:t>
            </w:r>
            <w:r w:rsidRPr="00A27269">
              <w:rPr>
                <w:rFonts w:ascii="Times New Roman" w:hAnsi="Times New Roman" w:hint="eastAsia"/>
              </w:rPr>
              <w:t>厂房的建造过程</w:t>
            </w:r>
            <w:proofErr w:type="gramEnd"/>
            <w:r w:rsidRPr="00A27269">
              <w:rPr>
                <w:rFonts w:ascii="Times New Roman" w:hAnsi="Times New Roman" w:hint="eastAsia"/>
              </w:rPr>
              <w:t>，主体结构安装工艺；</w:t>
            </w:r>
            <w:r w:rsidRPr="00A27269">
              <w:rPr>
                <w:rFonts w:ascii="Times New Roman" w:hAnsi="Times New Roman"/>
              </w:rPr>
              <w:t>?</w:t>
            </w:r>
            <w:r w:rsidRPr="00A27269">
              <w:rPr>
                <w:rFonts w:ascii="Times New Roman" w:hAnsi="Times New Roman" w:hint="eastAsia"/>
              </w:rPr>
              <w:t>基础的型式和施工方法；</w:t>
            </w:r>
            <w:r w:rsidRPr="00A27269">
              <w:rPr>
                <w:rFonts w:ascii="Times New Roman" w:hAnsi="Times New Roman"/>
              </w:rPr>
              <w:t>?</w:t>
            </w:r>
            <w:r w:rsidRPr="00A27269">
              <w:rPr>
                <w:rFonts w:ascii="Times New Roman" w:hAnsi="Times New Roman" w:hint="eastAsia"/>
              </w:rPr>
              <w:t>柱和屋架的现场预制和平面布置；</w:t>
            </w:r>
            <w:r w:rsidRPr="00A27269">
              <w:rPr>
                <w:rFonts w:ascii="Times New Roman" w:hAnsi="Times New Roman"/>
              </w:rPr>
              <w:t>?</w:t>
            </w:r>
            <w:r w:rsidRPr="00A27269">
              <w:rPr>
                <w:rFonts w:ascii="Times New Roman" w:hAnsi="Times New Roman" w:hint="eastAsia"/>
              </w:rPr>
              <w:t>起重机械和构件的吊装；</w:t>
            </w:r>
            <w:r w:rsidRPr="00A27269">
              <w:rPr>
                <w:rFonts w:ascii="Times New Roman" w:hAnsi="Times New Roman"/>
              </w:rPr>
              <w:t>?</w:t>
            </w:r>
            <w:r w:rsidRPr="00A27269">
              <w:rPr>
                <w:rFonts w:ascii="Times New Roman" w:hAnsi="Times New Roman" w:hint="eastAsia"/>
              </w:rPr>
              <w:t>施工现场的平面布置。</w:t>
            </w:r>
          </w:p>
          <w:p w:rsidR="006B0139" w:rsidRPr="00A27269" w:rsidRDefault="006B0139">
            <w:pPr>
              <w:rPr>
                <w:rFonts w:ascii="Times New Roman" w:hAnsi="Times New Roman"/>
              </w:rPr>
            </w:pPr>
          </w:p>
        </w:tc>
        <w:tc>
          <w:tcPr>
            <w:tcW w:w="750"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1839" w:type="dxa"/>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rsidTr="00A27269">
        <w:trPr>
          <w:trHeight w:val="105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参观施工</w:t>
            </w:r>
          </w:p>
          <w:p w:rsidR="006B0139" w:rsidRPr="00A27269" w:rsidRDefault="006B0139">
            <w:pPr>
              <w:rPr>
                <w:rFonts w:ascii="Times New Roman" w:hAnsi="Times New Roman"/>
              </w:rPr>
            </w:pPr>
            <w:r w:rsidRPr="00A27269">
              <w:rPr>
                <w:rFonts w:ascii="Times New Roman" w:hAnsi="Times New Roman" w:hint="eastAsia"/>
              </w:rPr>
              <w:t>现</w:t>
            </w:r>
            <w:r w:rsidRPr="00A27269">
              <w:rPr>
                <w:rFonts w:ascii="Times New Roman" w:hAnsi="Times New Roman"/>
              </w:rPr>
              <w:t xml:space="preserve">    </w:t>
            </w:r>
            <w:r w:rsidRPr="00A27269">
              <w:rPr>
                <w:rFonts w:ascii="Times New Roman" w:hAnsi="Times New Roman" w:hint="eastAsia"/>
              </w:rPr>
              <w:t>场</w:t>
            </w:r>
          </w:p>
        </w:tc>
        <w:tc>
          <w:tcPr>
            <w:tcW w:w="3545" w:type="dxa"/>
            <w:vAlign w:val="center"/>
          </w:tcPr>
          <w:p w:rsidR="006B0139" w:rsidRPr="00A27269" w:rsidRDefault="006B0139">
            <w:pPr>
              <w:rPr>
                <w:rFonts w:ascii="Times New Roman" w:hAnsi="Times New Roman"/>
              </w:rPr>
            </w:pPr>
            <w:r w:rsidRPr="00A27269">
              <w:rPr>
                <w:rFonts w:ascii="Times New Roman" w:hAnsi="Times New Roman" w:hint="eastAsia"/>
              </w:rPr>
              <w:t>砖混结构：</w:t>
            </w:r>
            <w:proofErr w:type="gramStart"/>
            <w:r w:rsidRPr="00A27269">
              <w:rPr>
                <w:rFonts w:ascii="Times New Roman" w:hAnsi="Times New Roman"/>
              </w:rPr>
              <w:t>?</w:t>
            </w:r>
            <w:r w:rsidRPr="00A27269">
              <w:rPr>
                <w:rFonts w:ascii="Times New Roman" w:hAnsi="Times New Roman" w:hint="eastAsia"/>
              </w:rPr>
              <w:t>砖混结构房屋施工全过程</w:t>
            </w:r>
            <w:proofErr w:type="gramEnd"/>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基础工程的施工；</w:t>
            </w:r>
            <w:r w:rsidRPr="00A27269">
              <w:rPr>
                <w:rFonts w:ascii="Times New Roman" w:hAnsi="Times New Roman"/>
              </w:rPr>
              <w:t>?</w:t>
            </w:r>
            <w:r w:rsidRPr="00A27269">
              <w:rPr>
                <w:rFonts w:ascii="Times New Roman" w:hAnsi="Times New Roman" w:hint="eastAsia"/>
              </w:rPr>
              <w:t>墙体工程的施工；</w:t>
            </w:r>
            <w:r w:rsidRPr="00A27269">
              <w:rPr>
                <w:rFonts w:ascii="Times New Roman" w:hAnsi="Times New Roman"/>
              </w:rPr>
              <w:t>?</w:t>
            </w:r>
            <w:r w:rsidRPr="00A27269">
              <w:rPr>
                <w:rFonts w:ascii="Times New Roman" w:hAnsi="Times New Roman" w:hint="eastAsia"/>
              </w:rPr>
              <w:t>构造柱、圈梁、楼板等构件的施工；</w:t>
            </w:r>
            <w:r w:rsidRPr="00A27269">
              <w:rPr>
                <w:rFonts w:ascii="Times New Roman" w:hAnsi="Times New Roman"/>
              </w:rPr>
              <w:t>?</w:t>
            </w:r>
            <w:r w:rsidRPr="00A27269">
              <w:rPr>
                <w:rFonts w:ascii="Times New Roman" w:hAnsi="Times New Roman" w:hint="eastAsia"/>
              </w:rPr>
              <w:t>屋面、地面及装饰工程的作法。</w:t>
            </w:r>
          </w:p>
          <w:p w:rsidR="006B0139" w:rsidRPr="00A27269" w:rsidRDefault="006B0139">
            <w:pPr>
              <w:rPr>
                <w:rFonts w:ascii="Times New Roman" w:hAnsi="Times New Roman"/>
              </w:rPr>
            </w:pPr>
            <w:r w:rsidRPr="00A27269">
              <w:rPr>
                <w:rFonts w:ascii="Times New Roman" w:hAnsi="Times New Roman" w:hint="eastAsia"/>
              </w:rPr>
              <w:t>混凝土结构：</w:t>
            </w:r>
            <w:proofErr w:type="gramStart"/>
            <w:r w:rsidRPr="00A27269">
              <w:rPr>
                <w:rFonts w:ascii="Times New Roman" w:hAnsi="Times New Roman"/>
              </w:rPr>
              <w:t>?</w:t>
            </w:r>
            <w:r w:rsidRPr="00A27269">
              <w:rPr>
                <w:rFonts w:ascii="Times New Roman" w:hAnsi="Times New Roman" w:hint="eastAsia"/>
              </w:rPr>
              <w:t>混凝土结构的施工方法</w:t>
            </w:r>
            <w:proofErr w:type="gramEnd"/>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模板的类型、构造；</w:t>
            </w:r>
            <w:r w:rsidRPr="00A27269">
              <w:rPr>
                <w:rFonts w:ascii="Times New Roman" w:hAnsi="Times New Roman"/>
              </w:rPr>
              <w:t>?</w:t>
            </w:r>
            <w:r w:rsidRPr="00A27269">
              <w:rPr>
                <w:rFonts w:ascii="Times New Roman" w:hAnsi="Times New Roman" w:hint="eastAsia"/>
              </w:rPr>
              <w:t>钢筋的种类、布置和作用；</w:t>
            </w:r>
            <w:r w:rsidRPr="00A27269">
              <w:rPr>
                <w:rFonts w:ascii="Times New Roman" w:hAnsi="Times New Roman"/>
              </w:rPr>
              <w:t>?</w:t>
            </w:r>
            <w:r w:rsidRPr="00A27269">
              <w:rPr>
                <w:rFonts w:ascii="Times New Roman" w:hAnsi="Times New Roman" w:hint="eastAsia"/>
              </w:rPr>
              <w:t>混凝土的施工</w:t>
            </w:r>
            <w:r w:rsidRPr="00A27269">
              <w:rPr>
                <w:rFonts w:ascii="Times New Roman" w:hAnsi="Times New Roman"/>
              </w:rPr>
              <w:t>(</w:t>
            </w:r>
            <w:r w:rsidRPr="00A27269">
              <w:rPr>
                <w:rFonts w:ascii="Times New Roman" w:hAnsi="Times New Roman" w:hint="eastAsia"/>
              </w:rPr>
              <w:t>配料、搅拌、运输、浇筑、养护、拆模</w:t>
            </w:r>
            <w:r w:rsidRPr="00A27269">
              <w:rPr>
                <w:rFonts w:ascii="Times New Roman" w:hAnsi="Times New Roman"/>
              </w:rPr>
              <w:t>)</w:t>
            </w:r>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混凝土泵送设备；</w:t>
            </w:r>
            <w:r w:rsidRPr="00A27269">
              <w:rPr>
                <w:rFonts w:ascii="Times New Roman" w:hAnsi="Times New Roman"/>
              </w:rPr>
              <w:t>?</w:t>
            </w:r>
            <w:r w:rsidRPr="00A27269">
              <w:rPr>
                <w:rFonts w:ascii="Times New Roman" w:hAnsi="Times New Roman" w:hint="eastAsia"/>
              </w:rPr>
              <w:t>节点、边缘构造。</w:t>
            </w:r>
          </w:p>
        </w:tc>
        <w:tc>
          <w:tcPr>
            <w:tcW w:w="750"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1839" w:type="dxa"/>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r w:rsidR="006B0139" w:rsidRPr="00A27269" w:rsidTr="00A27269">
        <w:trPr>
          <w:trHeight w:val="110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参观施工</w:t>
            </w:r>
          </w:p>
          <w:p w:rsidR="006B0139" w:rsidRPr="00A27269" w:rsidRDefault="006B0139">
            <w:pPr>
              <w:rPr>
                <w:rFonts w:ascii="Times New Roman" w:hAnsi="Times New Roman"/>
              </w:rPr>
            </w:pPr>
            <w:r w:rsidRPr="00A27269">
              <w:rPr>
                <w:rFonts w:ascii="Times New Roman" w:hAnsi="Times New Roman" w:hint="eastAsia"/>
              </w:rPr>
              <w:t>现</w:t>
            </w:r>
            <w:r w:rsidRPr="00A27269">
              <w:rPr>
                <w:rFonts w:ascii="Times New Roman" w:hAnsi="Times New Roman"/>
              </w:rPr>
              <w:t xml:space="preserve">    </w:t>
            </w:r>
            <w:r w:rsidRPr="00A27269">
              <w:rPr>
                <w:rFonts w:ascii="Times New Roman" w:hAnsi="Times New Roman" w:hint="eastAsia"/>
              </w:rPr>
              <w:t>场</w:t>
            </w:r>
          </w:p>
        </w:tc>
        <w:tc>
          <w:tcPr>
            <w:tcW w:w="3545" w:type="dxa"/>
            <w:vAlign w:val="center"/>
          </w:tcPr>
          <w:p w:rsidR="006B0139" w:rsidRPr="00A27269" w:rsidRDefault="006B0139">
            <w:pPr>
              <w:rPr>
                <w:rFonts w:ascii="Times New Roman" w:hAnsi="Times New Roman"/>
              </w:rPr>
            </w:pPr>
            <w:r w:rsidRPr="00A27269">
              <w:rPr>
                <w:rFonts w:ascii="Times New Roman" w:hAnsi="Times New Roman" w:hint="eastAsia"/>
              </w:rPr>
              <w:t>基础结构：</w:t>
            </w:r>
            <w:proofErr w:type="gramStart"/>
            <w:r w:rsidRPr="00A27269">
              <w:rPr>
                <w:rFonts w:ascii="Times New Roman" w:hAnsi="Times New Roman"/>
              </w:rPr>
              <w:t>?</w:t>
            </w:r>
            <w:r w:rsidRPr="00A27269">
              <w:rPr>
                <w:rFonts w:ascii="Times New Roman" w:hAnsi="Times New Roman" w:hint="eastAsia"/>
              </w:rPr>
              <w:t>基坑的开挖施工方法</w:t>
            </w:r>
            <w:proofErr w:type="gramEnd"/>
            <w:r w:rsidRPr="00A27269">
              <w:rPr>
                <w:rFonts w:ascii="Times New Roman" w:hAnsi="Times New Roman" w:hint="eastAsia"/>
              </w:rPr>
              <w:t>；</w:t>
            </w:r>
            <w:r w:rsidRPr="00A27269">
              <w:rPr>
                <w:rFonts w:ascii="Times New Roman" w:hAnsi="Times New Roman"/>
              </w:rPr>
              <w:t>?</w:t>
            </w:r>
            <w:r w:rsidRPr="00A27269">
              <w:rPr>
                <w:rFonts w:ascii="Times New Roman" w:hAnsi="Times New Roman" w:hint="eastAsia"/>
              </w:rPr>
              <w:t>基坑的支护型式、方法和监测；</w:t>
            </w:r>
            <w:r w:rsidRPr="00A27269">
              <w:rPr>
                <w:rFonts w:ascii="Times New Roman" w:hAnsi="Times New Roman"/>
              </w:rPr>
              <w:t>?</w:t>
            </w:r>
            <w:r w:rsidRPr="00A27269">
              <w:rPr>
                <w:rFonts w:ascii="Times New Roman" w:hAnsi="Times New Roman" w:hint="eastAsia"/>
              </w:rPr>
              <w:t>基坑的降水方法、设备；</w:t>
            </w:r>
            <w:r w:rsidRPr="00A27269">
              <w:rPr>
                <w:rFonts w:ascii="Times New Roman" w:hAnsi="Times New Roman"/>
              </w:rPr>
              <w:t>?</w:t>
            </w:r>
            <w:r w:rsidRPr="00A27269">
              <w:rPr>
                <w:rFonts w:ascii="Times New Roman" w:hAnsi="Times New Roman" w:hint="eastAsia"/>
              </w:rPr>
              <w:t>桩的类型及施工方法；</w:t>
            </w:r>
            <w:r w:rsidRPr="00A27269">
              <w:rPr>
                <w:rFonts w:ascii="Times New Roman" w:hAnsi="Times New Roman"/>
              </w:rPr>
              <w:t>?</w:t>
            </w:r>
            <w:r w:rsidRPr="00A27269">
              <w:rPr>
                <w:rFonts w:ascii="Times New Roman" w:hAnsi="Times New Roman" w:hint="eastAsia"/>
              </w:rPr>
              <w:t>基础的形式、施工要点和防水要求。</w:t>
            </w:r>
          </w:p>
          <w:p w:rsidR="006B0139" w:rsidRPr="00A27269" w:rsidRDefault="006B0139">
            <w:pPr>
              <w:rPr>
                <w:rFonts w:ascii="Times New Roman" w:hAnsi="Times New Roman"/>
              </w:rPr>
            </w:pPr>
          </w:p>
        </w:tc>
        <w:tc>
          <w:tcPr>
            <w:tcW w:w="750"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1839" w:type="dxa"/>
            <w:vAlign w:val="center"/>
          </w:tcPr>
          <w:p w:rsidR="006B0139" w:rsidRPr="00A27269" w:rsidRDefault="006B0139">
            <w:pPr>
              <w:rPr>
                <w:rFonts w:ascii="Times New Roman" w:hAnsi="Times New Roman"/>
              </w:rPr>
            </w:pPr>
            <w:r w:rsidRPr="00A27269">
              <w:rPr>
                <w:rFonts w:ascii="Times New Roman" w:hAnsi="Times New Roman"/>
              </w:rPr>
              <w:t>1.2</w:t>
            </w:r>
            <w:r w:rsidRPr="00A27269">
              <w:rPr>
                <w:rFonts w:ascii="Times New Roman" w:hAnsi="Times New Roman" w:hint="eastAsia"/>
              </w:rPr>
              <w:t>基于工程基础和专业知识，能够针对一个造价工程专业的工程问题建立结构模型。</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用由院部统一安排集中实习的方式。由多位指导教师领队，进入长沙市内有代表性的已建好或在建的住宅小区、公共建筑及单层中型工业建筑进行认识实习。实习过程中由指导老师进行讲解安排，同学在参观实习过程中发现疑问，可采取独立思考、与同学探讨、实习指导老师答疑的步骤解决问题，提高整体的</w:t>
      </w:r>
      <w:r>
        <w:rPr>
          <w:rFonts w:ascii="Times New Roman" w:hAnsi="Times New Roman" w:cs="Times New Roman" w:hint="eastAsia"/>
        </w:rPr>
        <w:lastRenderedPageBreak/>
        <w:t>学习效果，促进毕业要求指标点的达成。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rPr>
        <w:t>1</w:t>
      </w:r>
      <w:r>
        <w:rPr>
          <w:rFonts w:cs="宋体" w:hint="eastAsia"/>
        </w:rPr>
        <w:t>、考核方式：认识实习成绩根据平时考勤、实习成果质量按五级记分评定方法评定，即优秀（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rPr>
        <w:t>2</w:t>
      </w:r>
      <w:r>
        <w:rPr>
          <w:rFonts w:cs="宋体" w:hint="eastAsia"/>
        </w:rPr>
        <w:t>、评分方法：</w:t>
      </w:r>
      <w:r>
        <w:rPr>
          <w:rFonts w:cs="宋体"/>
        </w:rPr>
        <w:tab/>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）认真参加实习，无迟到、早退和缺勤，对实习内容总结归纳系统性强，分析问题较全面深入，或能提出自己的见解，全面地完成了实习大纲的要求，成绩评为优</w:t>
      </w:r>
      <w:r>
        <w:rPr>
          <w:rFonts w:cs="宋体"/>
        </w:rPr>
        <w:t>90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）实习日记及实习报告质量较好，达到实习大纲的要求，实习期间组织纪律较好，无迟到、早退和缺勤，成绩评为良</w:t>
      </w:r>
      <w:r>
        <w:rPr>
          <w:rFonts w:cs="宋体"/>
        </w:rPr>
        <w:t>80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）基本完成实习大纲的要求，完成实习日记和实习报告的基本内容，无缺勤，成绩评为中</w:t>
      </w:r>
      <w:r>
        <w:rPr>
          <w:rFonts w:cs="宋体"/>
        </w:rPr>
        <w:t>70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）能够完成实习大纲的要求，完成实习日记和实习报告，但质量一般，成绩评为及格</w:t>
      </w:r>
      <w:r>
        <w:rPr>
          <w:rFonts w:cs="宋体"/>
        </w:rPr>
        <w:t>60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5</w:t>
      </w:r>
      <w:r>
        <w:rPr>
          <w:rFonts w:cs="宋体" w:hint="eastAsia"/>
        </w:rPr>
        <w:t>）未能完成实习大纲的要求，实习期间表现不好，有严重违反组织纪律行为者，成绩评为不及格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对于学生病事假超过三天者，不能参加考核，其实习成绩按不及格处理，实习也须重新补做。</w:t>
      </w:r>
    </w:p>
    <w:p w:rsidR="006B0139" w:rsidRDefault="006B0139">
      <w:pPr>
        <w:jc w:val="center"/>
        <w:rPr>
          <w:rFonts w:ascii="Times New Roman" w:eastAsia="楷体" w:hAnsi="Times New Roman"/>
          <w:szCs w:val="21"/>
        </w:rPr>
      </w:pPr>
      <w:r>
        <w:rPr>
          <w:rFonts w:ascii="Times New Roman" w:eastAsia="楷体" w:hAnsi="Times New Roman" w:hint="eastAsia"/>
          <w:szCs w:val="21"/>
        </w:rPr>
        <w:t>表</w:t>
      </w:r>
      <w:r>
        <w:rPr>
          <w:rFonts w:ascii="Times New Roman" w:eastAsia="楷体" w:hAnsi="Times New Roman"/>
          <w:szCs w:val="21"/>
        </w:rPr>
        <w:t xml:space="preserve">1 </w:t>
      </w:r>
      <w:r>
        <w:rPr>
          <w:rFonts w:ascii="Times New Roman" w:eastAsia="楷体" w:hAnsi="Times New Roman" w:hint="eastAsia"/>
          <w:szCs w:val="21"/>
        </w:rPr>
        <w:t>认识实习教学评分细则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30"/>
        <w:gridCol w:w="3553"/>
        <w:gridCol w:w="2088"/>
      </w:tblGrid>
      <w:tr w:rsidR="006B0139" w:rsidRPr="00A27269" w:rsidTr="00A27269">
        <w:trPr>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73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评价环节</w:t>
            </w:r>
          </w:p>
        </w:tc>
        <w:tc>
          <w:tcPr>
            <w:tcW w:w="355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评价指标</w:t>
            </w:r>
          </w:p>
        </w:tc>
        <w:tc>
          <w:tcPr>
            <w:tcW w:w="2088"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评分标准（参考）</w:t>
            </w:r>
          </w:p>
        </w:tc>
      </w:tr>
      <w:tr w:rsidR="006B0139" w:rsidRPr="00A27269" w:rsidTr="00A27269">
        <w:trPr>
          <w:trHeight w:val="824"/>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730" w:type="dxa"/>
            <w:vAlign w:val="center"/>
          </w:tcPr>
          <w:p w:rsidR="006B0139" w:rsidRPr="00A27269" w:rsidRDefault="006B0139">
            <w:pPr>
              <w:rPr>
                <w:rFonts w:ascii="Times New Roman" w:hAnsi="Times New Roman"/>
              </w:rPr>
            </w:pPr>
            <w:r w:rsidRPr="00A27269">
              <w:rPr>
                <w:rFonts w:ascii="Times New Roman" w:hAnsi="Times New Roman" w:hint="eastAsia"/>
              </w:rPr>
              <w:t>实习纪律</w:t>
            </w:r>
          </w:p>
        </w:tc>
        <w:tc>
          <w:tcPr>
            <w:tcW w:w="3553" w:type="dxa"/>
            <w:vAlign w:val="center"/>
          </w:tcPr>
          <w:p w:rsidR="006B0139" w:rsidRPr="00A27269" w:rsidRDefault="006B0139">
            <w:pPr>
              <w:rPr>
                <w:rFonts w:ascii="Times New Roman" w:hAnsi="Times New Roman"/>
              </w:rPr>
            </w:pPr>
            <w:r w:rsidRPr="00A27269">
              <w:rPr>
                <w:rFonts w:ascii="Times New Roman" w:hAnsi="Times New Roman" w:hint="eastAsia"/>
              </w:rPr>
              <w:t>实习期间组织纪律较好，无</w:t>
            </w:r>
          </w:p>
          <w:p w:rsidR="006B0139" w:rsidRPr="00A27269" w:rsidRDefault="006B0139">
            <w:pPr>
              <w:rPr>
                <w:rFonts w:ascii="Times New Roman" w:hAnsi="Times New Roman"/>
              </w:rPr>
            </w:pPr>
            <w:r w:rsidRPr="00A27269">
              <w:rPr>
                <w:rFonts w:ascii="Times New Roman" w:hAnsi="Times New Roman" w:hint="eastAsia"/>
              </w:rPr>
              <w:t>迟到、早退和缺勤</w:t>
            </w:r>
          </w:p>
        </w:tc>
        <w:tc>
          <w:tcPr>
            <w:tcW w:w="2088" w:type="dxa"/>
            <w:vAlign w:val="center"/>
          </w:tcPr>
          <w:p w:rsidR="006B0139" w:rsidRPr="00A27269" w:rsidRDefault="006B0139" w:rsidP="00A27269">
            <w:pPr>
              <w:jc w:val="center"/>
              <w:rPr>
                <w:rFonts w:ascii="Times New Roman" w:hAnsi="Times New Roman"/>
              </w:rPr>
            </w:pPr>
            <w:r w:rsidRPr="00A27269">
              <w:rPr>
                <w:rFonts w:ascii="Times New Roman" w:hAnsi="Times New Roman"/>
              </w:rPr>
              <w:t>30</w:t>
            </w:r>
            <w:r w:rsidRPr="00A27269">
              <w:rPr>
                <w:rFonts w:ascii="Times New Roman" w:hAnsi="Times New Roman" w:hint="eastAsia"/>
              </w:rPr>
              <w:t>分</w:t>
            </w:r>
          </w:p>
        </w:tc>
      </w:tr>
      <w:tr w:rsidR="006B0139" w:rsidRPr="00A27269" w:rsidTr="00A27269">
        <w:trPr>
          <w:trHeight w:val="2468"/>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730" w:type="dxa"/>
            <w:vAlign w:val="center"/>
          </w:tcPr>
          <w:p w:rsidR="006B0139" w:rsidRPr="00A27269" w:rsidRDefault="006B0139">
            <w:pPr>
              <w:rPr>
                <w:rFonts w:ascii="Times New Roman" w:hAnsi="Times New Roman"/>
              </w:rPr>
            </w:pPr>
            <w:r w:rsidRPr="00A27269">
              <w:rPr>
                <w:rFonts w:ascii="Times New Roman" w:hAnsi="Times New Roman" w:hint="eastAsia"/>
              </w:rPr>
              <w:t>实习日记及</w:t>
            </w:r>
          </w:p>
          <w:p w:rsidR="006B0139" w:rsidRPr="00A27269" w:rsidRDefault="006B0139">
            <w:pPr>
              <w:rPr>
                <w:rFonts w:ascii="Times New Roman" w:hAnsi="Times New Roman"/>
              </w:rPr>
            </w:pPr>
            <w:r w:rsidRPr="00A27269">
              <w:rPr>
                <w:rFonts w:ascii="Times New Roman" w:hAnsi="Times New Roman" w:hint="eastAsia"/>
              </w:rPr>
              <w:t>实习报告内容</w:t>
            </w:r>
          </w:p>
        </w:tc>
        <w:tc>
          <w:tcPr>
            <w:tcW w:w="3553" w:type="dxa"/>
            <w:vAlign w:val="center"/>
          </w:tcPr>
          <w:p w:rsidR="006B0139" w:rsidRPr="00A27269" w:rsidRDefault="006B0139">
            <w:pPr>
              <w:rPr>
                <w:rFonts w:ascii="Times New Roman" w:hAnsi="Times New Roman"/>
              </w:rPr>
            </w:pPr>
            <w:r w:rsidRPr="00A27269">
              <w:rPr>
                <w:rFonts w:ascii="Times New Roman" w:hAnsi="Times New Roman" w:hint="eastAsia"/>
              </w:rPr>
              <w:t>实习日志及报告能对实习内容进行系统性较强的归纳总结，对将认识实习中的实践与课堂的理论知识进行合理结合，针对实习中遇到的疑问能较全面深入分析，提出自己的见解，结合讨论及老师指导能获得较合理正确的解答。</w:t>
            </w:r>
          </w:p>
        </w:tc>
        <w:tc>
          <w:tcPr>
            <w:tcW w:w="2088" w:type="dxa"/>
            <w:vAlign w:val="center"/>
          </w:tcPr>
          <w:p w:rsidR="006B0139" w:rsidRPr="00A27269" w:rsidRDefault="006B0139" w:rsidP="00A27269">
            <w:pPr>
              <w:jc w:val="cente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730" w:type="dxa"/>
            <w:vAlign w:val="center"/>
          </w:tcPr>
          <w:p w:rsidR="006B0139" w:rsidRPr="00A27269" w:rsidRDefault="006B0139">
            <w:pPr>
              <w:rPr>
                <w:rFonts w:ascii="Times New Roman" w:hAnsi="Times New Roman"/>
              </w:rPr>
            </w:pPr>
            <w:r w:rsidRPr="00A27269">
              <w:rPr>
                <w:rFonts w:ascii="Times New Roman" w:hAnsi="Times New Roman" w:hint="eastAsia"/>
              </w:rPr>
              <w:t>实习日志及实习</w:t>
            </w:r>
            <w:r w:rsidRPr="00A27269">
              <w:rPr>
                <w:rFonts w:ascii="Times New Roman" w:hAnsi="Times New Roman" w:hint="eastAsia"/>
              </w:rPr>
              <w:lastRenderedPageBreak/>
              <w:t>报告的排版</w:t>
            </w:r>
          </w:p>
        </w:tc>
        <w:tc>
          <w:tcPr>
            <w:tcW w:w="3553" w:type="dxa"/>
            <w:vAlign w:val="center"/>
          </w:tcPr>
          <w:p w:rsidR="006B0139" w:rsidRPr="00A27269" w:rsidRDefault="006B0139">
            <w:pPr>
              <w:rPr>
                <w:rFonts w:ascii="Times New Roman" w:hAnsi="Times New Roman"/>
              </w:rPr>
            </w:pPr>
            <w:r w:rsidRPr="00A27269">
              <w:rPr>
                <w:rFonts w:ascii="Times New Roman" w:hAnsi="Times New Roman" w:hint="eastAsia"/>
              </w:rPr>
              <w:lastRenderedPageBreak/>
              <w:t>结构合理、文字通顺、格式正</w:t>
            </w:r>
          </w:p>
          <w:p w:rsidR="006B0139" w:rsidRPr="00A27269" w:rsidRDefault="006B0139">
            <w:pPr>
              <w:rPr>
                <w:rFonts w:ascii="Times New Roman" w:hAnsi="Times New Roman"/>
              </w:rPr>
            </w:pPr>
            <w:r w:rsidRPr="00A27269">
              <w:rPr>
                <w:rFonts w:ascii="Times New Roman" w:hAnsi="Times New Roman" w:hint="eastAsia"/>
              </w:rPr>
              <w:lastRenderedPageBreak/>
              <w:t>确、图表规范。</w:t>
            </w:r>
          </w:p>
        </w:tc>
        <w:tc>
          <w:tcPr>
            <w:tcW w:w="2088" w:type="dxa"/>
            <w:vAlign w:val="center"/>
          </w:tcPr>
          <w:p w:rsidR="006B0139" w:rsidRPr="00A27269" w:rsidRDefault="006B0139" w:rsidP="00A27269">
            <w:pPr>
              <w:jc w:val="center"/>
              <w:rPr>
                <w:rFonts w:ascii="Times New Roman" w:hAnsi="Times New Roman"/>
              </w:rPr>
            </w:pPr>
            <w:r w:rsidRPr="00A27269">
              <w:rPr>
                <w:rFonts w:ascii="Times New Roman" w:hAnsi="Times New Roman"/>
              </w:rPr>
              <w:lastRenderedPageBreak/>
              <w:t>10</w:t>
            </w:r>
            <w:r w:rsidRPr="00A27269">
              <w:rPr>
                <w:rFonts w:ascii="Times New Roman" w:hAnsi="Times New Roman" w:hint="eastAsia"/>
              </w:rPr>
              <w:t>分</w:t>
            </w:r>
          </w:p>
        </w:tc>
      </w:tr>
      <w:tr w:rsidR="006B0139" w:rsidRPr="00A27269" w:rsidTr="00A27269">
        <w:trPr>
          <w:jc w:val="center"/>
        </w:trPr>
        <w:tc>
          <w:tcPr>
            <w:tcW w:w="6100"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2088"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szCs w:val="24"/>
        </w:rPr>
      </w:pPr>
      <w:r>
        <w:rPr>
          <w:rFonts w:cs="宋体" w:hint="eastAsia"/>
          <w:szCs w:val="24"/>
        </w:rPr>
        <w:t>与本课程相关的课程主要包括土木工程材料、房屋建筑学、土木工程施工技术与组织和毕业设计，本课程是在这些专业理论课程之后，在毕业设计之前开设。此课程加强了对理论课程知识的理解及巩固，为毕业设计奠定了一定的基础。</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58" w:name="_Toc21460"/>
      <w:r>
        <w:rPr>
          <w:rFonts w:ascii="Times New Roman" w:hAnsi="Times New Roman" w:hint="eastAsia"/>
        </w:rPr>
        <w:t>《施工组织课程设计》课程教学大纲</w:t>
      </w:r>
      <w:bookmarkEnd w:id="58"/>
      <w:r>
        <w:rPr>
          <w:rFonts w:ascii="Times New Roman" w:hAnsi="Times New Roman"/>
        </w:rPr>
        <w:t xml:space="preserve"> </w:t>
      </w:r>
    </w:p>
    <w:p w:rsidR="006B0139" w:rsidRDefault="006B0139">
      <w:pPr>
        <w:pStyle w:val="2"/>
        <w:rPr>
          <w:rFonts w:hAnsi="宋体" w:cs="宋体"/>
          <w:color w:val="000000"/>
        </w:rPr>
      </w:pPr>
      <w:r>
        <w:rPr>
          <w:rFonts w:hAnsi="宋体" w:cs="宋体" w:hint="eastAsia"/>
          <w:color w:val="000000"/>
        </w:rPr>
        <w:t>撰写人：肖婧、</w:t>
      </w:r>
      <w:r>
        <w:rPr>
          <w:rFonts w:hAnsi="宋体" w:cs="宋体" w:hint="eastAsia"/>
        </w:rPr>
        <w:t>黄红宇</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ind w:left="105" w:right="105"/>
        <w:rPr>
          <w:rFonts w:ascii="宋体" w:eastAsia="宋体" w:hAnsi="宋体" w:cs="宋体"/>
        </w:rPr>
      </w:pPr>
      <w:r>
        <w:rPr>
          <w:rFonts w:ascii="宋体" w:eastAsia="宋体" w:hAnsi="宋体" w:cs="宋体" w:hint="eastAsia"/>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330</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leftChars="228" w:left="2166" w:hangingChars="700" w:hanging="1687"/>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房屋建筑学、建筑结构、土木工程施工技术、安装工程施工技术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Style w:val="3Char"/>
          <w:rFonts w:ascii="宋体" w:hAnsi="宋体" w:cs="宋体"/>
          <w:b/>
          <w:bCs/>
          <w:sz w:val="24"/>
        </w:rPr>
        <w:t xml:space="preserve">  </w:t>
      </w:r>
      <w:r>
        <w:rPr>
          <w:rFonts w:ascii="宋体" w:eastAsia="宋体" w:hAnsi="宋体" w:cs="宋体" w:hint="eastAsia"/>
          <w:b/>
          <w:bCs/>
        </w:rPr>
        <w:t>核准人：</w:t>
      </w:r>
      <w:r>
        <w:rPr>
          <w:rStyle w:val="3Char"/>
          <w:rFonts w:ascii="宋体" w:hAnsi="宋体" w:cs="宋体"/>
          <w:sz w:val="24"/>
        </w:rPr>
        <w:t xml:space="preserve"> </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工程造价专业开设的集中实践教学环节。本课程的目的是通过本课程设计，使学生初步掌握流水施工及网络计划在单位工程施工中的具体运用，并熟悉单位工程施工组织设计的编制步骤和方法，巩固所学理论知识，运用所学知识分析和解决一个单位工程的施工组织设计问题。</w:t>
      </w:r>
    </w:p>
    <w:p w:rsidR="006B0139" w:rsidRDefault="006B0139" w:rsidP="00FB729B">
      <w:pPr>
        <w:pStyle w:val="41"/>
        <w:spacing w:line="480" w:lineRule="exact"/>
        <w:rPr>
          <w:rFonts w:cs="宋体"/>
        </w:rPr>
      </w:pPr>
      <w:r>
        <w:rPr>
          <w:rFonts w:cs="宋体" w:hint="eastAsia"/>
        </w:rPr>
        <w:t>通过本课程学习，使学生巩固《房屋建筑学》、《建筑结构》、《土木工程施工技术》等课程所学知识，熟悉《施工质量验收规范》、《建筑施工手册》等行业规范和国家建筑设计标准图集</w:t>
      </w:r>
      <w:r>
        <w:rPr>
          <w:rFonts w:cs="宋体"/>
        </w:rPr>
        <w:t>16G101-1</w:t>
      </w:r>
      <w:r>
        <w:rPr>
          <w:rFonts w:cs="宋体" w:hint="eastAsia"/>
        </w:rPr>
        <w:t>、</w:t>
      </w:r>
      <w:r>
        <w:rPr>
          <w:rFonts w:cs="宋体"/>
        </w:rPr>
        <w:t>1616G101-2</w:t>
      </w:r>
      <w:r>
        <w:rPr>
          <w:rFonts w:cs="宋体" w:hint="eastAsia"/>
        </w:rPr>
        <w:t>、</w:t>
      </w:r>
      <w:r>
        <w:rPr>
          <w:rFonts w:cs="宋体"/>
        </w:rPr>
        <w:t>16G101-3</w:t>
      </w:r>
      <w:r>
        <w:rPr>
          <w:rFonts w:cs="宋体" w:hint="eastAsia"/>
        </w:rPr>
        <w:t>，从而具备应用计算机技术进行工程构造和施工模拟的能力。</w:t>
      </w:r>
    </w:p>
    <w:p w:rsidR="006B0139" w:rsidRDefault="006B0139" w:rsidP="00FB729B">
      <w:pPr>
        <w:pStyle w:val="41"/>
        <w:spacing w:line="480" w:lineRule="exact"/>
        <w:rPr>
          <w:rFonts w:cs="宋体"/>
        </w:rPr>
        <w:sectPr w:rsidR="006B0139">
          <w:headerReference w:type="even" r:id="rId75"/>
          <w:headerReference w:type="default" r:id="rId76"/>
          <w:pgSz w:w="11906" w:h="16838"/>
          <w:pgMar w:top="1440" w:right="1800" w:bottom="1440" w:left="1800" w:header="851" w:footer="992" w:gutter="0"/>
          <w:cols w:space="425"/>
          <w:docGrid w:type="lines" w:linePitch="312"/>
        </w:sectPr>
      </w:pP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lastRenderedPageBreak/>
        <w:t>三、课程内容与学时分配</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874"/>
        <w:gridCol w:w="876"/>
        <w:gridCol w:w="2384"/>
      </w:tblGrid>
      <w:tr w:rsidR="006B0139" w:rsidRPr="00A27269" w:rsidTr="00A27269">
        <w:trPr>
          <w:jc w:val="center"/>
        </w:trPr>
        <w:tc>
          <w:tcPr>
            <w:tcW w:w="675"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知识单元</w:t>
            </w:r>
          </w:p>
        </w:tc>
        <w:tc>
          <w:tcPr>
            <w:tcW w:w="2874"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知识点</w:t>
            </w:r>
          </w:p>
        </w:tc>
        <w:tc>
          <w:tcPr>
            <w:tcW w:w="876"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推荐</w:t>
            </w:r>
          </w:p>
          <w:p w:rsidR="006B0139" w:rsidRPr="00A27269" w:rsidRDefault="006B0139" w:rsidP="00A27269">
            <w:pPr>
              <w:jc w:val="center"/>
              <w:rPr>
                <w:rFonts w:ascii="Times New Roman" w:hAnsi="Times New Roman"/>
              </w:rPr>
            </w:pPr>
            <w:r w:rsidRPr="00A27269">
              <w:rPr>
                <w:rFonts w:ascii="Times New Roman" w:hAnsi="Times New Roman" w:hint="eastAsia"/>
              </w:rPr>
              <w:t>时间</w:t>
            </w:r>
          </w:p>
        </w:tc>
        <w:tc>
          <w:tcPr>
            <w:tcW w:w="2384"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课程设计的动员及内容讲解</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课程设计的目的、要求、内容、思路、步骤、方法等，同时加强学生对课程设计的重视，并借阅资料、文献、手册。</w:t>
            </w:r>
          </w:p>
        </w:tc>
        <w:tc>
          <w:tcPr>
            <w:tcW w:w="876"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384" w:type="dxa"/>
            <w:vAlign w:val="center"/>
          </w:tcPr>
          <w:p w:rsidR="006B0139" w:rsidRPr="00A27269" w:rsidRDefault="006B0139">
            <w:pPr>
              <w:rPr>
                <w:rFonts w:ascii="Times New Roman" w:hAnsi="Times New Roman"/>
              </w:rPr>
            </w:pP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施工方案</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运用项目管理软件（或</w:t>
            </w:r>
            <w:r w:rsidRPr="00A27269">
              <w:rPr>
                <w:rFonts w:ascii="Times New Roman" w:hAnsi="Times New Roman"/>
              </w:rPr>
              <w:t>BIM</w:t>
            </w:r>
            <w:r w:rsidRPr="00A27269">
              <w:rPr>
                <w:rFonts w:ascii="Times New Roman" w:hAnsi="Times New Roman" w:hint="eastAsia"/>
              </w:rPr>
              <w:t>）编写工程概况、施工段和施工过程的划分、施工顺序的确定、施工方法的选择及制定技术组织措施</w:t>
            </w:r>
          </w:p>
        </w:tc>
        <w:tc>
          <w:tcPr>
            <w:tcW w:w="876" w:type="dxa"/>
            <w:vAlign w:val="center"/>
          </w:tcPr>
          <w:p w:rsidR="006B0139" w:rsidRPr="00A27269" w:rsidRDefault="006B0139">
            <w:pPr>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2384" w:type="dxa"/>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pPr>
              <w:rPr>
                <w:rFonts w:ascii="Times New Roman" w:hAnsi="Times New Roman"/>
              </w:rPr>
            </w:pPr>
          </w:p>
        </w:tc>
      </w:tr>
      <w:tr w:rsidR="006B0139" w:rsidRPr="00A27269" w:rsidTr="00A27269">
        <w:trPr>
          <w:trHeight w:val="9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相关计算</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各施工过程在每个施工段的劳动量及流水节拍、个别分部工程相邻</w:t>
            </w:r>
            <w:proofErr w:type="gramStart"/>
            <w:r w:rsidRPr="00A27269">
              <w:rPr>
                <w:rFonts w:ascii="Times New Roman" w:hAnsi="Times New Roman" w:hint="eastAsia"/>
              </w:rPr>
              <w:t>两施工</w:t>
            </w:r>
            <w:proofErr w:type="gramEnd"/>
            <w:r w:rsidRPr="00A27269">
              <w:rPr>
                <w:rFonts w:ascii="Times New Roman" w:hAnsi="Times New Roman" w:hint="eastAsia"/>
              </w:rPr>
              <w:t>过程流水步距的计算</w:t>
            </w:r>
          </w:p>
        </w:tc>
        <w:tc>
          <w:tcPr>
            <w:tcW w:w="876" w:type="dxa"/>
            <w:vAlign w:val="center"/>
          </w:tcPr>
          <w:p w:rsidR="006B0139" w:rsidRPr="00A27269" w:rsidRDefault="006B0139">
            <w:pPr>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2384" w:type="dxa"/>
          </w:tcPr>
          <w:p w:rsidR="006B0139" w:rsidRPr="00A27269" w:rsidRDefault="006B0139">
            <w:pPr>
              <w:rPr>
                <w:rFonts w:ascii="Times New Roman" w:hAnsi="Times New Roman"/>
              </w:rPr>
            </w:pPr>
          </w:p>
        </w:tc>
      </w:tr>
      <w:tr w:rsidR="006B0139" w:rsidRPr="00A27269" w:rsidTr="00A27269">
        <w:trPr>
          <w:trHeight w:val="105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绘制施工进度计划表和施工平面图</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根据流水节拍的特征组织相应的流水施工并用项目管理软件</w:t>
            </w:r>
            <w:r w:rsidRPr="00A27269">
              <w:rPr>
                <w:rFonts w:ascii="Times New Roman" w:hAnsi="Times New Roman"/>
              </w:rPr>
              <w:t>(</w:t>
            </w:r>
            <w:r w:rsidRPr="00A27269">
              <w:rPr>
                <w:rFonts w:ascii="Times New Roman" w:hAnsi="Times New Roman" w:hint="eastAsia"/>
              </w:rPr>
              <w:t>或</w:t>
            </w:r>
            <w:r w:rsidRPr="00A27269">
              <w:rPr>
                <w:rFonts w:ascii="Times New Roman" w:hAnsi="Times New Roman"/>
              </w:rPr>
              <w:t>BIM)</w:t>
            </w:r>
            <w:r w:rsidRPr="00A27269">
              <w:rPr>
                <w:rFonts w:ascii="Times New Roman" w:hAnsi="Times New Roman" w:hint="eastAsia"/>
              </w:rPr>
              <w:t>绘制一个单位工程的施工进度计划横道图；根据材料消耗量计算各种材料及机具设备的堆场面积，运用软件绘制施工平面布置图</w:t>
            </w:r>
          </w:p>
        </w:tc>
        <w:tc>
          <w:tcPr>
            <w:tcW w:w="876"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384" w:type="dxa"/>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pPr>
              <w:rPr>
                <w:rFonts w:ascii="Times New Roman" w:hAnsi="Times New Roman"/>
              </w:rPr>
            </w:pPr>
          </w:p>
        </w:tc>
      </w:tr>
      <w:tr w:rsidR="006B0139" w:rsidRPr="00A27269" w:rsidTr="00A27269">
        <w:trPr>
          <w:trHeight w:val="110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课程设计答辩</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整理课程设计资料按要求顺序装订成册并针对课程设计内容进行答辩</w:t>
            </w:r>
          </w:p>
        </w:tc>
        <w:tc>
          <w:tcPr>
            <w:tcW w:w="876"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384" w:type="dxa"/>
          </w:tcPr>
          <w:p w:rsidR="006B0139" w:rsidRPr="00A27269" w:rsidRDefault="006B0139">
            <w:pPr>
              <w:rPr>
                <w:rFonts w:ascii="Times New Roman" w:hAnsi="Times New Roman"/>
              </w:rPr>
            </w:pP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对课程设计的总体内容和其中的难点、重点以及普遍感到疑惑的内容进行讲解。指导教师跟踪进行辅导答疑，学生遇到问题应采用独立思考、同学讨论、老师答疑的步骤解决问题，</w:t>
      </w:r>
      <w:r>
        <w:rPr>
          <w:rFonts w:ascii="Times New Roman" w:hAnsi="Times New Roman" w:cs="Times New Roman" w:hint="eastAsia"/>
        </w:rPr>
        <w:lastRenderedPageBreak/>
        <w:t>提高整体的学习效果，促进毕业要求指标点的达成。</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为提高学生整体的学习效果，视课程内容难度，可在部分教学环节过程中让学生参与讨论或讲授，促进毕业要求指标点的达成。</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本课程设置平时表现、计算书内容及质量、计算书排版和答辩情况四个考核环节，分别各占总成绩的</w:t>
      </w:r>
      <w:r>
        <w:rPr>
          <w:rFonts w:cs="宋体"/>
        </w:rPr>
        <w:t>10%</w:t>
      </w:r>
      <w:r>
        <w:rPr>
          <w:rFonts w:cs="宋体" w:hint="eastAsia"/>
        </w:rPr>
        <w:t>、</w:t>
      </w:r>
      <w:r>
        <w:rPr>
          <w:rFonts w:cs="宋体"/>
        </w:rPr>
        <w:t>60%</w:t>
      </w:r>
      <w:r>
        <w:rPr>
          <w:rFonts w:cs="宋体" w:hint="eastAsia"/>
        </w:rPr>
        <w:t>、</w:t>
      </w:r>
      <w:r>
        <w:rPr>
          <w:rFonts w:cs="宋体"/>
        </w:rPr>
        <w:t>10%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pPr>
        <w:jc w:val="center"/>
        <w:rPr>
          <w:rFonts w:ascii="Times New Roman" w:eastAsia="楷体" w:hAnsi="Times New Roman"/>
          <w:szCs w:val="21"/>
        </w:rPr>
      </w:pPr>
      <w:r>
        <w:rPr>
          <w:rFonts w:ascii="Times New Roman" w:eastAsia="楷体" w:hAnsi="Times New Roman" w:hint="eastAsia"/>
          <w:szCs w:val="21"/>
        </w:rPr>
        <w:t>表</w:t>
      </w:r>
      <w:r>
        <w:rPr>
          <w:rFonts w:ascii="Times New Roman" w:eastAsia="楷体" w:hAnsi="Times New Roman"/>
          <w:szCs w:val="21"/>
        </w:rPr>
        <w:t xml:space="preserve">1 </w:t>
      </w:r>
      <w:r>
        <w:rPr>
          <w:rFonts w:ascii="Times New Roman" w:eastAsia="楷体" w:hAnsi="Times New Roman" w:hint="eastAsia"/>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759"/>
        <w:gridCol w:w="2053"/>
      </w:tblGrid>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评价环节</w:t>
            </w:r>
          </w:p>
        </w:tc>
        <w:tc>
          <w:tcPr>
            <w:tcW w:w="3759" w:type="dxa"/>
            <w:vAlign w:val="center"/>
          </w:tcPr>
          <w:p w:rsidR="006B0139" w:rsidRPr="00A27269" w:rsidRDefault="006B0139">
            <w:pPr>
              <w:rPr>
                <w:rFonts w:ascii="Times New Roman" w:hAnsi="Times New Roman"/>
              </w:rPr>
            </w:pPr>
            <w:r w:rsidRPr="00A27269">
              <w:rPr>
                <w:rFonts w:ascii="Times New Roman" w:hAnsi="Times New Roman" w:hint="eastAsia"/>
              </w:rPr>
              <w:t>评价指标</w:t>
            </w:r>
          </w:p>
        </w:tc>
        <w:tc>
          <w:tcPr>
            <w:tcW w:w="2053" w:type="dxa"/>
            <w:vAlign w:val="center"/>
          </w:tcPr>
          <w:p w:rsidR="006B0139" w:rsidRPr="00A27269" w:rsidRDefault="006B0139">
            <w:pPr>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平时表现</w:t>
            </w:r>
          </w:p>
        </w:tc>
        <w:tc>
          <w:tcPr>
            <w:tcW w:w="3759" w:type="dxa"/>
            <w:vAlign w:val="center"/>
          </w:tcPr>
          <w:p w:rsidR="006B0139" w:rsidRPr="00A27269" w:rsidRDefault="006B0139">
            <w:pPr>
              <w:rPr>
                <w:rFonts w:ascii="Times New Roman" w:hAnsi="Times New Roman"/>
              </w:rPr>
            </w:pPr>
            <w:r w:rsidRPr="00A27269">
              <w:rPr>
                <w:rFonts w:ascii="Times New Roman" w:hAnsi="Times New Roman" w:hint="eastAsia"/>
              </w:rPr>
              <w:t>能积极参加课程设计、态度端正，虚心请教老师、同学；按规定时间参加课程设计、遵守实验室各项规章制度。</w:t>
            </w:r>
          </w:p>
        </w:tc>
        <w:tc>
          <w:tcPr>
            <w:tcW w:w="2053"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1512"/>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计算书内容及质量</w:t>
            </w:r>
          </w:p>
          <w:p w:rsidR="006B0139" w:rsidRPr="00A27269" w:rsidRDefault="006B0139">
            <w:pPr>
              <w:rPr>
                <w:rFonts w:ascii="Times New Roman" w:hAnsi="Times New Roman"/>
              </w:rPr>
            </w:pPr>
          </w:p>
        </w:tc>
        <w:tc>
          <w:tcPr>
            <w:tcW w:w="3759" w:type="dxa"/>
            <w:vAlign w:val="center"/>
          </w:tcPr>
          <w:p w:rsidR="006B0139" w:rsidRPr="00A27269" w:rsidRDefault="006B0139">
            <w:pPr>
              <w:rPr>
                <w:rFonts w:ascii="Times New Roman" w:hAnsi="Times New Roman"/>
              </w:rPr>
            </w:pPr>
            <w:r w:rsidRPr="00A27269">
              <w:rPr>
                <w:rFonts w:ascii="Times New Roman" w:hAnsi="Times New Roman" w:hint="eastAsia"/>
              </w:rPr>
              <w:t>施工方案是否详细具体、劳动量及流水节拍的计算是否正确，施工进度安排是否合理、双代号网络图绘制是否正确，施工平面布置是否合理。</w:t>
            </w:r>
          </w:p>
        </w:tc>
        <w:tc>
          <w:tcPr>
            <w:tcW w:w="2053" w:type="dxa"/>
            <w:vAlign w:val="center"/>
          </w:tcPr>
          <w:p w:rsidR="006B0139" w:rsidRPr="00A27269" w:rsidRDefault="006B0139" w:rsidP="00A27269">
            <w:pPr>
              <w:jc w:val="cente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计算书排版</w:t>
            </w:r>
          </w:p>
        </w:tc>
        <w:tc>
          <w:tcPr>
            <w:tcW w:w="3759" w:type="dxa"/>
            <w:vAlign w:val="center"/>
          </w:tcPr>
          <w:p w:rsidR="006B0139" w:rsidRPr="00A27269" w:rsidRDefault="006B0139">
            <w:pPr>
              <w:rPr>
                <w:rFonts w:ascii="Times New Roman" w:hAnsi="Times New Roman"/>
              </w:rPr>
            </w:pPr>
            <w:r w:rsidRPr="00A27269">
              <w:rPr>
                <w:rFonts w:ascii="Times New Roman" w:hAnsi="Times New Roman" w:hint="eastAsia"/>
              </w:rPr>
              <w:t>结构合理、文字通顺、格式正确、图表规范。</w:t>
            </w:r>
          </w:p>
        </w:tc>
        <w:tc>
          <w:tcPr>
            <w:tcW w:w="2053"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555"/>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答辩情况</w:t>
            </w:r>
          </w:p>
        </w:tc>
        <w:tc>
          <w:tcPr>
            <w:tcW w:w="3759" w:type="dxa"/>
            <w:vAlign w:val="center"/>
          </w:tcPr>
          <w:p w:rsidR="006B0139" w:rsidRPr="00A27269" w:rsidRDefault="006B0139">
            <w:pPr>
              <w:rPr>
                <w:rFonts w:ascii="Times New Roman" w:hAnsi="Times New Roman"/>
              </w:rPr>
            </w:pPr>
            <w:r w:rsidRPr="00A27269">
              <w:rPr>
                <w:rFonts w:ascii="Times New Roman" w:hAnsi="Times New Roman" w:hint="eastAsia"/>
              </w:rPr>
              <w:t>能正确陈述、清晰表达技术问题；回答问题正确。</w:t>
            </w:r>
          </w:p>
        </w:tc>
        <w:tc>
          <w:tcPr>
            <w:tcW w:w="2053"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jc w:val="center"/>
        </w:trPr>
        <w:tc>
          <w:tcPr>
            <w:tcW w:w="6135"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2053"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与本课程相关的课程主要包括房屋建筑学、土木工程施工技术、安装工程施工技术、建筑结构、工程项目管理、建筑与装饰工程计量与计价和毕业设计。本课程的识图及施工过程的划分必须根据房屋建筑学、土木工程施工技术、安装工程施工技术中的相关知识来确定；在计算钢筋下料长度及钢筋代换时要用到建筑结构中钢筋平画表示及构件截面强度验算相关知识；本课程中工程项目的分类、施工过程的划分、工程量的计算、钢筋下料长度的计算方法等内容可以用在后续课程建筑与装饰工程计量与计价中，这一门课程在讲授时这几方面的内容时可适</w:t>
      </w:r>
      <w:r>
        <w:rPr>
          <w:rFonts w:ascii="Times New Roman" w:hAnsi="Times New Roman" w:cs="Times New Roman" w:hint="eastAsia"/>
        </w:rPr>
        <w:lastRenderedPageBreak/>
        <w:t>当带过；施工进度计划中的横道图、网络计划的相关知识点可以用于后续课程工程项目管理课程中的进度控制中；本课程流水施工原理、施工方案的编写，网络计划的编制及施工进度计划的安排等内容将被直接应用到毕业设计中。</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312" w:after="156"/>
        <w:rPr>
          <w:rFonts w:ascii="Times New Roman" w:hAnsi="Times New Roman"/>
        </w:rPr>
      </w:pPr>
      <w:r>
        <w:rPr>
          <w:rFonts w:ascii="Times New Roman" w:hAnsi="Times New Roman" w:hint="eastAsia"/>
        </w:rPr>
        <w:t>建议教材：</w:t>
      </w:r>
    </w:p>
    <w:p w:rsidR="006B0139" w:rsidRDefault="006B0139">
      <w:pPr>
        <w:pStyle w:val="5"/>
        <w:numPr>
          <w:ilvl w:val="0"/>
          <w:numId w:val="64"/>
        </w:numPr>
        <w:spacing w:line="480" w:lineRule="exact"/>
        <w:rPr>
          <w:rFonts w:cs="宋体"/>
        </w:rPr>
      </w:pPr>
      <w:proofErr w:type="gramStart"/>
      <w:r>
        <w:rPr>
          <w:rFonts w:cs="宋体" w:hint="eastAsia"/>
        </w:rPr>
        <w:t>徐猛勇</w:t>
      </w:r>
      <w:proofErr w:type="gramEnd"/>
      <w:r>
        <w:rPr>
          <w:rFonts w:cs="宋体" w:hint="eastAsia"/>
        </w:rPr>
        <w:t>、肖婧主编，《建筑工程施工组织》，中国建材工业出版社，</w:t>
      </w:r>
      <w:r>
        <w:rPr>
          <w:rFonts w:cs="宋体"/>
        </w:rPr>
        <w:t xml:space="preserve">2012,1 </w:t>
      </w:r>
    </w:p>
    <w:p w:rsidR="006B0139" w:rsidRDefault="006B0139">
      <w:pPr>
        <w:pStyle w:val="5"/>
        <w:numPr>
          <w:ilvl w:val="0"/>
          <w:numId w:val="64"/>
        </w:numPr>
        <w:spacing w:line="480" w:lineRule="exact"/>
        <w:rPr>
          <w:rFonts w:cs="宋体"/>
        </w:rPr>
      </w:pPr>
      <w:r>
        <w:rPr>
          <w:rFonts w:cs="宋体" w:hint="eastAsia"/>
        </w:rPr>
        <w:t>姚刚</w:t>
      </w:r>
      <w:r>
        <w:rPr>
          <w:rFonts w:cs="宋体"/>
        </w:rPr>
        <w:t>.</w:t>
      </w:r>
      <w:r>
        <w:rPr>
          <w:rFonts w:cs="宋体" w:hint="eastAsia"/>
        </w:rPr>
        <w:t>华建明主编，《土木工程施工技术与组织》（第</w:t>
      </w:r>
      <w:r>
        <w:rPr>
          <w:rFonts w:cs="宋体"/>
        </w:rPr>
        <w:t>2</w:t>
      </w:r>
      <w:r>
        <w:rPr>
          <w:rFonts w:cs="宋体" w:hint="eastAsia"/>
        </w:rPr>
        <w:t>版），重庆大学出版社，</w:t>
      </w:r>
      <w:r>
        <w:rPr>
          <w:rFonts w:cs="宋体"/>
        </w:rPr>
        <w:t>2017.7</w:t>
      </w:r>
    </w:p>
    <w:p w:rsidR="006B0139" w:rsidRDefault="006B0139" w:rsidP="00FB729B">
      <w:pPr>
        <w:pStyle w:val="42"/>
        <w:spacing w:before="312" w:after="156"/>
        <w:rPr>
          <w:rFonts w:ascii="Times New Roman" w:hAnsi="Times New Roman"/>
        </w:rPr>
      </w:pPr>
      <w:r>
        <w:rPr>
          <w:rFonts w:ascii="Times New Roman" w:hAnsi="Times New Roman" w:hint="eastAsia"/>
        </w:rPr>
        <w:t>教学参考书：</w:t>
      </w:r>
    </w:p>
    <w:p w:rsidR="006B0139" w:rsidRDefault="006B0139">
      <w:pPr>
        <w:pStyle w:val="5"/>
        <w:numPr>
          <w:ilvl w:val="0"/>
          <w:numId w:val="65"/>
        </w:numPr>
        <w:spacing w:line="480" w:lineRule="exact"/>
        <w:rPr>
          <w:rFonts w:cs="宋体"/>
          <w:szCs w:val="24"/>
        </w:rPr>
      </w:pPr>
      <w:r>
        <w:rPr>
          <w:rFonts w:cs="宋体" w:hint="eastAsia"/>
          <w:szCs w:val="24"/>
        </w:rPr>
        <w:t>建筑工业出版主编，《现行建筑施工规范大全》（缩印本）</w:t>
      </w:r>
      <w:r>
        <w:rPr>
          <w:rFonts w:cs="宋体"/>
          <w:szCs w:val="24"/>
        </w:rPr>
        <w:t>.</w:t>
      </w:r>
      <w:r>
        <w:rPr>
          <w:rFonts w:cs="宋体" w:hint="eastAsia"/>
          <w:szCs w:val="24"/>
        </w:rPr>
        <w:t>中国建筑工业出版社，</w:t>
      </w:r>
      <w:r>
        <w:rPr>
          <w:rFonts w:cs="宋体"/>
          <w:szCs w:val="24"/>
        </w:rPr>
        <w:t>2009</w:t>
      </w:r>
      <w:r>
        <w:rPr>
          <w:rFonts w:cs="宋体" w:hint="eastAsia"/>
          <w:szCs w:val="24"/>
        </w:rPr>
        <w:t>，</w:t>
      </w:r>
      <w:r>
        <w:rPr>
          <w:rFonts w:cs="宋体"/>
          <w:szCs w:val="24"/>
        </w:rPr>
        <w:t>11</w:t>
      </w:r>
    </w:p>
    <w:p w:rsidR="006B0139" w:rsidRDefault="006B0139">
      <w:pPr>
        <w:pStyle w:val="5"/>
        <w:numPr>
          <w:ilvl w:val="0"/>
          <w:numId w:val="65"/>
        </w:numPr>
        <w:spacing w:line="480" w:lineRule="exact"/>
        <w:rPr>
          <w:rFonts w:cs="宋体"/>
          <w:szCs w:val="24"/>
        </w:rPr>
      </w:pPr>
      <w:r>
        <w:rPr>
          <w:rFonts w:cs="宋体" w:hint="eastAsia"/>
          <w:szCs w:val="24"/>
        </w:rPr>
        <w:t>建筑施工手册编写组，《建筑施工手册》（第四版）</w:t>
      </w:r>
      <w:r>
        <w:rPr>
          <w:rFonts w:cs="宋体"/>
          <w:szCs w:val="24"/>
        </w:rPr>
        <w:t>.</w:t>
      </w:r>
      <w:r>
        <w:rPr>
          <w:rFonts w:cs="宋体" w:hint="eastAsia"/>
          <w:szCs w:val="24"/>
        </w:rPr>
        <w:t>中国建筑工业出版社，</w:t>
      </w:r>
      <w:r>
        <w:rPr>
          <w:rFonts w:cs="宋体"/>
          <w:szCs w:val="24"/>
        </w:rPr>
        <w:t>2003</w:t>
      </w:r>
    </w:p>
    <w:p w:rsidR="006B0139" w:rsidRDefault="006B0139">
      <w:pPr>
        <w:pStyle w:val="5"/>
        <w:numPr>
          <w:ilvl w:val="0"/>
          <w:numId w:val="65"/>
        </w:numPr>
        <w:spacing w:line="480" w:lineRule="exact"/>
        <w:rPr>
          <w:rFonts w:cs="宋体"/>
          <w:szCs w:val="24"/>
        </w:rPr>
      </w:pPr>
      <w:proofErr w:type="gramStart"/>
      <w:r>
        <w:rPr>
          <w:rFonts w:cs="宋体" w:hint="eastAsia"/>
          <w:szCs w:val="24"/>
        </w:rPr>
        <w:t>李源清主编</w:t>
      </w:r>
      <w:proofErr w:type="gramEnd"/>
      <w:r>
        <w:rPr>
          <w:rFonts w:cs="宋体" w:hint="eastAsia"/>
          <w:szCs w:val="24"/>
        </w:rPr>
        <w:t>，《建筑工程施工组织设计》</w:t>
      </w:r>
      <w:r>
        <w:rPr>
          <w:rFonts w:cs="宋体"/>
          <w:szCs w:val="24"/>
        </w:rPr>
        <w:t>.</w:t>
      </w:r>
      <w:r>
        <w:rPr>
          <w:rFonts w:cs="宋体" w:hint="eastAsia"/>
          <w:szCs w:val="24"/>
        </w:rPr>
        <w:t>北京大学出版社，</w:t>
      </w:r>
      <w:r>
        <w:rPr>
          <w:rFonts w:cs="宋体"/>
          <w:szCs w:val="24"/>
        </w:rPr>
        <w:t xml:space="preserve"> 2015.11</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56" w:after="156"/>
        <w:ind w:left="105" w:right="105"/>
        <w:rPr>
          <w:rFonts w:ascii="Times New Roman" w:hAnsi="Times New Roman"/>
        </w:rPr>
      </w:pPr>
      <w:bookmarkStart w:id="59" w:name="_Toc30475"/>
      <w:r>
        <w:rPr>
          <w:rFonts w:ascii="Times New Roman" w:hAnsi="Times New Roman" w:hint="eastAsia"/>
        </w:rPr>
        <w:t>《公路工程造价编制及软件应用课程设计》课程教学大纲</w:t>
      </w:r>
      <w:bookmarkEnd w:id="59"/>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谢海涛</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331</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Fonts w:ascii="宋体" w:eastAsia="宋体" w:hAnsi="宋体" w:cs="宋体" w:hint="eastAsia"/>
        </w:rPr>
        <w:t>：</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2</w:t>
      </w:r>
      <w:r>
        <w:rPr>
          <w:rStyle w:val="3Char"/>
          <w:rFonts w:ascii="宋体" w:hAnsi="宋体" w:cs="宋体" w:hint="eastAsia"/>
          <w:sz w:val="24"/>
        </w:rPr>
        <w:t>周</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公路工程概论、公路工程造价编制及软件应用</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本课程设计时间为</w:t>
      </w:r>
      <w:r>
        <w:rPr>
          <w:rFonts w:cs="宋体"/>
        </w:rPr>
        <w:t>2</w:t>
      </w:r>
      <w:r>
        <w:rPr>
          <w:rFonts w:cs="宋体" w:hint="eastAsia"/>
        </w:rPr>
        <w:t>周，第一周编制中等规模项目的施工图预算，第二周完成清单计价编制。是《公路工程造价及软件应用》课程的主要教学环节之一，通过本课程设计，初步掌握单位工程施工预算编制的步骤和方法，学会公路工程预算定额的使用，学会概预算编制的流程，并掌握建安工程费的计算方法；学会使用工程量清单计价的方法编制造价文件，为学生将来满足工作岗位要求良好基础。</w:t>
      </w:r>
    </w:p>
    <w:p w:rsidR="006B0139" w:rsidRDefault="006B0139" w:rsidP="00A27269">
      <w:pPr>
        <w:spacing w:beforeLines="50" w:before="156" w:afterLines="50" w:after="156" w:line="480" w:lineRule="exact"/>
        <w:rPr>
          <w:rFonts w:ascii="宋体" w:cs="宋体"/>
          <w:sz w:val="24"/>
        </w:rPr>
        <w:sectPr w:rsidR="006B0139">
          <w:headerReference w:type="even" r:id="rId77"/>
          <w:headerReference w:type="default" r:id="rId78"/>
          <w:pgSz w:w="11906" w:h="16838"/>
          <w:pgMar w:top="1440" w:right="1800" w:bottom="1440" w:left="1800" w:header="851" w:footer="992" w:gutter="0"/>
          <w:cols w:space="425"/>
          <w:docGrid w:type="lines"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三、课程内容与学时分配</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874"/>
        <w:gridCol w:w="728"/>
        <w:gridCol w:w="2668"/>
      </w:tblGrid>
      <w:tr w:rsidR="006B0139" w:rsidRPr="00A27269" w:rsidTr="00A27269">
        <w:trPr>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28" w:type="dxa"/>
            <w:vAlign w:val="center"/>
          </w:tcPr>
          <w:p w:rsidR="006B0139" w:rsidRPr="00A27269" w:rsidRDefault="006B0139">
            <w:pPr>
              <w:rPr>
                <w:rFonts w:ascii="Times New Roman" w:hAnsi="Times New Roman"/>
              </w:rPr>
            </w:pPr>
            <w:r w:rsidRPr="00A27269">
              <w:rPr>
                <w:rFonts w:ascii="Times New Roman" w:hAnsi="Times New Roman" w:hint="eastAsia"/>
              </w:rPr>
              <w:t>推荐时间</w:t>
            </w:r>
          </w:p>
        </w:tc>
        <w:tc>
          <w:tcPr>
            <w:tcW w:w="2668"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课程设计的动员及内容讲解</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课程设计的目的、要求、内容、思路、步骤、方法等，同时加强学生对课程设计的重视，并借阅资料、文献、手册，准备好造价相关软件。</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预算工程列项，计算工程数量</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根据设计任务书提供资料按编制办法项目表列项，计算工程数量</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108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276"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选套定额</w:t>
            </w:r>
            <w:proofErr w:type="gramEnd"/>
            <w:r w:rsidRPr="00A27269">
              <w:rPr>
                <w:rFonts w:ascii="Times New Roman" w:hAnsi="Times New Roman" w:hint="eastAsia"/>
              </w:rPr>
              <w:t>，计算定额工程量</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根据施工工艺和预算定额，</w:t>
            </w:r>
            <w:proofErr w:type="gramStart"/>
            <w:r w:rsidRPr="00A27269">
              <w:rPr>
                <w:rFonts w:ascii="Times New Roman" w:hAnsi="Times New Roman" w:hint="eastAsia"/>
              </w:rPr>
              <w:t>选套定额</w:t>
            </w:r>
            <w:proofErr w:type="gramEnd"/>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1059"/>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计算材料、设备单价、取费</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计算</w:t>
            </w:r>
            <w:proofErr w:type="gramStart"/>
            <w:r w:rsidRPr="00A27269">
              <w:rPr>
                <w:rFonts w:ascii="Times New Roman" w:hAnsi="Times New Roman" w:hint="eastAsia"/>
              </w:rPr>
              <w:t>工料机单价</w:t>
            </w:r>
            <w:proofErr w:type="gramEnd"/>
            <w:r w:rsidRPr="00A27269">
              <w:rPr>
                <w:rFonts w:ascii="Times New Roman" w:hAnsi="Times New Roman" w:hint="eastAsia"/>
              </w:rPr>
              <w:t>、取费</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计算预算其他部分费用</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计算第二部分、第三部分和预备费</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6</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施工图预算汇总</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汇总各部分费用，计算预算总费用，并形成报表</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7</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编制清单</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根据清单计算规则编制桥梁工程量清单（列项和计算设计量）</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8</w:t>
            </w:r>
          </w:p>
        </w:tc>
        <w:tc>
          <w:tcPr>
            <w:tcW w:w="1276"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选套定额</w:t>
            </w:r>
            <w:proofErr w:type="gramEnd"/>
          </w:p>
        </w:tc>
        <w:tc>
          <w:tcPr>
            <w:tcW w:w="2874"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选套定额</w:t>
            </w:r>
            <w:proofErr w:type="gramEnd"/>
            <w:r w:rsidRPr="00A27269">
              <w:rPr>
                <w:rFonts w:ascii="Times New Roman" w:hAnsi="Times New Roman" w:hint="eastAsia"/>
              </w:rPr>
              <w:t>、计算定额工程量</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9</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取费与</w:t>
            </w:r>
            <w:proofErr w:type="gramStart"/>
            <w:r w:rsidRPr="00A27269">
              <w:rPr>
                <w:rFonts w:ascii="Times New Roman" w:hAnsi="Times New Roman" w:hint="eastAsia"/>
              </w:rPr>
              <w:t>工料机单价</w:t>
            </w:r>
            <w:proofErr w:type="gramEnd"/>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取费与</w:t>
            </w:r>
            <w:proofErr w:type="gramStart"/>
            <w:r w:rsidRPr="00A27269">
              <w:rPr>
                <w:rFonts w:ascii="Times New Roman" w:hAnsi="Times New Roman" w:hint="eastAsia"/>
              </w:rPr>
              <w:t>工料机单价</w:t>
            </w:r>
            <w:proofErr w:type="gramEnd"/>
            <w:r w:rsidRPr="00A27269">
              <w:rPr>
                <w:rFonts w:ascii="Times New Roman" w:hAnsi="Times New Roman" w:hint="eastAsia"/>
              </w:rPr>
              <w:t>计算</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10</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上机计算</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利用公路造价计算软件编制桥梁工程清单预算</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r w:rsidR="006B0139" w:rsidRPr="00A27269" w:rsidTr="00A27269">
        <w:trPr>
          <w:trHeight w:val="884"/>
          <w:jc w:val="center"/>
        </w:trPr>
        <w:tc>
          <w:tcPr>
            <w:tcW w:w="675" w:type="dxa"/>
            <w:vAlign w:val="center"/>
          </w:tcPr>
          <w:p w:rsidR="006B0139" w:rsidRPr="00A27269" w:rsidRDefault="006B0139">
            <w:pPr>
              <w:rPr>
                <w:rFonts w:ascii="Times New Roman" w:hAnsi="Times New Roman"/>
              </w:rPr>
            </w:pPr>
            <w:r w:rsidRPr="00A27269">
              <w:rPr>
                <w:rFonts w:ascii="Times New Roman" w:hAnsi="Times New Roman"/>
              </w:rPr>
              <w:t>11</w:t>
            </w:r>
          </w:p>
        </w:tc>
        <w:tc>
          <w:tcPr>
            <w:tcW w:w="1276" w:type="dxa"/>
            <w:vAlign w:val="center"/>
          </w:tcPr>
          <w:p w:rsidR="006B0139" w:rsidRPr="00A27269" w:rsidRDefault="006B0139">
            <w:pPr>
              <w:rPr>
                <w:rFonts w:ascii="Times New Roman" w:hAnsi="Times New Roman"/>
              </w:rPr>
            </w:pPr>
            <w:r w:rsidRPr="00A27269">
              <w:rPr>
                <w:rFonts w:ascii="Times New Roman" w:hAnsi="Times New Roman" w:hint="eastAsia"/>
              </w:rPr>
              <w:t>编制目录与说明</w:t>
            </w:r>
          </w:p>
        </w:tc>
        <w:tc>
          <w:tcPr>
            <w:tcW w:w="2874" w:type="dxa"/>
            <w:vAlign w:val="center"/>
          </w:tcPr>
          <w:p w:rsidR="006B0139" w:rsidRPr="00A27269" w:rsidRDefault="006B0139">
            <w:pPr>
              <w:rPr>
                <w:rFonts w:ascii="Times New Roman" w:hAnsi="Times New Roman"/>
              </w:rPr>
            </w:pPr>
            <w:r w:rsidRPr="00A27269">
              <w:rPr>
                <w:rFonts w:ascii="Times New Roman" w:hAnsi="Times New Roman" w:hint="eastAsia"/>
              </w:rPr>
              <w:t>编写目录、编制说明、成果装订提交</w:t>
            </w:r>
          </w:p>
        </w:tc>
        <w:tc>
          <w:tcPr>
            <w:tcW w:w="728" w:type="dxa"/>
            <w:vAlign w:val="center"/>
          </w:tcPr>
          <w:p w:rsidR="006B0139" w:rsidRPr="00A27269" w:rsidRDefault="006B0139">
            <w:pPr>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2668"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（内容同上）</w:t>
            </w:r>
          </w:p>
        </w:tc>
      </w:tr>
    </w:tbl>
    <w:p w:rsidR="006B0139" w:rsidRDefault="006B0139" w:rsidP="006B0139">
      <w:pPr>
        <w:spacing w:line="360" w:lineRule="auto"/>
        <w:ind w:firstLineChars="200" w:firstLine="480"/>
        <w:rPr>
          <w:rFonts w:ascii="Times New Roman" w:eastAsia="楷体" w:hAnsi="Times New Roman"/>
          <w:sz w:val="24"/>
        </w:rPr>
        <w:sectPr w:rsidR="006B0139">
          <w:pgSz w:w="11906" w:h="16838"/>
          <w:pgMar w:top="1440" w:right="1797" w:bottom="1440" w:left="1797" w:header="851" w:footer="992" w:gutter="0"/>
          <w:cols w:space="425"/>
          <w:docGrid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四、课程教学方法</w:t>
      </w:r>
    </w:p>
    <w:p w:rsidR="006B0139" w:rsidRDefault="006B0139">
      <w:pPr>
        <w:spacing w:line="480" w:lineRule="exact"/>
        <w:ind w:left="480"/>
        <w:rPr>
          <w:rFonts w:ascii="宋体" w:cs="宋体"/>
          <w:sz w:val="24"/>
        </w:rPr>
      </w:pPr>
      <w:r>
        <w:rPr>
          <w:rFonts w:ascii="宋体" w:hAnsi="宋体" w:cs="宋体" w:hint="eastAsia"/>
          <w:sz w:val="24"/>
        </w:rPr>
        <w:t>本课程设计以课堂教学与辅导答疑相结合。课堂</w:t>
      </w:r>
      <w:proofErr w:type="gramStart"/>
      <w:r>
        <w:rPr>
          <w:rFonts w:ascii="宋体" w:hAnsi="宋体" w:cs="宋体" w:hint="eastAsia"/>
          <w:sz w:val="24"/>
        </w:rPr>
        <w:t>教学仅</w:t>
      </w:r>
      <w:proofErr w:type="gramEnd"/>
      <w:r>
        <w:rPr>
          <w:rFonts w:ascii="宋体" w:hAnsi="宋体" w:cs="宋体" w:hint="eastAsia"/>
          <w:sz w:val="24"/>
        </w:rPr>
        <w:t>对课程设计的总体内</w:t>
      </w:r>
    </w:p>
    <w:p w:rsidR="006B0139" w:rsidRDefault="006B0139">
      <w:pPr>
        <w:spacing w:line="480" w:lineRule="exact"/>
        <w:rPr>
          <w:rFonts w:ascii="宋体" w:cs="宋体"/>
          <w:sz w:val="24"/>
        </w:rPr>
      </w:pPr>
      <w:r>
        <w:rPr>
          <w:rFonts w:ascii="宋体" w:hAnsi="宋体" w:cs="宋体" w:hint="eastAsia"/>
          <w:sz w:val="24"/>
        </w:rPr>
        <w:t>容和其中的难点、重点以及普遍感到疑惑的内容进行讲解。指导教师跟踪进</w:t>
      </w:r>
    </w:p>
    <w:p w:rsidR="006B0139" w:rsidRDefault="006B0139">
      <w:pPr>
        <w:spacing w:line="480" w:lineRule="exact"/>
        <w:rPr>
          <w:rFonts w:ascii="宋体" w:cs="宋体"/>
          <w:sz w:val="24"/>
        </w:rPr>
      </w:pPr>
      <w:r>
        <w:rPr>
          <w:rFonts w:ascii="宋体" w:hAnsi="宋体" w:cs="宋体" w:hint="eastAsia"/>
          <w:sz w:val="24"/>
        </w:rPr>
        <w:t>行辅导答疑，学生遇到问题应采用独立思考、同学讨论、老师答疑的步骤解决问题，提高整体的学习效果，促进毕业要求指标点的达成。</w:t>
      </w:r>
    </w:p>
    <w:p w:rsidR="006B0139" w:rsidRDefault="006B0139" w:rsidP="00FB729B">
      <w:pPr>
        <w:spacing w:line="480" w:lineRule="exact"/>
        <w:ind w:firstLineChars="200" w:firstLine="480"/>
        <w:rPr>
          <w:rFonts w:ascii="宋体" w:cs="宋体"/>
          <w:sz w:val="24"/>
        </w:rPr>
      </w:pPr>
      <w:r>
        <w:rPr>
          <w:rFonts w:ascii="宋体" w:hAnsi="宋体" w:cs="宋体" w:hint="eastAsia"/>
          <w:sz w:val="24"/>
        </w:rPr>
        <w:t>为提高学生整体的学习效果，视课程内容难度，可在部分教学环节过程中让学生参与讨论或讲授，促进毕业要求指标点的达成。</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spacing w:line="480" w:lineRule="exact"/>
        <w:ind w:firstLineChars="200" w:firstLine="480"/>
        <w:rPr>
          <w:rFonts w:ascii="宋体" w:cs="宋体"/>
          <w:sz w:val="24"/>
        </w:rPr>
      </w:pPr>
      <w:r>
        <w:rPr>
          <w:rFonts w:ascii="宋体" w:hAnsi="宋体" w:cs="宋体" w:hint="eastAsia"/>
          <w:sz w:val="24"/>
        </w:rPr>
        <w:t>本课程设置平时表现、计算书内容及质量、计算书排版和答辩情况四个考核环节，分别各占总成绩的</w:t>
      </w:r>
      <w:r>
        <w:rPr>
          <w:rFonts w:ascii="宋体" w:hAnsi="宋体" w:cs="宋体"/>
          <w:sz w:val="24"/>
        </w:rPr>
        <w:t>10%</w:t>
      </w:r>
      <w:r>
        <w:rPr>
          <w:rFonts w:ascii="宋体" w:hAnsi="宋体" w:cs="宋体" w:hint="eastAsia"/>
          <w:sz w:val="24"/>
        </w:rPr>
        <w:t>、</w:t>
      </w:r>
      <w:r>
        <w:rPr>
          <w:rFonts w:ascii="宋体" w:hAnsi="宋体" w:cs="宋体"/>
          <w:sz w:val="24"/>
        </w:rPr>
        <w:t>60%</w:t>
      </w:r>
      <w:r>
        <w:rPr>
          <w:rFonts w:ascii="宋体" w:hAnsi="宋体" w:cs="宋体" w:hint="eastAsia"/>
          <w:sz w:val="24"/>
        </w:rPr>
        <w:t>、</w:t>
      </w:r>
      <w:r>
        <w:rPr>
          <w:rFonts w:ascii="宋体" w:hAnsi="宋体" w:cs="宋体"/>
          <w:sz w:val="24"/>
        </w:rPr>
        <w:t>10%</w:t>
      </w:r>
      <w:r>
        <w:rPr>
          <w:rFonts w:ascii="宋体" w:hAnsi="宋体" w:cs="宋体" w:hint="eastAsia"/>
          <w:sz w:val="24"/>
        </w:rPr>
        <w:t>和</w:t>
      </w:r>
      <w:r>
        <w:rPr>
          <w:rFonts w:ascii="宋体" w:hAnsi="宋体" w:cs="宋体"/>
          <w:sz w:val="24"/>
        </w:rPr>
        <w:t>20%</w:t>
      </w:r>
      <w:r>
        <w:rPr>
          <w:rFonts w:ascii="宋体" w:hAnsi="宋体" w:cs="宋体" w:hint="eastAsia"/>
          <w:sz w:val="24"/>
        </w:rPr>
        <w:t>，具体分布见表</w:t>
      </w:r>
      <w:r>
        <w:rPr>
          <w:rFonts w:ascii="宋体" w:hAnsi="宋体" w:cs="宋体"/>
          <w:sz w:val="24"/>
        </w:rPr>
        <w:t>1</w:t>
      </w:r>
      <w:r>
        <w:rPr>
          <w:rFonts w:ascii="宋体" w:hAnsi="宋体" w:cs="宋体" w:hint="eastAsia"/>
          <w:sz w:val="24"/>
        </w:rPr>
        <w:t>，最终成绩采用五级制：优秀（</w:t>
      </w:r>
      <w:r>
        <w:rPr>
          <w:rFonts w:ascii="宋体" w:hAnsi="宋体" w:cs="宋体"/>
          <w:sz w:val="24"/>
        </w:rPr>
        <w:t>90~100</w:t>
      </w:r>
      <w:r>
        <w:rPr>
          <w:rFonts w:ascii="宋体" w:hAnsi="宋体" w:cs="宋体" w:hint="eastAsia"/>
          <w:sz w:val="24"/>
        </w:rPr>
        <w:t>）、良好（</w:t>
      </w:r>
      <w:r>
        <w:rPr>
          <w:rFonts w:ascii="宋体" w:hAnsi="宋体" w:cs="宋体"/>
          <w:sz w:val="24"/>
        </w:rPr>
        <w:t>80~89</w:t>
      </w:r>
      <w:r>
        <w:rPr>
          <w:rFonts w:ascii="宋体" w:hAnsi="宋体" w:cs="宋体" w:hint="eastAsia"/>
          <w:sz w:val="24"/>
        </w:rPr>
        <w:t>）、中等（</w:t>
      </w:r>
      <w:r>
        <w:rPr>
          <w:rFonts w:ascii="宋体" w:hAnsi="宋体" w:cs="宋体"/>
          <w:sz w:val="24"/>
        </w:rPr>
        <w:t>70~79</w:t>
      </w:r>
      <w:r>
        <w:rPr>
          <w:rFonts w:ascii="宋体" w:hAnsi="宋体" w:cs="宋体" w:hint="eastAsia"/>
          <w:sz w:val="24"/>
        </w:rPr>
        <w:t>）、及格（</w:t>
      </w:r>
      <w:r>
        <w:rPr>
          <w:rFonts w:ascii="宋体" w:hAnsi="宋体" w:cs="宋体"/>
          <w:sz w:val="24"/>
        </w:rPr>
        <w:t>60~69</w:t>
      </w:r>
      <w:r>
        <w:rPr>
          <w:rFonts w:ascii="宋体" w:hAnsi="宋体" w:cs="宋体" w:hint="eastAsia"/>
          <w:sz w:val="24"/>
        </w:rPr>
        <w:t>）、不及格（</w:t>
      </w:r>
      <w:r>
        <w:rPr>
          <w:rFonts w:ascii="宋体" w:hAnsi="宋体" w:cs="宋体"/>
          <w:sz w:val="24"/>
        </w:rPr>
        <w:t>60</w:t>
      </w:r>
      <w:r>
        <w:rPr>
          <w:rFonts w:ascii="宋体" w:hAnsi="宋体" w:cs="宋体" w:hint="eastAsia"/>
          <w:sz w:val="24"/>
        </w:rPr>
        <w:t>分以下）。</w:t>
      </w:r>
    </w:p>
    <w:p w:rsidR="006B0139" w:rsidRDefault="006B0139" w:rsidP="00FB729B">
      <w:pPr>
        <w:spacing w:line="480" w:lineRule="exact"/>
        <w:ind w:firstLineChars="200" w:firstLine="480"/>
        <w:rPr>
          <w:rFonts w:ascii="宋体" w:cs="宋体"/>
          <w:sz w:val="24"/>
        </w:rPr>
      </w:pPr>
      <w:r>
        <w:rPr>
          <w:rFonts w:ascii="宋体" w:hAnsi="宋体" w:cs="宋体" w:hint="eastAsia"/>
          <w:sz w:val="24"/>
        </w:rPr>
        <w:t>课程目标达成度自评方式采用课程考核成绩分析法。</w:t>
      </w:r>
    </w:p>
    <w:p w:rsidR="006B0139" w:rsidRDefault="006B0139">
      <w:pPr>
        <w:jc w:val="center"/>
        <w:rPr>
          <w:rFonts w:ascii="Times New Roman" w:eastAsia="楷体" w:hAnsi="Times New Roman"/>
          <w:szCs w:val="21"/>
        </w:rPr>
      </w:pPr>
      <w:r>
        <w:rPr>
          <w:rFonts w:ascii="Times New Roman" w:eastAsia="楷体" w:hAnsi="Times New Roman" w:hint="eastAsia"/>
          <w:szCs w:val="21"/>
        </w:rPr>
        <w:t>表</w:t>
      </w:r>
      <w:r>
        <w:rPr>
          <w:rFonts w:ascii="Times New Roman" w:eastAsia="楷体" w:hAnsi="Times New Roman"/>
          <w:szCs w:val="21"/>
        </w:rPr>
        <w:t xml:space="preserve">1 </w:t>
      </w:r>
      <w:r>
        <w:rPr>
          <w:rFonts w:ascii="Times New Roman" w:eastAsia="楷体" w:hAnsi="Times New Roman" w:hint="eastAsia"/>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747"/>
        <w:gridCol w:w="2065"/>
      </w:tblGrid>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评价环节</w:t>
            </w:r>
          </w:p>
        </w:tc>
        <w:tc>
          <w:tcPr>
            <w:tcW w:w="3747" w:type="dxa"/>
            <w:vAlign w:val="center"/>
          </w:tcPr>
          <w:p w:rsidR="006B0139" w:rsidRPr="00A27269" w:rsidRDefault="006B0139">
            <w:pPr>
              <w:rPr>
                <w:rFonts w:ascii="Times New Roman" w:hAnsi="Times New Roman"/>
              </w:rPr>
            </w:pPr>
            <w:r w:rsidRPr="00A27269">
              <w:rPr>
                <w:rFonts w:ascii="Times New Roman" w:hAnsi="Times New Roman" w:hint="eastAsia"/>
              </w:rPr>
              <w:t>评价指标</w:t>
            </w:r>
          </w:p>
        </w:tc>
        <w:tc>
          <w:tcPr>
            <w:tcW w:w="2065" w:type="dxa"/>
            <w:vAlign w:val="center"/>
          </w:tcPr>
          <w:p w:rsidR="006B0139" w:rsidRPr="00A27269" w:rsidRDefault="006B0139">
            <w:pPr>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平时表现</w:t>
            </w:r>
          </w:p>
        </w:tc>
        <w:tc>
          <w:tcPr>
            <w:tcW w:w="3747" w:type="dxa"/>
            <w:vAlign w:val="center"/>
          </w:tcPr>
          <w:p w:rsidR="006B0139" w:rsidRPr="00A27269" w:rsidRDefault="006B0139">
            <w:pPr>
              <w:rPr>
                <w:rFonts w:ascii="Times New Roman" w:hAnsi="Times New Roman"/>
              </w:rPr>
            </w:pPr>
            <w:r w:rsidRPr="00A27269">
              <w:rPr>
                <w:rFonts w:ascii="Times New Roman" w:hAnsi="Times New Roman" w:hint="eastAsia"/>
              </w:rPr>
              <w:t>能积极参加课程设计、态度端正，虚心请教老师、同学；按规定时间参加课程设计、遵守实验室各项规章制度。</w:t>
            </w:r>
          </w:p>
        </w:tc>
        <w:tc>
          <w:tcPr>
            <w:tcW w:w="2065"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2468"/>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计算书内容及质量</w:t>
            </w:r>
          </w:p>
          <w:p w:rsidR="006B0139" w:rsidRPr="00A27269" w:rsidRDefault="006B0139">
            <w:pPr>
              <w:rPr>
                <w:rFonts w:ascii="Times New Roman" w:hAnsi="Times New Roman"/>
              </w:rPr>
            </w:pPr>
          </w:p>
        </w:tc>
        <w:tc>
          <w:tcPr>
            <w:tcW w:w="3747" w:type="dxa"/>
            <w:vAlign w:val="center"/>
          </w:tcPr>
          <w:p w:rsidR="006B0139" w:rsidRPr="00A27269" w:rsidRDefault="006B0139">
            <w:pPr>
              <w:rPr>
                <w:rFonts w:ascii="Times New Roman" w:hAnsi="Times New Roman"/>
              </w:rPr>
            </w:pPr>
            <w:r w:rsidRPr="00A27269">
              <w:rPr>
                <w:rFonts w:ascii="Times New Roman" w:hAnsi="Times New Roman" w:hint="eastAsia"/>
              </w:rPr>
              <w:t>预算和清单列项不漏项、不重项，</w:t>
            </w:r>
            <w:proofErr w:type="gramStart"/>
            <w:r w:rsidRPr="00A27269">
              <w:rPr>
                <w:rFonts w:ascii="Times New Roman" w:hAnsi="Times New Roman" w:hint="eastAsia"/>
              </w:rPr>
              <w:t>定额选套正确</w:t>
            </w:r>
            <w:proofErr w:type="gramEnd"/>
            <w:r w:rsidRPr="00A27269">
              <w:rPr>
                <w:rFonts w:ascii="Times New Roman" w:hAnsi="Times New Roman" w:hint="eastAsia"/>
              </w:rPr>
              <w:t>、定额工程量、措施工程量、临时工程量计算正确、</w:t>
            </w:r>
            <w:proofErr w:type="gramStart"/>
            <w:r w:rsidRPr="00A27269">
              <w:rPr>
                <w:rFonts w:ascii="Times New Roman" w:hAnsi="Times New Roman" w:hint="eastAsia"/>
              </w:rPr>
              <w:t>工料机单价</w:t>
            </w:r>
            <w:proofErr w:type="gramEnd"/>
            <w:r w:rsidRPr="00A27269">
              <w:rPr>
                <w:rFonts w:ascii="Times New Roman" w:hAnsi="Times New Roman" w:hint="eastAsia"/>
              </w:rPr>
              <w:t>计算正确、取费正确，编制依据选择正确、设计说明书完整准确、计算表格格式正确、计算数据准确、小数位数保留正确。</w:t>
            </w:r>
          </w:p>
        </w:tc>
        <w:tc>
          <w:tcPr>
            <w:tcW w:w="2065" w:type="dxa"/>
            <w:vAlign w:val="center"/>
          </w:tcPr>
          <w:p w:rsidR="006B0139" w:rsidRPr="00A27269" w:rsidRDefault="006B0139" w:rsidP="00A27269">
            <w:pPr>
              <w:jc w:val="cente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计算书排版</w:t>
            </w:r>
          </w:p>
        </w:tc>
        <w:tc>
          <w:tcPr>
            <w:tcW w:w="3747" w:type="dxa"/>
            <w:vAlign w:val="center"/>
          </w:tcPr>
          <w:p w:rsidR="006B0139" w:rsidRPr="00A27269" w:rsidRDefault="006B0139">
            <w:pPr>
              <w:rPr>
                <w:rFonts w:ascii="Times New Roman" w:hAnsi="Times New Roman"/>
              </w:rPr>
            </w:pPr>
            <w:r w:rsidRPr="00A27269">
              <w:rPr>
                <w:rFonts w:ascii="Times New Roman" w:hAnsi="Times New Roman" w:hint="eastAsia"/>
              </w:rPr>
              <w:t>结构合理、文字通顺、格式正确、图表规范。</w:t>
            </w:r>
          </w:p>
        </w:tc>
        <w:tc>
          <w:tcPr>
            <w:tcW w:w="2065"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555"/>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答辩情况</w:t>
            </w:r>
          </w:p>
        </w:tc>
        <w:tc>
          <w:tcPr>
            <w:tcW w:w="3747" w:type="dxa"/>
            <w:vAlign w:val="center"/>
          </w:tcPr>
          <w:p w:rsidR="006B0139" w:rsidRPr="00A27269" w:rsidRDefault="006B0139">
            <w:pPr>
              <w:rPr>
                <w:rFonts w:ascii="Times New Roman" w:hAnsi="Times New Roman"/>
              </w:rPr>
            </w:pPr>
            <w:r w:rsidRPr="00A27269">
              <w:rPr>
                <w:rFonts w:ascii="Times New Roman" w:hAnsi="Times New Roman" w:hint="eastAsia"/>
              </w:rPr>
              <w:t>能正确陈述、清晰表达技术问题；回答问题正确。</w:t>
            </w:r>
          </w:p>
        </w:tc>
        <w:tc>
          <w:tcPr>
            <w:tcW w:w="2065"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jc w:val="center"/>
        </w:trPr>
        <w:tc>
          <w:tcPr>
            <w:tcW w:w="6123"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2065"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A27269">
      <w:pPr>
        <w:spacing w:beforeLines="50" w:before="120" w:afterLines="50" w:after="120" w:line="360" w:lineRule="auto"/>
        <w:rPr>
          <w:rFonts w:ascii="Times New Roman" w:eastAsia="黑体" w:hAnsi="Times New Roman"/>
          <w:sz w:val="24"/>
        </w:r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公路工程概论、工程计价与工程，土木工程施工技术、施工组织、公路工程造价编制及软件应用、毕业设计等，相关的行业规范主要包括公路工程概预算编制办法、公路工程预算定额、公路工程机械台班定额、公路工程清单计价规则等。本课程的所有内容将被直接应用在毕业设计的结构设计中。</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240" w:after="120"/>
        <w:rPr>
          <w:rFonts w:ascii="Times New Roman" w:hAnsi="Times New Roman"/>
        </w:rPr>
      </w:pPr>
      <w:r>
        <w:rPr>
          <w:rFonts w:ascii="Times New Roman" w:hAnsi="Times New Roman" w:hint="eastAsia"/>
        </w:rPr>
        <w:t>建议教材：</w:t>
      </w:r>
    </w:p>
    <w:p w:rsidR="006B0139" w:rsidRDefault="006B0139">
      <w:pPr>
        <w:pStyle w:val="5"/>
        <w:numPr>
          <w:ilvl w:val="0"/>
          <w:numId w:val="66"/>
        </w:numPr>
        <w:spacing w:line="480" w:lineRule="exact"/>
        <w:rPr>
          <w:rFonts w:cs="宋体"/>
        </w:rPr>
      </w:pPr>
      <w:r>
        <w:rPr>
          <w:rFonts w:cs="宋体" w:hint="eastAsia"/>
        </w:rPr>
        <w:t>董云主编，公路工程概预算，北京，中国建筑工业出版社，</w:t>
      </w:r>
      <w:r>
        <w:rPr>
          <w:rFonts w:cs="宋体"/>
        </w:rPr>
        <w:t>2018</w:t>
      </w:r>
      <w:r>
        <w:rPr>
          <w:rFonts w:cs="宋体" w:hint="eastAsia"/>
        </w:rPr>
        <w:t>。</w:t>
      </w:r>
    </w:p>
    <w:p w:rsidR="006B0139" w:rsidRDefault="006B0139">
      <w:pPr>
        <w:pStyle w:val="5"/>
        <w:numPr>
          <w:ilvl w:val="0"/>
          <w:numId w:val="66"/>
        </w:numPr>
        <w:spacing w:line="480" w:lineRule="exact"/>
        <w:rPr>
          <w:rFonts w:ascii="Times New Roman" w:hAnsi="Times New Roman"/>
        </w:rPr>
      </w:pPr>
      <w:proofErr w:type="gramStart"/>
      <w:r>
        <w:rPr>
          <w:rFonts w:cs="宋体" w:hint="eastAsia"/>
        </w:rPr>
        <w:t>雷书华</w:t>
      </w:r>
      <w:proofErr w:type="gramEnd"/>
      <w:r>
        <w:rPr>
          <w:rFonts w:cs="宋体" w:hint="eastAsia"/>
        </w:rPr>
        <w:t>等主编，公路工程预算与工程量清单计价，第</w:t>
      </w:r>
      <w:r>
        <w:rPr>
          <w:rFonts w:cs="宋体"/>
        </w:rPr>
        <w:t>2</w:t>
      </w:r>
      <w:r>
        <w:rPr>
          <w:rFonts w:cs="宋体" w:hint="eastAsia"/>
        </w:rPr>
        <w:t>版，人民交通出版社，</w:t>
      </w:r>
      <w:r>
        <w:rPr>
          <w:rFonts w:cs="宋体"/>
        </w:rPr>
        <w:t>2013</w:t>
      </w:r>
      <w:r>
        <w:rPr>
          <w:rFonts w:cs="宋体" w:hint="eastAsia"/>
        </w:rPr>
        <w:t>。</w:t>
      </w:r>
    </w:p>
    <w:p w:rsidR="006B0139" w:rsidRDefault="006B0139" w:rsidP="00FB729B">
      <w:pPr>
        <w:pStyle w:val="42"/>
        <w:spacing w:before="240" w:after="120"/>
        <w:rPr>
          <w:rFonts w:ascii="Times New Roman" w:hAnsi="Times New Roman"/>
        </w:rPr>
      </w:pPr>
      <w:r>
        <w:rPr>
          <w:rFonts w:ascii="Times New Roman" w:hAnsi="Times New Roman" w:hint="eastAsia"/>
        </w:rPr>
        <w:t>教学参考书：</w:t>
      </w:r>
    </w:p>
    <w:p w:rsidR="006B0139" w:rsidRDefault="006B0139">
      <w:pPr>
        <w:pStyle w:val="5"/>
        <w:numPr>
          <w:ilvl w:val="0"/>
          <w:numId w:val="67"/>
        </w:numPr>
        <w:spacing w:line="480" w:lineRule="exact"/>
        <w:rPr>
          <w:rFonts w:cs="宋体"/>
        </w:rPr>
      </w:pPr>
      <w:r>
        <w:rPr>
          <w:rFonts w:cs="宋体" w:hint="eastAsia"/>
        </w:rPr>
        <w:t>交通公路定额站，</w:t>
      </w:r>
      <w:r>
        <w:rPr>
          <w:rFonts w:cs="宋体"/>
        </w:rPr>
        <w:t>JTG B06-2007</w:t>
      </w:r>
      <w:r>
        <w:rPr>
          <w:rFonts w:cs="宋体" w:hint="eastAsia"/>
        </w:rPr>
        <w:t>公路工程基本建设项目概预算编制办法</w:t>
      </w:r>
      <w:r>
        <w:rPr>
          <w:rFonts w:cs="宋体"/>
        </w:rPr>
        <w:t>[S]</w:t>
      </w:r>
      <w:r>
        <w:rPr>
          <w:rFonts w:cs="宋体" w:hint="eastAsia"/>
        </w:rPr>
        <w:t>，北京，人民交通出版社。</w:t>
      </w:r>
    </w:p>
    <w:p w:rsidR="006B0139" w:rsidRDefault="006B0139">
      <w:pPr>
        <w:pStyle w:val="5"/>
        <w:numPr>
          <w:ilvl w:val="0"/>
          <w:numId w:val="67"/>
        </w:numPr>
        <w:spacing w:line="480" w:lineRule="exact"/>
        <w:rPr>
          <w:rFonts w:cs="宋体"/>
        </w:rPr>
      </w:pPr>
      <w:r>
        <w:rPr>
          <w:rFonts w:cs="宋体" w:hint="eastAsia"/>
        </w:rPr>
        <w:t>交通公路定额站，</w:t>
      </w:r>
      <w:r>
        <w:rPr>
          <w:rFonts w:cs="宋体"/>
        </w:rPr>
        <w:t>JTG B06-02-2007</w:t>
      </w:r>
      <w:r>
        <w:rPr>
          <w:rFonts w:cs="宋体" w:hint="eastAsia"/>
        </w:rPr>
        <w:t>公路工程预算定额</w:t>
      </w:r>
      <w:r>
        <w:rPr>
          <w:rFonts w:cs="宋体"/>
        </w:rPr>
        <w:t>[S]</w:t>
      </w:r>
      <w:r>
        <w:rPr>
          <w:rFonts w:cs="宋体" w:hint="eastAsia"/>
        </w:rPr>
        <w:t>，北京，人民交通出版社。</w:t>
      </w:r>
      <w:r>
        <w:rPr>
          <w:rFonts w:cs="宋体"/>
        </w:rPr>
        <w:t xml:space="preserve">     </w:t>
      </w:r>
    </w:p>
    <w:p w:rsidR="006B0139" w:rsidRDefault="006B0139">
      <w:pPr>
        <w:pStyle w:val="5"/>
        <w:numPr>
          <w:ilvl w:val="0"/>
          <w:numId w:val="67"/>
        </w:numPr>
        <w:spacing w:line="480" w:lineRule="exact"/>
        <w:rPr>
          <w:rFonts w:cs="宋体"/>
        </w:rPr>
      </w:pPr>
      <w:r>
        <w:rPr>
          <w:rFonts w:cs="宋体" w:hint="eastAsia"/>
        </w:rPr>
        <w:t>交通公路定额站，</w:t>
      </w:r>
      <w:r>
        <w:rPr>
          <w:rFonts w:cs="宋体"/>
        </w:rPr>
        <w:t>JTG B06-03-2007</w:t>
      </w:r>
      <w:r>
        <w:rPr>
          <w:rFonts w:cs="宋体" w:hint="eastAsia"/>
        </w:rPr>
        <w:t>公路工程机械台班费用定额</w:t>
      </w:r>
      <w:r>
        <w:rPr>
          <w:rFonts w:cs="宋体"/>
        </w:rPr>
        <w:t>[S]</w:t>
      </w:r>
      <w:r>
        <w:rPr>
          <w:rFonts w:cs="宋体" w:hint="eastAsia"/>
        </w:rPr>
        <w:t>，北京，人民交通出版社。</w:t>
      </w:r>
    </w:p>
    <w:p w:rsidR="006B0139" w:rsidRDefault="006B0139">
      <w:pPr>
        <w:pStyle w:val="5"/>
        <w:numPr>
          <w:ilvl w:val="0"/>
          <w:numId w:val="67"/>
        </w:numPr>
        <w:spacing w:line="480" w:lineRule="exact"/>
        <w:rPr>
          <w:rFonts w:cs="宋体"/>
        </w:rPr>
      </w:pPr>
      <w:r>
        <w:rPr>
          <w:rFonts w:cs="宋体" w:hint="eastAsia"/>
        </w:rPr>
        <w:t>中华人民共和国交通运输部，公路工程标准施工招标文件（</w:t>
      </w:r>
      <w:r>
        <w:rPr>
          <w:rFonts w:cs="宋体"/>
        </w:rPr>
        <w:t>2009</w:t>
      </w:r>
      <w:r>
        <w:rPr>
          <w:rFonts w:cs="宋体" w:hint="eastAsia"/>
        </w:rPr>
        <w:t>年版）</w:t>
      </w:r>
      <w:r>
        <w:rPr>
          <w:rFonts w:cs="宋体"/>
        </w:rPr>
        <w:t>[M]</w:t>
      </w:r>
      <w:r>
        <w:rPr>
          <w:rFonts w:cs="宋体" w:hint="eastAsia"/>
        </w:rPr>
        <w:t>，北京，人民交通出版社，</w:t>
      </w:r>
      <w:r>
        <w:rPr>
          <w:rFonts w:cs="宋体"/>
        </w:rPr>
        <w:t xml:space="preserve">2009  </w:t>
      </w:r>
    </w:p>
    <w:p w:rsidR="006B0139" w:rsidRDefault="006B0139">
      <w:pPr>
        <w:pStyle w:val="5"/>
        <w:numPr>
          <w:ilvl w:val="0"/>
          <w:numId w:val="0"/>
        </w:numPr>
        <w:spacing w:line="480" w:lineRule="exact"/>
        <w:rPr>
          <w:rFonts w:cs="宋体"/>
        </w:rPr>
      </w:pPr>
    </w:p>
    <w:p w:rsidR="006B0139" w:rsidRDefault="006B0139">
      <w:pPr>
        <w:spacing w:line="360" w:lineRule="auto"/>
        <w:ind w:firstLine="482"/>
        <w:rPr>
          <w:rFonts w:ascii="Times New Roman" w:hAnsi="Times New Roman"/>
        </w:rPr>
      </w:pP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20" w:after="120"/>
        <w:ind w:left="105" w:right="105"/>
        <w:rPr>
          <w:rFonts w:ascii="Times New Roman" w:hAnsi="Times New Roman"/>
        </w:rPr>
      </w:pPr>
      <w:bookmarkStart w:id="60" w:name="_Toc18556"/>
      <w:r>
        <w:rPr>
          <w:rFonts w:ascii="Times New Roman" w:hAnsi="Times New Roman" w:hint="eastAsia"/>
        </w:rPr>
        <w:t>《工程经济学课程设计》课程教学大纲</w:t>
      </w:r>
      <w:bookmarkEnd w:id="60"/>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谢立辉</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332</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Fonts w:ascii="宋体" w:eastAsia="宋体" w:hAnsi="宋体" w:cs="宋体" w:hint="eastAsia"/>
        </w:rPr>
        <w:t>：</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会计学基础；工程财务管理</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本课程是土木工程专业开设的集中实践教学环节。本课程的目的针对给定的项目相关资料，运用互联网查找相关资料，进行项目的市场分析，财务评价，风险评估等知识点的运用，完成项目可行性报告的编制。</w:t>
      </w:r>
    </w:p>
    <w:p w:rsidR="006B0139" w:rsidRDefault="006B0139" w:rsidP="00FB729B">
      <w:pPr>
        <w:pStyle w:val="41"/>
        <w:spacing w:line="480" w:lineRule="exact"/>
        <w:rPr>
          <w:rFonts w:cs="宋体"/>
        </w:rPr>
      </w:pPr>
      <w:r>
        <w:rPr>
          <w:rFonts w:cs="宋体" w:hint="eastAsia"/>
        </w:rPr>
        <w:t>课程设计是一个重要的教学过程，是对学生知识和能力的总结。工程经济学课程设计强调“知识点”的巩固和训练，强调“知识线”的贯通，通过课程设计全面强化训练和考查了学生独立、综合分析和解决实际问题的能力。</w:t>
      </w:r>
    </w:p>
    <w:p w:rsidR="006B0139" w:rsidRDefault="006B0139" w:rsidP="00FB729B">
      <w:pPr>
        <w:spacing w:line="480" w:lineRule="exact"/>
        <w:ind w:firstLineChars="200" w:firstLine="480"/>
        <w:rPr>
          <w:rFonts w:ascii="宋体" w:cs="宋体"/>
          <w:sz w:val="24"/>
        </w:r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三、课程内容与学时分配</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1466"/>
        <w:gridCol w:w="2264"/>
        <w:gridCol w:w="715"/>
        <w:gridCol w:w="3266"/>
      </w:tblGrid>
      <w:tr w:rsidR="006B0139" w:rsidRPr="00A27269" w:rsidTr="00A27269">
        <w:trPr>
          <w:jc w:val="center"/>
        </w:trPr>
        <w:tc>
          <w:tcPr>
            <w:tcW w:w="485" w:type="dxa"/>
            <w:vAlign w:val="center"/>
          </w:tcPr>
          <w:p w:rsidR="006B0139" w:rsidRPr="00A27269" w:rsidRDefault="006B0139">
            <w:pPr>
              <w:rPr>
                <w:rFonts w:ascii="Times New Roman" w:hAnsi="Times New Roman"/>
              </w:rPr>
            </w:pPr>
            <w:r w:rsidRPr="00A27269">
              <w:rPr>
                <w:rFonts w:ascii="Times New Roman" w:hAnsi="Times New Roman" w:hint="eastAsia"/>
              </w:rPr>
              <w:t>序号</w:t>
            </w:r>
          </w:p>
        </w:tc>
        <w:tc>
          <w:tcPr>
            <w:tcW w:w="1466" w:type="dxa"/>
            <w:vAlign w:val="center"/>
          </w:tcPr>
          <w:p w:rsidR="006B0139" w:rsidRPr="00A27269" w:rsidRDefault="006B0139">
            <w:pPr>
              <w:rPr>
                <w:rFonts w:ascii="Times New Roman" w:hAnsi="Times New Roman"/>
              </w:rPr>
            </w:pPr>
            <w:r w:rsidRPr="00A27269">
              <w:rPr>
                <w:rFonts w:ascii="Times New Roman" w:hAnsi="Times New Roman" w:hint="eastAsia"/>
              </w:rPr>
              <w:t>知识单元</w:t>
            </w:r>
          </w:p>
        </w:tc>
        <w:tc>
          <w:tcPr>
            <w:tcW w:w="2264" w:type="dxa"/>
            <w:vAlign w:val="center"/>
          </w:tcPr>
          <w:p w:rsidR="006B0139" w:rsidRPr="00A27269" w:rsidRDefault="006B0139">
            <w:pPr>
              <w:rPr>
                <w:rFonts w:ascii="Times New Roman" w:hAnsi="Times New Roman"/>
              </w:rPr>
            </w:pPr>
            <w:r w:rsidRPr="00A27269">
              <w:rPr>
                <w:rFonts w:ascii="Times New Roman" w:hAnsi="Times New Roman" w:hint="eastAsia"/>
              </w:rPr>
              <w:t>知识点</w:t>
            </w:r>
          </w:p>
        </w:tc>
        <w:tc>
          <w:tcPr>
            <w:tcW w:w="715" w:type="dxa"/>
            <w:vAlign w:val="center"/>
          </w:tcPr>
          <w:p w:rsidR="006B0139" w:rsidRPr="00A27269" w:rsidRDefault="006B0139">
            <w:pPr>
              <w:rPr>
                <w:rFonts w:ascii="Times New Roman" w:hAnsi="Times New Roman"/>
              </w:rPr>
            </w:pPr>
            <w:r w:rsidRPr="00A27269">
              <w:rPr>
                <w:rFonts w:ascii="Times New Roman" w:hAnsi="Times New Roman" w:hint="eastAsia"/>
              </w:rPr>
              <w:t>推荐时间</w:t>
            </w:r>
          </w:p>
        </w:tc>
        <w:tc>
          <w:tcPr>
            <w:tcW w:w="3266" w:type="dxa"/>
            <w:vAlign w:val="center"/>
          </w:tcPr>
          <w:p w:rsidR="006B0139" w:rsidRPr="00A27269" w:rsidRDefault="006B0139">
            <w:pPr>
              <w:rPr>
                <w:rFonts w:ascii="Times New Roman" w:hAnsi="Times New Roman"/>
              </w:rPr>
            </w:pPr>
            <w:r w:rsidRPr="00A27269">
              <w:rPr>
                <w:rFonts w:ascii="Times New Roman" w:hAnsi="Times New Roman" w:hint="eastAsia"/>
              </w:rPr>
              <w:t>毕业要求</w:t>
            </w:r>
          </w:p>
          <w:p w:rsidR="006B0139" w:rsidRPr="00A27269" w:rsidRDefault="006B0139">
            <w:pP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485"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466" w:type="dxa"/>
            <w:vAlign w:val="center"/>
          </w:tcPr>
          <w:p w:rsidR="006B0139" w:rsidRPr="00A27269" w:rsidRDefault="006B0139">
            <w:pPr>
              <w:rPr>
                <w:rFonts w:ascii="Times New Roman" w:hAnsi="Times New Roman"/>
              </w:rPr>
            </w:pPr>
            <w:r w:rsidRPr="00A27269">
              <w:rPr>
                <w:rFonts w:ascii="Times New Roman" w:hAnsi="Times New Roman" w:hint="eastAsia"/>
              </w:rPr>
              <w:t>课程设计的动员及内容讲解</w:t>
            </w:r>
          </w:p>
        </w:tc>
        <w:tc>
          <w:tcPr>
            <w:tcW w:w="2264" w:type="dxa"/>
            <w:vAlign w:val="center"/>
          </w:tcPr>
          <w:p w:rsidR="006B0139" w:rsidRPr="00A27269" w:rsidRDefault="006B0139">
            <w:pPr>
              <w:rPr>
                <w:rFonts w:ascii="Times New Roman" w:hAnsi="Times New Roman"/>
              </w:rPr>
            </w:pPr>
            <w:r w:rsidRPr="00A27269">
              <w:rPr>
                <w:rFonts w:ascii="Times New Roman" w:hAnsi="Times New Roman" w:hint="eastAsia"/>
              </w:rPr>
              <w:t>布置任务，讲解课程设计的相关注意事项。</w:t>
            </w:r>
          </w:p>
        </w:tc>
        <w:tc>
          <w:tcPr>
            <w:tcW w:w="715"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3266"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A27269">
        <w:trPr>
          <w:trHeight w:val="1089"/>
          <w:jc w:val="center"/>
        </w:trPr>
        <w:tc>
          <w:tcPr>
            <w:tcW w:w="485" w:type="dxa"/>
            <w:vAlign w:val="center"/>
          </w:tcPr>
          <w:p w:rsidR="006B0139" w:rsidRPr="00A27269" w:rsidRDefault="006B0139">
            <w:pPr>
              <w:rPr>
                <w:rFonts w:ascii="Times New Roman" w:hAnsi="Times New Roman"/>
              </w:rPr>
            </w:pPr>
            <w:r w:rsidRPr="00A27269">
              <w:rPr>
                <w:rFonts w:ascii="Times New Roman" w:hAnsi="Times New Roman"/>
              </w:rPr>
              <w:lastRenderedPageBreak/>
              <w:t>2</w:t>
            </w:r>
          </w:p>
        </w:tc>
        <w:tc>
          <w:tcPr>
            <w:tcW w:w="1466" w:type="dxa"/>
            <w:vAlign w:val="center"/>
          </w:tcPr>
          <w:p w:rsidR="006B0139" w:rsidRPr="00A27269" w:rsidRDefault="006B0139">
            <w:pPr>
              <w:rPr>
                <w:rFonts w:ascii="Times New Roman" w:hAnsi="Times New Roman"/>
              </w:rPr>
            </w:pPr>
            <w:r w:rsidRPr="00A27269">
              <w:rPr>
                <w:rFonts w:ascii="Times New Roman" w:hAnsi="Times New Roman" w:hint="eastAsia"/>
              </w:rPr>
              <w:t>目标市场选择</w:t>
            </w:r>
          </w:p>
        </w:tc>
        <w:tc>
          <w:tcPr>
            <w:tcW w:w="2264" w:type="dxa"/>
            <w:vAlign w:val="center"/>
          </w:tcPr>
          <w:p w:rsidR="006B0139" w:rsidRPr="00A27269" w:rsidRDefault="006B0139">
            <w:pPr>
              <w:rPr>
                <w:rFonts w:ascii="Times New Roman" w:hAnsi="Times New Roman"/>
              </w:rPr>
            </w:pPr>
            <w:r w:rsidRPr="00A27269">
              <w:rPr>
                <w:rFonts w:ascii="Times New Roman" w:hAnsi="Times New Roman" w:hint="eastAsia"/>
              </w:rPr>
              <w:t>熟悉任务书，列出需要完成的调查内容，进行市场调查，选择项目目标市场</w:t>
            </w:r>
          </w:p>
        </w:tc>
        <w:tc>
          <w:tcPr>
            <w:tcW w:w="715"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3266"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A27269">
        <w:trPr>
          <w:trHeight w:val="1089"/>
          <w:jc w:val="center"/>
        </w:trPr>
        <w:tc>
          <w:tcPr>
            <w:tcW w:w="485"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466" w:type="dxa"/>
            <w:vAlign w:val="center"/>
          </w:tcPr>
          <w:p w:rsidR="006B0139" w:rsidRPr="00A27269" w:rsidRDefault="006B0139">
            <w:pPr>
              <w:rPr>
                <w:rFonts w:ascii="Times New Roman" w:hAnsi="Times New Roman"/>
              </w:rPr>
            </w:pPr>
            <w:r w:rsidRPr="00A27269">
              <w:rPr>
                <w:rFonts w:ascii="Times New Roman" w:hAnsi="Times New Roman" w:hint="eastAsia"/>
              </w:rPr>
              <w:t>财务评价</w:t>
            </w:r>
          </w:p>
        </w:tc>
        <w:tc>
          <w:tcPr>
            <w:tcW w:w="2264" w:type="dxa"/>
            <w:vAlign w:val="center"/>
          </w:tcPr>
          <w:p w:rsidR="006B0139" w:rsidRPr="00A27269" w:rsidRDefault="006B0139">
            <w:pPr>
              <w:rPr>
                <w:rFonts w:ascii="Times New Roman" w:hAnsi="Times New Roman"/>
              </w:rPr>
            </w:pPr>
            <w:r w:rsidRPr="00A27269">
              <w:rPr>
                <w:rFonts w:ascii="Times New Roman" w:hAnsi="Times New Roman" w:hint="eastAsia"/>
              </w:rPr>
              <w:t>测算与估算所需的数据，编制财务报表，进行静态与动态的分析。</w:t>
            </w:r>
          </w:p>
        </w:tc>
        <w:tc>
          <w:tcPr>
            <w:tcW w:w="715" w:type="dxa"/>
            <w:vAlign w:val="center"/>
          </w:tcPr>
          <w:p w:rsidR="006B0139" w:rsidRPr="00A27269" w:rsidRDefault="006B0139">
            <w:pPr>
              <w:rPr>
                <w:rFonts w:ascii="Times New Roman" w:hAnsi="Times New Roman"/>
              </w:rPr>
            </w:pPr>
            <w:r w:rsidRPr="00A27269">
              <w:rPr>
                <w:rFonts w:ascii="Times New Roman" w:hAnsi="Times New Roman"/>
              </w:rPr>
              <w:t>2</w:t>
            </w:r>
            <w:r w:rsidRPr="00A27269">
              <w:rPr>
                <w:rFonts w:ascii="Times New Roman" w:hAnsi="Times New Roman" w:hint="eastAsia"/>
              </w:rPr>
              <w:t>天</w:t>
            </w:r>
          </w:p>
        </w:tc>
        <w:tc>
          <w:tcPr>
            <w:tcW w:w="3266"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A27269">
        <w:trPr>
          <w:trHeight w:val="1059"/>
          <w:jc w:val="center"/>
        </w:trPr>
        <w:tc>
          <w:tcPr>
            <w:tcW w:w="485" w:type="dxa"/>
            <w:vAlign w:val="center"/>
          </w:tcPr>
          <w:p w:rsidR="006B0139" w:rsidRPr="00A27269" w:rsidRDefault="006B0139">
            <w:pPr>
              <w:rPr>
                <w:rFonts w:ascii="Times New Roman" w:hAnsi="Times New Roman"/>
              </w:rPr>
            </w:pPr>
            <w:r w:rsidRPr="00A27269">
              <w:rPr>
                <w:rFonts w:ascii="Times New Roman" w:hAnsi="Times New Roman"/>
              </w:rPr>
              <w:t>4</w:t>
            </w:r>
          </w:p>
        </w:tc>
        <w:tc>
          <w:tcPr>
            <w:tcW w:w="1466" w:type="dxa"/>
            <w:vAlign w:val="center"/>
          </w:tcPr>
          <w:p w:rsidR="006B0139" w:rsidRPr="00A27269" w:rsidRDefault="006B0139">
            <w:pPr>
              <w:rPr>
                <w:rFonts w:ascii="Times New Roman" w:hAnsi="Times New Roman"/>
              </w:rPr>
            </w:pPr>
            <w:r w:rsidRPr="00A27269">
              <w:rPr>
                <w:rFonts w:ascii="Times New Roman" w:hAnsi="Times New Roman" w:hint="eastAsia"/>
              </w:rPr>
              <w:t>风险分析</w:t>
            </w:r>
          </w:p>
        </w:tc>
        <w:tc>
          <w:tcPr>
            <w:tcW w:w="2264" w:type="dxa"/>
            <w:vAlign w:val="center"/>
          </w:tcPr>
          <w:p w:rsidR="006B0139" w:rsidRPr="00A27269" w:rsidRDefault="006B0139">
            <w:pPr>
              <w:rPr>
                <w:rFonts w:ascii="Times New Roman" w:hAnsi="Times New Roman"/>
              </w:rPr>
            </w:pPr>
            <w:r w:rsidRPr="00A27269">
              <w:rPr>
                <w:rFonts w:ascii="Times New Roman" w:hAnsi="Times New Roman" w:hint="eastAsia"/>
              </w:rPr>
              <w:t>进行项目的不确定性分析，敏感性分析，并综合分析得出结论</w:t>
            </w:r>
          </w:p>
        </w:tc>
        <w:tc>
          <w:tcPr>
            <w:tcW w:w="715" w:type="dxa"/>
            <w:vAlign w:val="center"/>
          </w:tcPr>
          <w:p w:rsidR="006B0139" w:rsidRPr="00A27269" w:rsidRDefault="006B0139">
            <w:pPr>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3266"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A27269">
        <w:trPr>
          <w:trHeight w:val="1109"/>
          <w:jc w:val="center"/>
        </w:trPr>
        <w:tc>
          <w:tcPr>
            <w:tcW w:w="485"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466" w:type="dxa"/>
            <w:vAlign w:val="center"/>
          </w:tcPr>
          <w:p w:rsidR="006B0139" w:rsidRPr="00A27269" w:rsidRDefault="006B0139">
            <w:pPr>
              <w:rPr>
                <w:rFonts w:ascii="Times New Roman" w:hAnsi="Times New Roman"/>
              </w:rPr>
            </w:pPr>
            <w:r w:rsidRPr="00A27269">
              <w:rPr>
                <w:rFonts w:ascii="Times New Roman" w:hAnsi="Times New Roman" w:hint="eastAsia"/>
              </w:rPr>
              <w:t>展示成果</w:t>
            </w:r>
          </w:p>
        </w:tc>
        <w:tc>
          <w:tcPr>
            <w:tcW w:w="2264" w:type="dxa"/>
            <w:vAlign w:val="center"/>
          </w:tcPr>
          <w:p w:rsidR="006B0139" w:rsidRPr="00A27269" w:rsidRDefault="006B0139">
            <w:pPr>
              <w:rPr>
                <w:rFonts w:ascii="Times New Roman" w:hAnsi="Times New Roman"/>
              </w:rPr>
            </w:pPr>
            <w:r w:rsidRPr="00A27269">
              <w:rPr>
                <w:rFonts w:ascii="Times New Roman" w:hAnsi="Times New Roman" w:hint="eastAsia"/>
              </w:rPr>
              <w:t>整理设计说明书和设计成果，准备课程设计答辩和提交成果</w:t>
            </w:r>
          </w:p>
        </w:tc>
        <w:tc>
          <w:tcPr>
            <w:tcW w:w="715" w:type="dxa"/>
            <w:vAlign w:val="center"/>
          </w:tcPr>
          <w:p w:rsidR="006B0139" w:rsidRPr="00A27269" w:rsidRDefault="006B0139">
            <w:pPr>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3266" w:type="dxa"/>
            <w:vAlign w:val="center"/>
          </w:tcPr>
          <w:p w:rsidR="006B0139" w:rsidRPr="00A27269" w:rsidRDefault="006B0139">
            <w:pPr>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容和其中的难点、重点以及普遍感到疑惑的内容进行讲解。指导教师跟踪进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行辅导答疑，学生遇到问题应采用独立思考、同学讨论、老师答疑的步骤解决问题，提高整体的学习效果，促进毕业要求指标点的达成。</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为提高学生整体的学习效果，视课程内容难度，可在部分教学环节过程中让学生参与讨论或讲授，促进毕业要求指标点的达成。</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本课程设置平时表现、计算书内容及质量、计算书排版和答辩情况四个考核环节，分别各占总成绩的</w:t>
      </w:r>
      <w:r>
        <w:rPr>
          <w:rFonts w:cs="宋体"/>
        </w:rPr>
        <w:t>10%</w:t>
      </w:r>
      <w:r>
        <w:rPr>
          <w:rFonts w:cs="宋体" w:hint="eastAsia"/>
        </w:rPr>
        <w:t>、</w:t>
      </w:r>
      <w:r>
        <w:rPr>
          <w:rFonts w:cs="宋体"/>
        </w:rPr>
        <w:t>60%</w:t>
      </w:r>
      <w:r>
        <w:rPr>
          <w:rFonts w:cs="宋体" w:hint="eastAsia"/>
        </w:rPr>
        <w:t>、</w:t>
      </w:r>
      <w:r>
        <w:rPr>
          <w:rFonts w:cs="宋体"/>
        </w:rPr>
        <w:t>10%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pPr>
        <w:jc w:val="center"/>
        <w:rPr>
          <w:rFonts w:ascii="Times New Roman" w:eastAsia="楷体" w:hAnsi="Times New Roman"/>
          <w:szCs w:val="21"/>
        </w:rPr>
      </w:pPr>
    </w:p>
    <w:p w:rsidR="006B0139" w:rsidRDefault="006B0139">
      <w:pPr>
        <w:jc w:val="center"/>
        <w:rPr>
          <w:rFonts w:ascii="宋体" w:cs="宋体"/>
          <w:sz w:val="24"/>
          <w:szCs w:val="24"/>
        </w:rPr>
      </w:pPr>
    </w:p>
    <w:p w:rsidR="006B0139" w:rsidRDefault="006B0139">
      <w:pPr>
        <w:jc w:val="center"/>
        <w:rPr>
          <w:rFonts w:ascii="宋体" w:cs="宋体"/>
          <w:sz w:val="24"/>
          <w:szCs w:val="24"/>
        </w:rPr>
      </w:pPr>
    </w:p>
    <w:p w:rsidR="006B0139" w:rsidRDefault="006B0139">
      <w:pPr>
        <w:jc w:val="center"/>
        <w:rPr>
          <w:rFonts w:ascii="宋体" w:cs="宋体"/>
          <w:sz w:val="24"/>
          <w:szCs w:val="24"/>
        </w:rPr>
      </w:pPr>
    </w:p>
    <w:p w:rsidR="006B0139" w:rsidRDefault="006B0139">
      <w:pPr>
        <w:jc w:val="center"/>
        <w:rPr>
          <w:rFonts w:ascii="宋体" w:cs="宋体"/>
          <w:sz w:val="24"/>
          <w:szCs w:val="24"/>
        </w:rPr>
      </w:pPr>
    </w:p>
    <w:p w:rsidR="006B0139" w:rsidRDefault="006B0139">
      <w:pPr>
        <w:jc w:val="center"/>
        <w:rPr>
          <w:rFonts w:ascii="宋体" w:cs="宋体"/>
          <w:sz w:val="24"/>
          <w:szCs w:val="24"/>
        </w:rPr>
      </w:pPr>
    </w:p>
    <w:p w:rsidR="006B0139" w:rsidRDefault="006B0139">
      <w:pPr>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课程设计教学评分细则</w:t>
      </w:r>
    </w:p>
    <w:tbl>
      <w:tblPr>
        <w:tblpPr w:leftFromText="180" w:rightFromText="180" w:vertAnchor="text" w:horzAnchor="page" w:tblpX="2077" w:tblpY="66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4163"/>
        <w:gridCol w:w="1649"/>
      </w:tblGrid>
      <w:tr w:rsidR="006B0139" w:rsidRPr="00A27269" w:rsidTr="00A27269">
        <w:tc>
          <w:tcPr>
            <w:tcW w:w="817"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序号</w:t>
            </w:r>
          </w:p>
        </w:tc>
        <w:tc>
          <w:tcPr>
            <w:tcW w:w="155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评价环节</w:t>
            </w:r>
          </w:p>
        </w:tc>
        <w:tc>
          <w:tcPr>
            <w:tcW w:w="4163"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评价指标</w:t>
            </w:r>
          </w:p>
        </w:tc>
        <w:tc>
          <w:tcPr>
            <w:tcW w:w="164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评分标准</w:t>
            </w:r>
          </w:p>
        </w:tc>
      </w:tr>
      <w:tr w:rsidR="006B0139" w:rsidRPr="00A27269" w:rsidTr="00A27269">
        <w:trPr>
          <w:trHeight w:val="1089"/>
        </w:trPr>
        <w:tc>
          <w:tcPr>
            <w:tcW w:w="817"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1</w:t>
            </w:r>
          </w:p>
        </w:tc>
        <w:tc>
          <w:tcPr>
            <w:tcW w:w="1559"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平时表现</w:t>
            </w:r>
          </w:p>
        </w:tc>
        <w:tc>
          <w:tcPr>
            <w:tcW w:w="416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能积极参加课程设计、态度端正，虚心请教老师、同学；按规定时间参加课程设计、遵守实验室各项规章制度。</w:t>
            </w:r>
          </w:p>
        </w:tc>
        <w:tc>
          <w:tcPr>
            <w:tcW w:w="164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rPr>
          <w:trHeight w:val="1904"/>
        </w:trPr>
        <w:tc>
          <w:tcPr>
            <w:tcW w:w="817"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2</w:t>
            </w:r>
          </w:p>
        </w:tc>
        <w:tc>
          <w:tcPr>
            <w:tcW w:w="1559"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课程设计内容及质量</w:t>
            </w:r>
          </w:p>
          <w:p w:rsidR="006B0139" w:rsidRPr="00A27269" w:rsidRDefault="006B0139" w:rsidP="00A27269">
            <w:pPr>
              <w:spacing w:line="400" w:lineRule="exact"/>
              <w:rPr>
                <w:rFonts w:ascii="宋体" w:cs="宋体"/>
                <w:sz w:val="24"/>
                <w:szCs w:val="24"/>
              </w:rPr>
            </w:pPr>
          </w:p>
        </w:tc>
        <w:tc>
          <w:tcPr>
            <w:tcW w:w="416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资料选择合理；财务分析报表完整；分析指标选择正确完整；参数的选择正确；计算周期正确；计算过程正确；风险指标选择；敏感性分析指标选择；鱼骨图完整；前后逻辑关系缜密。</w:t>
            </w:r>
          </w:p>
        </w:tc>
        <w:tc>
          <w:tcPr>
            <w:tcW w:w="164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sz w:val="24"/>
                <w:szCs w:val="24"/>
              </w:rPr>
              <w:t>60</w:t>
            </w:r>
            <w:r w:rsidRPr="00A27269">
              <w:rPr>
                <w:rFonts w:ascii="宋体" w:hAnsi="宋体" w:cs="宋体" w:hint="eastAsia"/>
                <w:sz w:val="24"/>
                <w:szCs w:val="24"/>
              </w:rPr>
              <w:t>分</w:t>
            </w:r>
          </w:p>
        </w:tc>
      </w:tr>
      <w:tr w:rsidR="006B0139" w:rsidRPr="00A27269" w:rsidTr="00A27269">
        <w:tc>
          <w:tcPr>
            <w:tcW w:w="817"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4</w:t>
            </w:r>
          </w:p>
        </w:tc>
        <w:tc>
          <w:tcPr>
            <w:tcW w:w="1559"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课程设计排版</w:t>
            </w:r>
          </w:p>
        </w:tc>
        <w:tc>
          <w:tcPr>
            <w:tcW w:w="416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结构合理、文字通顺、格式正确、图表规范。</w:t>
            </w:r>
          </w:p>
        </w:tc>
        <w:tc>
          <w:tcPr>
            <w:tcW w:w="164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rPr>
          <w:trHeight w:val="555"/>
        </w:trPr>
        <w:tc>
          <w:tcPr>
            <w:tcW w:w="817"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5</w:t>
            </w:r>
          </w:p>
        </w:tc>
        <w:tc>
          <w:tcPr>
            <w:tcW w:w="1559"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答辩情况</w:t>
            </w:r>
          </w:p>
        </w:tc>
        <w:tc>
          <w:tcPr>
            <w:tcW w:w="416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能正确陈述、清晰表达技术问题；回答问题正确。</w:t>
            </w:r>
          </w:p>
        </w:tc>
        <w:tc>
          <w:tcPr>
            <w:tcW w:w="164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sz w:val="24"/>
                <w:szCs w:val="24"/>
              </w:rPr>
              <w:t>20</w:t>
            </w:r>
            <w:r w:rsidRPr="00A27269">
              <w:rPr>
                <w:rFonts w:ascii="宋体" w:hAnsi="宋体" w:cs="宋体" w:hint="eastAsia"/>
                <w:sz w:val="24"/>
                <w:szCs w:val="24"/>
              </w:rPr>
              <w:t>分</w:t>
            </w:r>
          </w:p>
        </w:tc>
      </w:tr>
      <w:tr w:rsidR="006B0139" w:rsidRPr="00A27269" w:rsidTr="00A27269">
        <w:tc>
          <w:tcPr>
            <w:tcW w:w="6539" w:type="dxa"/>
            <w:gridSpan w:val="3"/>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总分</w:t>
            </w:r>
          </w:p>
        </w:tc>
        <w:tc>
          <w:tcPr>
            <w:tcW w:w="1649"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sz w:val="24"/>
                <w:szCs w:val="24"/>
              </w:rPr>
              <w:t>100</w:t>
            </w:r>
            <w:r w:rsidRPr="00A27269">
              <w:rPr>
                <w:rFonts w:ascii="宋体" w:hAnsi="宋体" w:cs="宋体" w:hint="eastAsia"/>
                <w:sz w:val="24"/>
                <w:szCs w:val="24"/>
              </w:rPr>
              <w:t>分</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与本课程相关的课程主要包括会计学基础和工程财务管理。本课程的时间价值，等值的计算等计算原理需要会计学基础知识，本课程的报表的意义需要工程财务管理相关知识，本课程的财务分析的指标和参数选择需要工程财务管理相关知识。本课程的风险分析将会运用到房地产开发课程，本课程的设备寿命知识点会运用到建筑设备课程。本课程的所有内容将被直接应用在毕业设计的可行性报告设计中。</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240" w:after="120"/>
        <w:rPr>
          <w:rFonts w:ascii="Times New Roman" w:hAnsi="Times New Roman"/>
        </w:rPr>
      </w:pPr>
      <w:r>
        <w:rPr>
          <w:rFonts w:ascii="Times New Roman" w:hAnsi="Times New Roman" w:hint="eastAsia"/>
        </w:rPr>
        <w:t>建议教材：</w:t>
      </w:r>
    </w:p>
    <w:p w:rsidR="006B0139" w:rsidRDefault="006B0139">
      <w:pPr>
        <w:pStyle w:val="5"/>
        <w:numPr>
          <w:ilvl w:val="0"/>
          <w:numId w:val="68"/>
        </w:numPr>
        <w:spacing w:line="480" w:lineRule="exact"/>
        <w:rPr>
          <w:rFonts w:cs="宋体"/>
        </w:rPr>
      </w:pPr>
      <w:r>
        <w:rPr>
          <w:rFonts w:cs="宋体" w:hint="eastAsia"/>
        </w:rPr>
        <w:t>刘晓君主编，工程经济学，第</w:t>
      </w:r>
      <w:r>
        <w:rPr>
          <w:rFonts w:cs="宋体"/>
        </w:rPr>
        <w:t>3</w:t>
      </w:r>
      <w:r>
        <w:rPr>
          <w:rFonts w:cs="宋体" w:hint="eastAsia"/>
        </w:rPr>
        <w:t>版，中国建筑工业出版社，</w:t>
      </w:r>
      <w:r>
        <w:rPr>
          <w:rFonts w:cs="宋体"/>
        </w:rPr>
        <w:t>2015</w:t>
      </w:r>
      <w:r>
        <w:rPr>
          <w:rFonts w:cs="宋体" w:hint="eastAsia"/>
        </w:rPr>
        <w:t>。</w:t>
      </w:r>
    </w:p>
    <w:p w:rsidR="006B0139" w:rsidRDefault="006B0139">
      <w:pPr>
        <w:pStyle w:val="5"/>
        <w:numPr>
          <w:ilvl w:val="0"/>
          <w:numId w:val="68"/>
        </w:numPr>
        <w:spacing w:line="480" w:lineRule="exact"/>
        <w:rPr>
          <w:rFonts w:cs="宋体"/>
        </w:rPr>
      </w:pPr>
      <w:r>
        <w:rPr>
          <w:rFonts w:cs="宋体" w:hint="eastAsia"/>
        </w:rPr>
        <w:t>沙利文主编，工程经济学，第</w:t>
      </w:r>
      <w:r>
        <w:rPr>
          <w:rFonts w:cs="宋体"/>
        </w:rPr>
        <w:t>14</w:t>
      </w:r>
      <w:r>
        <w:rPr>
          <w:rFonts w:cs="宋体" w:hint="eastAsia"/>
        </w:rPr>
        <w:t>版，清华大学出版社，</w:t>
      </w:r>
      <w:r>
        <w:rPr>
          <w:rFonts w:cs="宋体"/>
        </w:rPr>
        <w:t>2011</w:t>
      </w:r>
      <w:r>
        <w:rPr>
          <w:rFonts w:cs="宋体" w:hint="eastAsia"/>
        </w:rPr>
        <w:t>。</w:t>
      </w:r>
    </w:p>
    <w:p w:rsidR="006B0139" w:rsidRDefault="006B0139" w:rsidP="00FB729B">
      <w:pPr>
        <w:pStyle w:val="42"/>
        <w:spacing w:before="240" w:after="120"/>
        <w:rPr>
          <w:rFonts w:ascii="Times New Roman" w:hAnsi="Times New Roman"/>
        </w:rPr>
      </w:pPr>
    </w:p>
    <w:p w:rsidR="006B0139" w:rsidRDefault="006B0139" w:rsidP="00FB729B">
      <w:pPr>
        <w:pStyle w:val="42"/>
        <w:spacing w:before="240" w:after="120"/>
        <w:rPr>
          <w:rFonts w:ascii="Times New Roman" w:hAnsi="Times New Roman"/>
        </w:rPr>
      </w:pPr>
      <w:r>
        <w:rPr>
          <w:rFonts w:ascii="Times New Roman" w:hAnsi="Times New Roman" w:hint="eastAsia"/>
        </w:rPr>
        <w:lastRenderedPageBreak/>
        <w:t>教学参考书：</w:t>
      </w:r>
    </w:p>
    <w:p w:rsidR="006B0139" w:rsidRDefault="006B0139">
      <w:pPr>
        <w:pStyle w:val="5"/>
        <w:numPr>
          <w:ilvl w:val="0"/>
          <w:numId w:val="69"/>
        </w:numPr>
        <w:snapToGrid w:val="0"/>
        <w:spacing w:line="480" w:lineRule="exact"/>
        <w:rPr>
          <w:rFonts w:cs="宋体"/>
          <w:szCs w:val="24"/>
        </w:rPr>
      </w:pPr>
      <w:r>
        <w:rPr>
          <w:rFonts w:cs="宋体" w:hint="eastAsia"/>
          <w:szCs w:val="24"/>
        </w:rPr>
        <w:t>李南主编</w:t>
      </w:r>
      <w:r>
        <w:rPr>
          <w:rFonts w:cs="宋体"/>
          <w:szCs w:val="24"/>
        </w:rPr>
        <w:t xml:space="preserve"> </w:t>
      </w:r>
      <w:r>
        <w:rPr>
          <w:rFonts w:cs="宋体" w:hint="eastAsia"/>
          <w:szCs w:val="24"/>
        </w:rPr>
        <w:t>工程经济学，第</w:t>
      </w:r>
      <w:r>
        <w:rPr>
          <w:rFonts w:cs="宋体"/>
          <w:szCs w:val="24"/>
        </w:rPr>
        <w:t>5</w:t>
      </w:r>
      <w:r>
        <w:rPr>
          <w:rFonts w:cs="宋体" w:hint="eastAsia"/>
          <w:szCs w:val="24"/>
        </w:rPr>
        <w:t>版，科学出版社，</w:t>
      </w:r>
      <w:r>
        <w:rPr>
          <w:rFonts w:cs="宋体"/>
          <w:szCs w:val="24"/>
        </w:rPr>
        <w:t xml:space="preserve">2018     </w:t>
      </w:r>
    </w:p>
    <w:p w:rsidR="006B0139" w:rsidRDefault="006B0139">
      <w:pPr>
        <w:pStyle w:val="5"/>
        <w:numPr>
          <w:ilvl w:val="0"/>
          <w:numId w:val="69"/>
        </w:numPr>
        <w:snapToGrid w:val="0"/>
        <w:spacing w:line="480" w:lineRule="exact"/>
        <w:rPr>
          <w:rFonts w:cs="宋体"/>
          <w:szCs w:val="24"/>
        </w:rPr>
      </w:pPr>
      <w:r>
        <w:rPr>
          <w:rFonts w:cs="宋体" w:hint="eastAsia"/>
          <w:szCs w:val="24"/>
        </w:rPr>
        <w:t>王勇主编</w:t>
      </w:r>
      <w:r>
        <w:rPr>
          <w:rFonts w:cs="宋体"/>
          <w:szCs w:val="24"/>
        </w:rPr>
        <w:t xml:space="preserve"> </w:t>
      </w:r>
      <w:r>
        <w:rPr>
          <w:rFonts w:cs="宋体" w:hint="eastAsia"/>
          <w:szCs w:val="24"/>
        </w:rPr>
        <w:t>项目可行性研究与评估典型案例精解，第</w:t>
      </w:r>
      <w:r>
        <w:rPr>
          <w:rFonts w:cs="宋体"/>
          <w:szCs w:val="24"/>
        </w:rPr>
        <w:t>1</w:t>
      </w:r>
      <w:r>
        <w:rPr>
          <w:rFonts w:cs="宋体" w:hint="eastAsia"/>
          <w:szCs w:val="24"/>
        </w:rPr>
        <w:t>版，中国建筑工业出版社，</w:t>
      </w:r>
      <w:r>
        <w:rPr>
          <w:rFonts w:cs="宋体"/>
          <w:szCs w:val="24"/>
        </w:rPr>
        <w:t xml:space="preserve">2008     </w:t>
      </w:r>
    </w:p>
    <w:p w:rsidR="006B0139" w:rsidRDefault="006B0139">
      <w:pPr>
        <w:pStyle w:val="5"/>
        <w:numPr>
          <w:ilvl w:val="0"/>
          <w:numId w:val="69"/>
        </w:numPr>
        <w:snapToGrid w:val="0"/>
        <w:spacing w:line="480" w:lineRule="exact"/>
        <w:rPr>
          <w:rFonts w:cs="宋体"/>
          <w:szCs w:val="24"/>
        </w:rPr>
      </w:pPr>
      <w:r>
        <w:rPr>
          <w:rFonts w:cs="宋体" w:hint="eastAsia"/>
          <w:szCs w:val="24"/>
        </w:rPr>
        <w:t>郭晓平主编</w:t>
      </w:r>
      <w:r>
        <w:rPr>
          <w:rFonts w:cs="宋体"/>
          <w:szCs w:val="24"/>
        </w:rPr>
        <w:t xml:space="preserve">  </w:t>
      </w:r>
      <w:r>
        <w:rPr>
          <w:rFonts w:cs="宋体" w:hint="eastAsia"/>
          <w:szCs w:val="24"/>
        </w:rPr>
        <w:t>工程造价全过程管理系列丛书</w:t>
      </w:r>
      <w:r>
        <w:rPr>
          <w:rFonts w:cs="宋体"/>
          <w:szCs w:val="24"/>
        </w:rPr>
        <w:t>:</w:t>
      </w:r>
      <w:r>
        <w:rPr>
          <w:rFonts w:cs="宋体" w:hint="eastAsia"/>
          <w:szCs w:val="24"/>
        </w:rPr>
        <w:t>项目可行性研究与投资估算、概算，第</w:t>
      </w:r>
      <w:r>
        <w:rPr>
          <w:rFonts w:cs="宋体"/>
          <w:szCs w:val="24"/>
        </w:rPr>
        <w:t>1</w:t>
      </w:r>
      <w:r>
        <w:rPr>
          <w:rFonts w:cs="宋体" w:hint="eastAsia"/>
          <w:szCs w:val="24"/>
        </w:rPr>
        <w:t>版，中国电力出版社，</w:t>
      </w:r>
      <w:r>
        <w:rPr>
          <w:rFonts w:cs="宋体"/>
          <w:szCs w:val="24"/>
        </w:rPr>
        <w:t>2015</w:t>
      </w:r>
    </w:p>
    <w:p w:rsidR="006B0139" w:rsidRDefault="006B0139">
      <w:pPr>
        <w:pStyle w:val="5"/>
        <w:numPr>
          <w:ilvl w:val="0"/>
          <w:numId w:val="69"/>
        </w:numPr>
        <w:snapToGrid w:val="0"/>
        <w:spacing w:line="480" w:lineRule="exact"/>
        <w:rPr>
          <w:rFonts w:cs="宋体"/>
          <w:szCs w:val="24"/>
        </w:rPr>
      </w:pPr>
      <w:proofErr w:type="gramStart"/>
      <w:r>
        <w:rPr>
          <w:rFonts w:cs="宋体" w:hint="eastAsia"/>
          <w:szCs w:val="24"/>
        </w:rPr>
        <w:t>国家发改委</w:t>
      </w:r>
      <w:proofErr w:type="gramEnd"/>
      <w:r>
        <w:rPr>
          <w:rFonts w:cs="宋体" w:hint="eastAsia"/>
          <w:szCs w:val="24"/>
        </w:rPr>
        <w:t>，建设项目经济评价方法与参数，第</w:t>
      </w:r>
      <w:r>
        <w:rPr>
          <w:rFonts w:cs="宋体"/>
          <w:szCs w:val="24"/>
        </w:rPr>
        <w:t>3</w:t>
      </w:r>
      <w:r>
        <w:rPr>
          <w:rFonts w:cs="宋体" w:hint="eastAsia"/>
          <w:szCs w:val="24"/>
        </w:rPr>
        <w:t>版，中国计划出版，</w:t>
      </w:r>
      <w:r>
        <w:rPr>
          <w:rFonts w:cs="宋体"/>
          <w:szCs w:val="24"/>
        </w:rPr>
        <w:t>2006</w:t>
      </w:r>
    </w:p>
    <w:p w:rsidR="006B0139" w:rsidRDefault="006B0139">
      <w:pPr>
        <w:snapToGrid w:val="0"/>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20" w:after="120"/>
        <w:ind w:left="105" w:right="105"/>
        <w:rPr>
          <w:rFonts w:ascii="Times New Roman" w:hAnsi="Times New Roman"/>
        </w:rPr>
      </w:pPr>
      <w:bookmarkStart w:id="61" w:name="_Toc13403"/>
      <w:r>
        <w:rPr>
          <w:rFonts w:ascii="Times New Roman" w:hAnsi="Times New Roman" w:hint="eastAsia"/>
        </w:rPr>
        <w:t>《建筑与装饰工程计量与计价课程设计》课程教学大纲</w:t>
      </w:r>
      <w:bookmarkEnd w:id="61"/>
    </w:p>
    <w:p w:rsidR="006B0139" w:rsidRDefault="006B0139">
      <w:pPr>
        <w:pStyle w:val="2"/>
        <w:rPr>
          <w:rFonts w:ascii="Times New Roman" w:hAnsi="Times New Roman"/>
        </w:rPr>
      </w:pPr>
      <w:r>
        <w:rPr>
          <w:rFonts w:ascii="Times New Roman" w:hAnsi="Times New Roman" w:hint="eastAsia"/>
        </w:rPr>
        <w:t>撰写人：</w:t>
      </w:r>
      <w:proofErr w:type="gramStart"/>
      <w:r>
        <w:rPr>
          <w:rFonts w:ascii="Times New Roman" w:hAnsi="Times New Roman" w:hint="eastAsia"/>
        </w:rPr>
        <w:t>谌旎偲</w:t>
      </w:r>
      <w:proofErr w:type="gramEnd"/>
      <w:r>
        <w:rPr>
          <w:rFonts w:ascii="Times New Roman" w:hAnsi="Times New Roman" w:hint="eastAsia"/>
        </w:rPr>
        <w:t xml:space="preserve">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333</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必修</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2</w:t>
      </w:r>
      <w:r>
        <w:rPr>
          <w:rStyle w:val="3Char"/>
          <w:rFonts w:ascii="宋体" w:hAnsi="宋体" w:cs="宋体" w:hint="eastAsia"/>
          <w:sz w:val="24"/>
        </w:rPr>
        <w:t>周</w:t>
      </w:r>
      <w:r>
        <w:rPr>
          <w:rStyle w:val="3Char"/>
          <w:rFonts w:ascii="宋体" w:hAnsi="宋体" w:cs="宋体"/>
          <w:sz w:val="24"/>
        </w:rPr>
        <w:t>/2</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房屋建筑学、土木工程施工技术、工程制图与</w:t>
      </w:r>
      <w:r>
        <w:rPr>
          <w:rStyle w:val="3Char"/>
          <w:rFonts w:ascii="宋体" w:hAnsi="宋体" w:cs="宋体"/>
          <w:sz w:val="24"/>
        </w:rPr>
        <w:t>CAD</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本课程是工程造价专业开设的集中实践教学环节。针对给定的建筑施工图及结构施工图，计算某工程建筑面积、各分部分项工程的工程量、措施项目工程量等，并</w:t>
      </w:r>
      <w:proofErr w:type="gramStart"/>
      <w:r>
        <w:rPr>
          <w:rFonts w:ascii="Times New Roman" w:hAnsi="Times New Roman" w:cs="Times New Roman" w:hint="eastAsia"/>
        </w:rPr>
        <w:t>进行组价计算</w:t>
      </w:r>
      <w:proofErr w:type="gramEnd"/>
      <w:r>
        <w:rPr>
          <w:rFonts w:ascii="Times New Roman" w:hAnsi="Times New Roman" w:cs="Times New Roman" w:hint="eastAsia"/>
        </w:rPr>
        <w:t>，编制一份完整的预算文件。</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通过本课程学习，使学生</w:t>
      </w:r>
      <w:proofErr w:type="gramStart"/>
      <w:r>
        <w:rPr>
          <w:rFonts w:ascii="Times New Roman" w:hAnsi="Times New Roman" w:cs="Times New Roman" w:hint="eastAsia"/>
        </w:rPr>
        <w:t>掌工程</w:t>
      </w:r>
      <w:proofErr w:type="gramEnd"/>
      <w:r>
        <w:rPr>
          <w:rFonts w:ascii="Times New Roman" w:hAnsi="Times New Roman" w:cs="Times New Roman" w:hint="eastAsia"/>
        </w:rPr>
        <w:t>造价文件编制的基本程序和内容、各分部分项工程的工程量计算规则和方法及各项费用的组成，学会套用预算定额、进行定额换算，进一步巩固本课程的理论知识，培养学生的实践操作能力。</w:t>
      </w:r>
    </w:p>
    <w:p w:rsidR="006B0139" w:rsidRDefault="006B0139" w:rsidP="00FB729B">
      <w:pPr>
        <w:pStyle w:val="41"/>
        <w:spacing w:line="480" w:lineRule="exact"/>
        <w:ind w:firstLine="482"/>
        <w:rPr>
          <w:rFonts w:ascii="黑体" w:eastAsia="黑体" w:hAnsi="黑体" w:cs="黑体"/>
          <w:b/>
          <w:bCs/>
        </w:rPr>
      </w:pPr>
      <w:r>
        <w:rPr>
          <w:rFonts w:ascii="黑体" w:eastAsia="黑体" w:hAnsi="黑体" w:cs="黑体" w:hint="eastAsia"/>
          <w:b/>
          <w:bCs/>
        </w:rPr>
        <w:t>三、课程内容与学时分配</w:t>
      </w:r>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2267"/>
        <w:gridCol w:w="709"/>
        <w:gridCol w:w="3315"/>
      </w:tblGrid>
      <w:tr w:rsidR="006B0139" w:rsidRPr="00A27269" w:rsidTr="000A327C">
        <w:trPr>
          <w:jc w:val="center"/>
        </w:trPr>
        <w:tc>
          <w:tcPr>
            <w:tcW w:w="675"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知识单元</w:t>
            </w:r>
          </w:p>
        </w:tc>
        <w:tc>
          <w:tcPr>
            <w:tcW w:w="2267"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知识点</w:t>
            </w:r>
          </w:p>
        </w:tc>
        <w:tc>
          <w:tcPr>
            <w:tcW w:w="709"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推荐时间</w:t>
            </w:r>
          </w:p>
        </w:tc>
        <w:tc>
          <w:tcPr>
            <w:tcW w:w="3315"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指标点</w:t>
            </w:r>
          </w:p>
        </w:tc>
      </w:tr>
      <w:tr w:rsidR="006B0139" w:rsidRPr="00A27269" w:rsidTr="000A327C">
        <w:trPr>
          <w:trHeight w:val="1603"/>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课程设计的动员及内容讲解</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课程设计的目的、要求、内容、思路、步骤、方法等，同时加强学生对课程设计的重视，并借阅资料、文献、手册。</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331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0A327C">
        <w:trPr>
          <w:trHeight w:val="108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lastRenderedPageBreak/>
              <w:t>2</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列出工程</w:t>
            </w:r>
          </w:p>
          <w:p w:rsidR="006B0139" w:rsidRPr="00A27269" w:rsidRDefault="006B0139" w:rsidP="00A27269">
            <w:pPr>
              <w:spacing w:line="400" w:lineRule="exact"/>
              <w:rPr>
                <w:rFonts w:ascii="Times New Roman" w:hAnsi="Times New Roman"/>
              </w:rPr>
            </w:pPr>
            <w:r w:rsidRPr="00A27269">
              <w:rPr>
                <w:rFonts w:ascii="Times New Roman" w:hAnsi="Times New Roman" w:hint="eastAsia"/>
              </w:rPr>
              <w:t>项目</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根据工程的实际特点，确定工程的各个清单项目</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331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0A327C">
        <w:trPr>
          <w:trHeight w:val="108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手算建筑面积及各分部分项工程工程量</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计算工程建筑面积、各分部分项工程的清单工程量和定额工程量</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4</w:t>
            </w:r>
            <w:r w:rsidRPr="00A27269">
              <w:rPr>
                <w:rFonts w:ascii="Times New Roman" w:hAnsi="Times New Roman" w:hint="eastAsia"/>
              </w:rPr>
              <w:t>天</w:t>
            </w:r>
          </w:p>
        </w:tc>
        <w:tc>
          <w:tcPr>
            <w:tcW w:w="331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0A327C">
        <w:trPr>
          <w:trHeight w:val="108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4</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汇总手算工程量</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每栋工程量进行汇总，并进行工程量复核</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0.5</w:t>
            </w:r>
          </w:p>
        </w:tc>
        <w:tc>
          <w:tcPr>
            <w:tcW w:w="331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r w:rsidR="006B0139" w:rsidRPr="00A27269" w:rsidTr="000A327C">
        <w:trPr>
          <w:trHeight w:val="108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5</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建模计算工程量</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利用建模软件，计算分部分项工程量</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2</w:t>
            </w:r>
          </w:p>
        </w:tc>
        <w:tc>
          <w:tcPr>
            <w:tcW w:w="3315" w:type="dxa"/>
          </w:tcPr>
          <w:p w:rsidR="006B0139" w:rsidRPr="00A27269" w:rsidRDefault="006B0139" w:rsidP="00A27269">
            <w:pPr>
              <w:spacing w:line="40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0A327C">
        <w:trPr>
          <w:trHeight w:val="110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6</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上机套价，编制预算文件</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按照建设工程工程量清单计价规范，编制报价文件。</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3315" w:type="dxa"/>
          </w:tcPr>
          <w:p w:rsidR="006B0139" w:rsidRPr="00A27269" w:rsidRDefault="006B0139" w:rsidP="00A27269">
            <w:pPr>
              <w:spacing w:line="40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0A327C">
        <w:trPr>
          <w:trHeight w:val="110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7</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整理成果</w:t>
            </w:r>
          </w:p>
        </w:tc>
        <w:tc>
          <w:tcPr>
            <w:tcW w:w="226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检查整理设计成果，撰写编制说明</w:t>
            </w:r>
            <w:r w:rsidRPr="00A27269">
              <w:rPr>
                <w:rFonts w:ascii="Times New Roman" w:hAnsi="Times New Roman"/>
              </w:rPr>
              <w:t xml:space="preserve">  </w:t>
            </w:r>
          </w:p>
        </w:tc>
        <w:tc>
          <w:tcPr>
            <w:tcW w:w="70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331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tc>
      </w:tr>
    </w:tbl>
    <w:p w:rsidR="006B0139" w:rsidRDefault="006B0139" w:rsidP="006B0139">
      <w:pPr>
        <w:spacing w:line="360" w:lineRule="auto"/>
        <w:ind w:firstLineChars="200" w:firstLine="480"/>
        <w:rPr>
          <w:rFonts w:ascii="Times New Roman" w:eastAsia="楷体" w:hAnsi="Times New Roman"/>
          <w:sz w:val="24"/>
        </w:rPr>
      </w:pPr>
    </w:p>
    <w:p w:rsidR="006B0139" w:rsidRDefault="006B0139" w:rsidP="00FB729B">
      <w:pPr>
        <w:spacing w:line="360" w:lineRule="auto"/>
        <w:ind w:firstLineChars="200" w:firstLine="480"/>
        <w:rPr>
          <w:rFonts w:ascii="Times New Roman" w:eastAsia="楷体" w:hAnsi="Times New Roman"/>
          <w:sz w:val="24"/>
        </w:rPr>
        <w:sectPr w:rsidR="006B0139">
          <w:headerReference w:type="default" r:id="rId79"/>
          <w:pgSz w:w="11906" w:h="16838"/>
          <w:pgMar w:top="1440" w:right="1797" w:bottom="1440" w:left="1797" w:header="851" w:footer="992" w:gutter="0"/>
          <w:cols w:space="425"/>
          <w:docGrid w:linePitch="312"/>
        </w:sect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容、重点及难点进行讲解。除此之外，指导教师主要进行辅导答疑，并鼓励学生遇到难题采用独立思考、同学讨论、老师答疑的步骤去解决，提高整体的学习效果，促进毕业要求指标点的达成。</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本课程设置平时表现、计算书内容及质量、计算书排版和答辩情况四个考核环节，分别各占总成绩的</w:t>
      </w:r>
      <w:r>
        <w:rPr>
          <w:rFonts w:cs="宋体"/>
        </w:rPr>
        <w:t>10%</w:t>
      </w:r>
      <w:r>
        <w:rPr>
          <w:rFonts w:cs="宋体" w:hint="eastAsia"/>
        </w:rPr>
        <w:t>、</w:t>
      </w:r>
      <w:r>
        <w:rPr>
          <w:rFonts w:cs="宋体"/>
        </w:rPr>
        <w:t>60%</w:t>
      </w:r>
      <w:r>
        <w:rPr>
          <w:rFonts w:cs="宋体" w:hint="eastAsia"/>
        </w:rPr>
        <w:t>、</w:t>
      </w:r>
      <w:r>
        <w:rPr>
          <w:rFonts w:cs="宋体"/>
        </w:rPr>
        <w:t>10%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ascii="Times New Roman" w:hAnsi="Times New Roman" w:cs="Times New Roman"/>
        </w:rPr>
      </w:pPr>
      <w:r>
        <w:rPr>
          <w:rFonts w:cs="宋体" w:hint="eastAsia"/>
        </w:rPr>
        <w:t>课程目标达成度自评方式采用课程考核成绩分析法。</w:t>
      </w:r>
    </w:p>
    <w:p w:rsidR="006B0139" w:rsidRDefault="006B0139">
      <w:pPr>
        <w:jc w:val="center"/>
        <w:rPr>
          <w:rFonts w:ascii="Times New Roman" w:eastAsia="楷体" w:hAnsi="Times New Roman"/>
          <w:szCs w:val="21"/>
        </w:rPr>
      </w:pPr>
      <w:r>
        <w:rPr>
          <w:rFonts w:ascii="Times New Roman" w:eastAsia="楷体" w:hAnsi="Times New Roman" w:hint="eastAsia"/>
          <w:szCs w:val="21"/>
        </w:rPr>
        <w:t>表</w:t>
      </w:r>
      <w:r>
        <w:rPr>
          <w:rFonts w:ascii="Times New Roman" w:eastAsia="楷体" w:hAnsi="Times New Roman"/>
          <w:szCs w:val="21"/>
        </w:rPr>
        <w:t xml:space="preserve">1 </w:t>
      </w:r>
      <w:r>
        <w:rPr>
          <w:rFonts w:ascii="Times New Roman" w:eastAsia="楷体" w:hAnsi="Times New Roman" w:hint="eastAsia"/>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771"/>
        <w:gridCol w:w="2041"/>
      </w:tblGrid>
      <w:tr w:rsidR="006B0139" w:rsidRPr="00A27269" w:rsidTr="00A27269">
        <w:trPr>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评价环节</w:t>
            </w:r>
          </w:p>
        </w:tc>
        <w:tc>
          <w:tcPr>
            <w:tcW w:w="3771"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评价指标</w:t>
            </w:r>
          </w:p>
        </w:tc>
        <w:tc>
          <w:tcPr>
            <w:tcW w:w="2041"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平时表现</w:t>
            </w:r>
          </w:p>
        </w:tc>
        <w:tc>
          <w:tcPr>
            <w:tcW w:w="3771" w:type="dxa"/>
            <w:vAlign w:val="center"/>
          </w:tcPr>
          <w:p w:rsidR="006B0139" w:rsidRPr="00A27269" w:rsidRDefault="006B0139">
            <w:pPr>
              <w:rPr>
                <w:rFonts w:ascii="Times New Roman" w:hAnsi="Times New Roman"/>
              </w:rPr>
            </w:pPr>
            <w:r w:rsidRPr="00A27269">
              <w:rPr>
                <w:rFonts w:ascii="Times New Roman" w:hAnsi="Times New Roman" w:hint="eastAsia"/>
              </w:rPr>
              <w:t>能积极参加课程设计、态度端正；在规定时间和教室参加课程设计、遵守课程设计的各项规章制度。</w:t>
            </w:r>
          </w:p>
        </w:tc>
        <w:tc>
          <w:tcPr>
            <w:tcW w:w="2041"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1846"/>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计算书内容及质量</w:t>
            </w:r>
          </w:p>
          <w:p w:rsidR="006B0139" w:rsidRPr="00A27269" w:rsidRDefault="006B0139" w:rsidP="00A27269">
            <w:pPr>
              <w:jc w:val="center"/>
              <w:rPr>
                <w:rFonts w:ascii="Times New Roman" w:hAnsi="Times New Roman"/>
              </w:rPr>
            </w:pPr>
          </w:p>
        </w:tc>
        <w:tc>
          <w:tcPr>
            <w:tcW w:w="3771" w:type="dxa"/>
            <w:vAlign w:val="center"/>
          </w:tcPr>
          <w:p w:rsidR="006B0139" w:rsidRPr="00A27269" w:rsidRDefault="006B0139">
            <w:pPr>
              <w:rPr>
                <w:rFonts w:ascii="Times New Roman" w:hAnsi="Times New Roman"/>
              </w:rPr>
            </w:pPr>
            <w:r w:rsidRPr="00A27269">
              <w:rPr>
                <w:rFonts w:ascii="Times New Roman" w:hAnsi="Times New Roman" w:hint="eastAsia"/>
              </w:rPr>
              <w:t>所列工程项目齐全；建筑面积计算正确；各分部分项工程量计算全面、准确、不漏、不重；定额子目套取合理，定额换算准确；报价文件各项取费计算正确，报表齐全。</w:t>
            </w:r>
          </w:p>
        </w:tc>
        <w:tc>
          <w:tcPr>
            <w:tcW w:w="2041" w:type="dxa"/>
            <w:vAlign w:val="center"/>
          </w:tcPr>
          <w:p w:rsidR="006B0139" w:rsidRPr="00A27269" w:rsidRDefault="006B0139" w:rsidP="00A27269">
            <w:pPr>
              <w:jc w:val="cente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计算书排版</w:t>
            </w:r>
          </w:p>
        </w:tc>
        <w:tc>
          <w:tcPr>
            <w:tcW w:w="3771" w:type="dxa"/>
            <w:vAlign w:val="center"/>
          </w:tcPr>
          <w:p w:rsidR="006B0139" w:rsidRPr="00A27269" w:rsidRDefault="006B0139">
            <w:pPr>
              <w:rPr>
                <w:rFonts w:ascii="Times New Roman" w:hAnsi="Times New Roman"/>
              </w:rPr>
            </w:pPr>
            <w:r w:rsidRPr="00A27269">
              <w:rPr>
                <w:rFonts w:ascii="Times New Roman" w:hAnsi="Times New Roman" w:hint="eastAsia"/>
              </w:rPr>
              <w:t>结构合理、文字通顺、格式正确、图表规范。</w:t>
            </w:r>
          </w:p>
        </w:tc>
        <w:tc>
          <w:tcPr>
            <w:tcW w:w="2041"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555"/>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5</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答辩情况</w:t>
            </w:r>
          </w:p>
        </w:tc>
        <w:tc>
          <w:tcPr>
            <w:tcW w:w="3771" w:type="dxa"/>
            <w:vAlign w:val="center"/>
          </w:tcPr>
          <w:p w:rsidR="006B0139" w:rsidRPr="00A27269" w:rsidRDefault="006B0139">
            <w:pPr>
              <w:rPr>
                <w:rFonts w:ascii="Times New Roman" w:hAnsi="Times New Roman"/>
              </w:rPr>
            </w:pPr>
            <w:r w:rsidRPr="00A27269">
              <w:rPr>
                <w:rFonts w:ascii="Times New Roman" w:hAnsi="Times New Roman" w:hint="eastAsia"/>
              </w:rPr>
              <w:t>能正确陈述、清晰表达技术问题；回答问题正确。</w:t>
            </w:r>
          </w:p>
        </w:tc>
        <w:tc>
          <w:tcPr>
            <w:tcW w:w="2041"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jc w:val="center"/>
        </w:trPr>
        <w:tc>
          <w:tcPr>
            <w:tcW w:w="6147"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2041"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与本课程相关的课程主要包括房屋建筑学、土木工程施工技术与组织、建筑</w:t>
      </w:r>
      <w:r>
        <w:rPr>
          <w:rFonts w:cs="宋体"/>
        </w:rPr>
        <w:t>CAD</w:t>
      </w:r>
      <w:r>
        <w:rPr>
          <w:rFonts w:cs="宋体" w:hint="eastAsia"/>
        </w:rPr>
        <w:t>、混凝土结构设计，相关的行业规范主要包括建设工程工程量清单计价规范和建筑工程建筑面积计算规范，相关的图集有</w:t>
      </w:r>
      <w:r>
        <w:rPr>
          <w:rFonts w:cs="宋体"/>
        </w:rPr>
        <w:t>16G101-1</w:t>
      </w:r>
      <w:r>
        <w:rPr>
          <w:rFonts w:cs="宋体" w:hint="eastAsia"/>
        </w:rPr>
        <w:t>。本课程识图的基础工作需要用到建筑</w:t>
      </w:r>
      <w:r>
        <w:rPr>
          <w:rFonts w:cs="宋体"/>
        </w:rPr>
        <w:t>CAD</w:t>
      </w:r>
      <w:r>
        <w:rPr>
          <w:rFonts w:cs="宋体" w:hint="eastAsia"/>
        </w:rPr>
        <w:t>中识图的知识，本课程需要用到钢筋平法图集</w:t>
      </w:r>
      <w:r>
        <w:rPr>
          <w:rFonts w:cs="宋体"/>
        </w:rPr>
        <w:t>16G101-1</w:t>
      </w:r>
      <w:r>
        <w:rPr>
          <w:rFonts w:cs="宋体" w:hint="eastAsia"/>
        </w:rPr>
        <w:t>，</w:t>
      </w:r>
      <w:r>
        <w:rPr>
          <w:rFonts w:cs="宋体" w:hint="eastAsia"/>
        </w:rPr>
        <w:lastRenderedPageBreak/>
        <w:t>本课程教学环节中工程量的计算需要熟悉房屋建筑结构和土木工程施工技术，并依托于工程施工组织之上，本课程的报价文件的编制需要严格遵守建筑工程建筑面积计算规范和建设工程工程量清单计价规范。</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240" w:after="120"/>
        <w:rPr>
          <w:rFonts w:ascii="Times New Roman" w:hAnsi="Times New Roman"/>
        </w:rPr>
      </w:pPr>
      <w:r>
        <w:rPr>
          <w:rFonts w:ascii="Times New Roman" w:hAnsi="Times New Roman" w:hint="eastAsia"/>
        </w:rPr>
        <w:t>建议教材：</w:t>
      </w:r>
    </w:p>
    <w:p w:rsidR="006B0139" w:rsidRDefault="006B0139">
      <w:pPr>
        <w:pStyle w:val="5"/>
        <w:numPr>
          <w:ilvl w:val="0"/>
          <w:numId w:val="70"/>
        </w:numPr>
        <w:spacing w:line="480" w:lineRule="exact"/>
        <w:rPr>
          <w:rFonts w:cs="宋体"/>
        </w:rPr>
      </w:pPr>
      <w:r>
        <w:rPr>
          <w:rFonts w:cs="宋体" w:hint="eastAsia"/>
        </w:rPr>
        <w:t>张建平主编，建筑工程计量与计价，机械工业出版社，</w:t>
      </w:r>
      <w:r>
        <w:rPr>
          <w:rFonts w:cs="宋体"/>
        </w:rPr>
        <w:t>2017</w:t>
      </w:r>
      <w:r>
        <w:rPr>
          <w:rFonts w:cs="宋体" w:hint="eastAsia"/>
        </w:rPr>
        <w:t>。</w:t>
      </w:r>
    </w:p>
    <w:p w:rsidR="006B0139" w:rsidRDefault="006B0139">
      <w:pPr>
        <w:pStyle w:val="5"/>
        <w:numPr>
          <w:ilvl w:val="0"/>
          <w:numId w:val="70"/>
        </w:numPr>
        <w:spacing w:line="480" w:lineRule="exact"/>
        <w:rPr>
          <w:rFonts w:ascii="Times New Roman" w:hAnsi="Times New Roman"/>
        </w:rPr>
      </w:pPr>
      <w:proofErr w:type="gramStart"/>
      <w:r>
        <w:rPr>
          <w:rFonts w:cs="宋体" w:hint="eastAsia"/>
        </w:rPr>
        <w:t>吴贤国主编</w:t>
      </w:r>
      <w:proofErr w:type="gramEnd"/>
      <w:r>
        <w:rPr>
          <w:rFonts w:cs="宋体" w:hint="eastAsia"/>
        </w:rPr>
        <w:t>，建筑工程概预算（第三版），中国建筑工业出版社，</w:t>
      </w:r>
      <w:r>
        <w:rPr>
          <w:rFonts w:cs="宋体"/>
        </w:rPr>
        <w:t>2017</w:t>
      </w:r>
      <w:r>
        <w:rPr>
          <w:rFonts w:cs="宋体" w:hint="eastAsia"/>
        </w:rPr>
        <w:t>。</w:t>
      </w:r>
    </w:p>
    <w:p w:rsidR="006B0139" w:rsidRDefault="006B0139" w:rsidP="00FB729B">
      <w:pPr>
        <w:pStyle w:val="42"/>
        <w:spacing w:before="240" w:after="120"/>
        <w:rPr>
          <w:rFonts w:ascii="Times New Roman" w:hAnsi="Times New Roman"/>
        </w:rPr>
      </w:pPr>
      <w:r>
        <w:rPr>
          <w:rFonts w:ascii="Times New Roman" w:hAnsi="Times New Roman" w:hint="eastAsia"/>
        </w:rPr>
        <w:t>教学参考书：</w:t>
      </w:r>
    </w:p>
    <w:p w:rsidR="006B0139" w:rsidRDefault="009D4BF5">
      <w:pPr>
        <w:pStyle w:val="5"/>
        <w:numPr>
          <w:ilvl w:val="0"/>
          <w:numId w:val="71"/>
        </w:numPr>
        <w:spacing w:line="480" w:lineRule="exact"/>
        <w:rPr>
          <w:rFonts w:cs="宋体"/>
        </w:rPr>
      </w:pPr>
      <w:hyperlink r:id="rId80" w:tgtFrame="http://product.dangdang.com/_blank" w:history="1">
        <w:proofErr w:type="gramStart"/>
        <w:r w:rsidR="006B0139">
          <w:rPr>
            <w:rFonts w:cs="宋体" w:hint="eastAsia"/>
          </w:rPr>
          <w:t>赵三青</w:t>
        </w:r>
        <w:proofErr w:type="gramEnd"/>
      </w:hyperlink>
      <w:r w:rsidR="006B0139">
        <w:rPr>
          <w:rFonts w:cs="宋体" w:hint="eastAsia"/>
        </w:rPr>
        <w:t>，</w:t>
      </w:r>
      <w:hyperlink r:id="rId81" w:tgtFrame="http://product.dangdang.com/_blank" w:history="1">
        <w:proofErr w:type="gramStart"/>
        <w:r w:rsidR="006B0139">
          <w:rPr>
            <w:rFonts w:cs="宋体" w:hint="eastAsia"/>
          </w:rPr>
          <w:t>汪楠</w:t>
        </w:r>
        <w:proofErr w:type="gramEnd"/>
      </w:hyperlink>
      <w:r w:rsidR="006B0139">
        <w:rPr>
          <w:rFonts w:cs="宋体" w:hint="eastAsia"/>
        </w:rPr>
        <w:t>主编，建筑工程概预算（第一版），东南大学出版社，</w:t>
      </w:r>
      <w:r w:rsidR="006B0139">
        <w:rPr>
          <w:rFonts w:cs="宋体"/>
        </w:rPr>
        <w:t>2017</w:t>
      </w:r>
      <w:r w:rsidR="006B0139">
        <w:rPr>
          <w:rFonts w:cs="宋体" w:hint="eastAsia"/>
        </w:rPr>
        <w:t>。</w:t>
      </w:r>
    </w:p>
    <w:p w:rsidR="006B0139" w:rsidRDefault="009D4BF5">
      <w:pPr>
        <w:pStyle w:val="5"/>
        <w:numPr>
          <w:ilvl w:val="0"/>
          <w:numId w:val="71"/>
        </w:numPr>
        <w:spacing w:line="480" w:lineRule="exact"/>
        <w:rPr>
          <w:rFonts w:cs="宋体"/>
        </w:rPr>
      </w:pPr>
      <w:hyperlink r:id="rId82" w:tgtFrame="http://product.dangdang.com/_blank" w:history="1">
        <w:proofErr w:type="gramStart"/>
        <w:r w:rsidR="006B0139">
          <w:rPr>
            <w:rFonts w:cs="宋体" w:hint="eastAsia"/>
          </w:rPr>
          <w:t>张岩俊</w:t>
        </w:r>
        <w:proofErr w:type="gramEnd"/>
      </w:hyperlink>
      <w:r w:rsidR="006B0139">
        <w:rPr>
          <w:rFonts w:cs="宋体" w:hint="eastAsia"/>
        </w:rPr>
        <w:t>，</w:t>
      </w:r>
      <w:hyperlink r:id="rId83" w:tgtFrame="http://product.dangdang.com/_blank" w:history="1">
        <w:r w:rsidR="006B0139">
          <w:rPr>
            <w:rFonts w:cs="宋体" w:hint="eastAsia"/>
          </w:rPr>
          <w:t>曹立辉</w:t>
        </w:r>
      </w:hyperlink>
      <w:r w:rsidR="006B0139">
        <w:rPr>
          <w:rFonts w:cs="宋体" w:hint="eastAsia"/>
        </w:rPr>
        <w:t>主编，土木工程工程概预算（第二版），机械工业出版社，</w:t>
      </w:r>
      <w:r w:rsidR="006B0139">
        <w:rPr>
          <w:rFonts w:cs="宋体"/>
        </w:rPr>
        <w:t>2014</w:t>
      </w:r>
      <w:r w:rsidR="006B0139">
        <w:rPr>
          <w:rFonts w:cs="宋体" w:hint="eastAsia"/>
        </w:rPr>
        <w:t>年。</w:t>
      </w:r>
    </w:p>
    <w:p w:rsidR="006B0139" w:rsidRDefault="006B0139">
      <w:pPr>
        <w:pStyle w:val="5"/>
        <w:numPr>
          <w:ilvl w:val="0"/>
          <w:numId w:val="71"/>
        </w:numPr>
        <w:spacing w:line="480" w:lineRule="exact"/>
        <w:rPr>
          <w:rFonts w:cs="宋体"/>
        </w:rPr>
      </w:pPr>
      <w:r>
        <w:rPr>
          <w:rFonts w:cs="宋体" w:hint="eastAsia"/>
        </w:rPr>
        <w:t>中华人民共和国住房和城乡建设部，《建筑工程建筑面积计算规范》</w:t>
      </w:r>
      <w:r>
        <w:rPr>
          <w:rFonts w:cs="宋体"/>
        </w:rPr>
        <w:t>GB/T50353-2013</w:t>
      </w:r>
      <w:r>
        <w:rPr>
          <w:rFonts w:cs="宋体" w:hint="eastAsia"/>
        </w:rPr>
        <w:t>，北京，中国计划出版社，</w:t>
      </w:r>
      <w:r>
        <w:rPr>
          <w:rFonts w:cs="宋体"/>
        </w:rPr>
        <w:t>2014</w:t>
      </w:r>
      <w:r>
        <w:rPr>
          <w:rFonts w:cs="宋体" w:hint="eastAsia"/>
        </w:rPr>
        <w:t>年</w:t>
      </w:r>
    </w:p>
    <w:p w:rsidR="006B0139" w:rsidRDefault="006B0139">
      <w:pPr>
        <w:pStyle w:val="5"/>
        <w:numPr>
          <w:ilvl w:val="0"/>
          <w:numId w:val="71"/>
        </w:numPr>
        <w:spacing w:line="480" w:lineRule="exact"/>
        <w:rPr>
          <w:rFonts w:cs="宋体"/>
        </w:rPr>
      </w:pPr>
      <w:r>
        <w:rPr>
          <w:rFonts w:cs="宋体" w:hint="eastAsia"/>
        </w:rPr>
        <w:t>中华人民共和国住房和城乡建设部，《建设工程工程量清单计价规范》</w:t>
      </w:r>
      <w:r>
        <w:rPr>
          <w:rFonts w:cs="宋体"/>
        </w:rPr>
        <w:t>GB50500-2013</w:t>
      </w:r>
      <w:r>
        <w:rPr>
          <w:rFonts w:cs="宋体" w:hint="eastAsia"/>
        </w:rPr>
        <w:t>，北京，中国计划出版社，</w:t>
      </w:r>
      <w:r>
        <w:rPr>
          <w:rFonts w:cs="宋体"/>
        </w:rPr>
        <w:t>2013</w:t>
      </w:r>
      <w:r>
        <w:rPr>
          <w:rFonts w:cs="宋体" w:hint="eastAsia"/>
        </w:rPr>
        <w:t>年</w:t>
      </w:r>
    </w:p>
    <w:p w:rsidR="006B0139" w:rsidRDefault="006B0139" w:rsidP="00A27269">
      <w:pPr>
        <w:spacing w:beforeLines="50" w:before="120" w:afterLines="50" w:after="120" w:line="360" w:lineRule="auto"/>
        <w:rPr>
          <w:rFonts w:ascii="Times New Roman" w:eastAsia="楷体" w:hAnsi="Times New Roman"/>
          <w:color w:val="000000"/>
          <w:szCs w:val="21"/>
        </w:rPr>
      </w:pP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20" w:after="120"/>
        <w:ind w:left="105" w:right="105"/>
        <w:rPr>
          <w:rFonts w:ascii="Times New Roman" w:hAnsi="Times New Roman"/>
        </w:rPr>
      </w:pPr>
      <w:bookmarkStart w:id="62" w:name="_Toc23520"/>
      <w:r>
        <w:rPr>
          <w:rFonts w:ascii="Times New Roman" w:hAnsi="Times New Roman" w:hint="eastAsia"/>
        </w:rPr>
        <w:t>《安装工程计量与计价课程设计》课程教学大纲</w:t>
      </w:r>
      <w:bookmarkEnd w:id="62"/>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龙会</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一、课程基本信息</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334</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建筑设备、安装工程施工技术、工程计价与控制等</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Fonts w:ascii="宋体" w:eastAsia="宋体" w:hAnsi="宋体" w:cs="宋体"/>
          <w:b/>
          <w:bCs/>
        </w:rPr>
        <w:t xml:space="preserve"> </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本课程是工程造价专业开设的集中性实践教学环节。本课程的目的针对给定的安装施工图纸，按照一般预算定额的分部顺序，正确计算工程量，套价并计算安装工程造价。</w:t>
      </w:r>
    </w:p>
    <w:p w:rsidR="006B0139" w:rsidRDefault="006B0139" w:rsidP="00FB729B">
      <w:pPr>
        <w:pStyle w:val="41"/>
        <w:spacing w:line="480" w:lineRule="exact"/>
        <w:rPr>
          <w:rFonts w:cs="宋体"/>
        </w:rPr>
      </w:pPr>
      <w:r>
        <w:rPr>
          <w:rFonts w:cs="宋体" w:hint="eastAsia"/>
        </w:rPr>
        <w:t>通过本课程学习，使学生巩固《安装工程计量与计价》课程所学知识，熟悉《通用安装工程工程量计算规范》（</w:t>
      </w:r>
      <w:r>
        <w:rPr>
          <w:rFonts w:cs="宋体"/>
        </w:rPr>
        <w:t>GB50586-2013</w:t>
      </w:r>
      <w:r>
        <w:rPr>
          <w:rFonts w:cs="宋体" w:hint="eastAsia"/>
        </w:rPr>
        <w:t>）、安装工程消耗量标准、建设工程计价办法等，培养学生的工程造价能力，为毕业实习、毕业设计等后续实践课程提供工程经验。</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三、课程内容与学时分配</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1137"/>
        <w:gridCol w:w="2268"/>
        <w:gridCol w:w="679"/>
        <w:gridCol w:w="3661"/>
      </w:tblGrid>
      <w:tr w:rsidR="006B0139" w:rsidRPr="00A27269" w:rsidTr="00A27269">
        <w:trPr>
          <w:jc w:val="center"/>
        </w:trPr>
        <w:tc>
          <w:tcPr>
            <w:tcW w:w="45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序号</w:t>
            </w:r>
          </w:p>
        </w:tc>
        <w:tc>
          <w:tcPr>
            <w:tcW w:w="1137"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知识单元</w:t>
            </w:r>
          </w:p>
        </w:tc>
        <w:tc>
          <w:tcPr>
            <w:tcW w:w="2268"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知识点</w:t>
            </w:r>
          </w:p>
        </w:tc>
        <w:tc>
          <w:tcPr>
            <w:tcW w:w="679"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推荐时间</w:t>
            </w:r>
          </w:p>
        </w:tc>
        <w:tc>
          <w:tcPr>
            <w:tcW w:w="36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4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p>
        </w:tc>
        <w:tc>
          <w:tcPr>
            <w:tcW w:w="113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课程设计的动员及内容讲解</w:t>
            </w:r>
          </w:p>
        </w:tc>
        <w:tc>
          <w:tcPr>
            <w:tcW w:w="226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课程设计的目的、要求、内容、思路、步骤、方法等，同时加强学生对课程设计的重视，并借阅资料、文献、手册。</w:t>
            </w:r>
          </w:p>
        </w:tc>
        <w:tc>
          <w:tcPr>
            <w:tcW w:w="67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3661" w:type="dxa"/>
            <w:vAlign w:val="center"/>
          </w:tcPr>
          <w:p w:rsidR="006B0139" w:rsidRPr="00A27269" w:rsidRDefault="006B0139" w:rsidP="00A27269">
            <w:pPr>
              <w:spacing w:line="400" w:lineRule="exact"/>
              <w:rPr>
                <w:rFonts w:ascii="Times New Roman" w:hAnsi="Times New Roman"/>
              </w:rPr>
            </w:pPr>
          </w:p>
        </w:tc>
      </w:tr>
      <w:tr w:rsidR="006B0139" w:rsidRPr="00A27269" w:rsidTr="00A27269">
        <w:trPr>
          <w:trHeight w:val="1089"/>
          <w:jc w:val="center"/>
        </w:trPr>
        <w:tc>
          <w:tcPr>
            <w:tcW w:w="4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lastRenderedPageBreak/>
              <w:t>2</w:t>
            </w:r>
          </w:p>
        </w:tc>
        <w:tc>
          <w:tcPr>
            <w:tcW w:w="113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建筑给排水工程量计算</w:t>
            </w:r>
          </w:p>
        </w:tc>
        <w:tc>
          <w:tcPr>
            <w:tcW w:w="226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计算給水系统、污水排水系统、废水排水系统、雨水排水系统、凝结水排水系统等的卫生器具、管道、附件等的工程量。</w:t>
            </w:r>
          </w:p>
        </w:tc>
        <w:tc>
          <w:tcPr>
            <w:tcW w:w="67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36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89"/>
          <w:jc w:val="center"/>
        </w:trPr>
        <w:tc>
          <w:tcPr>
            <w:tcW w:w="4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w:t>
            </w:r>
          </w:p>
        </w:tc>
        <w:tc>
          <w:tcPr>
            <w:tcW w:w="113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建筑电气照明工程量计算</w:t>
            </w:r>
          </w:p>
        </w:tc>
        <w:tc>
          <w:tcPr>
            <w:tcW w:w="226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计算电气照明工程配管、配线、灯具、开关、插座等的工程量。</w:t>
            </w:r>
          </w:p>
        </w:tc>
        <w:tc>
          <w:tcPr>
            <w:tcW w:w="67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36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59"/>
          <w:jc w:val="center"/>
        </w:trPr>
        <w:tc>
          <w:tcPr>
            <w:tcW w:w="4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4</w:t>
            </w:r>
          </w:p>
        </w:tc>
        <w:tc>
          <w:tcPr>
            <w:tcW w:w="113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建筑给排水、电气照明工程清单计价</w:t>
            </w:r>
          </w:p>
        </w:tc>
        <w:tc>
          <w:tcPr>
            <w:tcW w:w="226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套定额，计算各分项工程及措施项目综合单价，汇总计算全部费用；检查整理计算成果，写编制说明，填写封面，上交成果；分组答辩</w:t>
            </w:r>
          </w:p>
          <w:p w:rsidR="006B0139" w:rsidRPr="00A27269" w:rsidRDefault="006B0139" w:rsidP="00A27269">
            <w:pPr>
              <w:spacing w:line="400" w:lineRule="exact"/>
              <w:rPr>
                <w:rFonts w:ascii="Times New Roman" w:hAnsi="Times New Roman"/>
              </w:rPr>
            </w:pPr>
          </w:p>
        </w:tc>
        <w:tc>
          <w:tcPr>
            <w:tcW w:w="67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366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容和其中的难点、重点以及普遍感到疑惑的内容进行讲解。指导教师跟踪进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lastRenderedPageBreak/>
        <w:t>行辅导答疑，学生遇到问题应采用独立思考、同学讨论、老师答疑的步骤解决问题，提高整体的学习效果，促进毕业要求指标点的达成。</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为提高学生整体的学习效果，视课程内容难度，可在部分教学环节过程中让学生参与讨论或讲授，促进毕业要求指标点的达成。</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本课程设置平时表现、计算书内容及质量、计算书排版和答辩情况四个考核环节，分别各占总成绩的</w:t>
      </w:r>
      <w:r>
        <w:rPr>
          <w:rFonts w:cs="宋体"/>
        </w:rPr>
        <w:t>10%</w:t>
      </w:r>
      <w:r>
        <w:rPr>
          <w:rFonts w:cs="宋体" w:hint="eastAsia"/>
        </w:rPr>
        <w:t>、</w:t>
      </w:r>
      <w:r>
        <w:rPr>
          <w:rFonts w:cs="宋体"/>
        </w:rPr>
        <w:t>60%</w:t>
      </w:r>
      <w:r>
        <w:rPr>
          <w:rFonts w:cs="宋体" w:hint="eastAsia"/>
        </w:rPr>
        <w:t>、</w:t>
      </w:r>
      <w:r>
        <w:rPr>
          <w:rFonts w:cs="宋体"/>
        </w:rPr>
        <w:t>10%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ascii="Times New Roman" w:hAnsi="Times New Roman" w:cs="Times New Roman"/>
        </w:rPr>
      </w:pPr>
      <w:r>
        <w:rPr>
          <w:rFonts w:cs="宋体" w:hint="eastAsia"/>
        </w:rPr>
        <w:t>课程目标达成度自评方式采用课程考核成绩分析法。</w:t>
      </w:r>
    </w:p>
    <w:p w:rsidR="006B0139" w:rsidRDefault="006B0139">
      <w:pPr>
        <w:jc w:val="center"/>
        <w:rPr>
          <w:rFonts w:ascii="Times New Roman" w:eastAsia="楷体" w:hAnsi="Times New Roman"/>
          <w:szCs w:val="21"/>
        </w:rPr>
      </w:pPr>
      <w:r>
        <w:rPr>
          <w:rFonts w:ascii="Times New Roman" w:eastAsia="楷体" w:hAnsi="Times New Roman" w:hint="eastAsia"/>
          <w:szCs w:val="21"/>
        </w:rPr>
        <w:t>表</w:t>
      </w:r>
      <w:r>
        <w:rPr>
          <w:rFonts w:ascii="Times New Roman" w:eastAsia="楷体" w:hAnsi="Times New Roman"/>
          <w:szCs w:val="21"/>
        </w:rPr>
        <w:t xml:space="preserve">1 </w:t>
      </w:r>
      <w:r>
        <w:rPr>
          <w:rFonts w:ascii="Times New Roman" w:eastAsia="楷体" w:hAnsi="Times New Roman" w:hint="eastAsia"/>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851"/>
        <w:gridCol w:w="1961"/>
      </w:tblGrid>
      <w:tr w:rsidR="006B0139" w:rsidRPr="00A27269" w:rsidTr="00A27269">
        <w:trPr>
          <w:jc w:val="center"/>
        </w:trPr>
        <w:tc>
          <w:tcPr>
            <w:tcW w:w="817"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评价环节</w:t>
            </w:r>
          </w:p>
        </w:tc>
        <w:tc>
          <w:tcPr>
            <w:tcW w:w="385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评价指标</w:t>
            </w:r>
          </w:p>
        </w:tc>
        <w:tc>
          <w:tcPr>
            <w:tcW w:w="19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评分标准（参考）</w:t>
            </w:r>
          </w:p>
        </w:tc>
      </w:tr>
      <w:tr w:rsidR="006B0139" w:rsidRPr="00A27269" w:rsidTr="00A27269">
        <w:trPr>
          <w:trHeight w:val="1089"/>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平时表现</w:t>
            </w:r>
          </w:p>
        </w:tc>
        <w:tc>
          <w:tcPr>
            <w:tcW w:w="38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能积极参加课程设计、态度端正，虚心请教老师、同学；按规定时间参加课程设计、遵守实验室各项规章制度。</w:t>
            </w:r>
          </w:p>
        </w:tc>
        <w:tc>
          <w:tcPr>
            <w:tcW w:w="19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1799"/>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计算书内容及质量</w:t>
            </w:r>
          </w:p>
          <w:p w:rsidR="006B0139" w:rsidRPr="00A27269" w:rsidRDefault="006B0139" w:rsidP="00A27269">
            <w:pPr>
              <w:spacing w:line="400" w:lineRule="exact"/>
              <w:rPr>
                <w:rFonts w:ascii="Times New Roman" w:hAnsi="Times New Roman"/>
              </w:rPr>
            </w:pPr>
          </w:p>
        </w:tc>
        <w:tc>
          <w:tcPr>
            <w:tcW w:w="38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能正确参阅技术资料，并运用文献中相关知识解决问题；项目划分正确，无漏项；清单特征描述清楚格式正确；工程量计算正确、</w:t>
            </w:r>
            <w:proofErr w:type="gramStart"/>
            <w:r w:rsidRPr="00A27269">
              <w:rPr>
                <w:rFonts w:ascii="Times New Roman" w:hAnsi="Times New Roman" w:hint="eastAsia"/>
              </w:rPr>
              <w:t>定额选套合理</w:t>
            </w:r>
            <w:proofErr w:type="gramEnd"/>
            <w:r w:rsidRPr="00A27269">
              <w:rPr>
                <w:rFonts w:ascii="Times New Roman" w:hAnsi="Times New Roman" w:hint="eastAsia"/>
              </w:rPr>
              <w:t>；计算内容完整，不缺项；计算结果正确；计算成果满足规范要求。</w:t>
            </w:r>
          </w:p>
        </w:tc>
        <w:tc>
          <w:tcPr>
            <w:tcW w:w="19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计算书排版</w:t>
            </w:r>
          </w:p>
        </w:tc>
        <w:tc>
          <w:tcPr>
            <w:tcW w:w="38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内容完整、结构合理、文字通顺、格式正确、图表规范。</w:t>
            </w:r>
          </w:p>
        </w:tc>
        <w:tc>
          <w:tcPr>
            <w:tcW w:w="19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555"/>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5</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答辩情况</w:t>
            </w:r>
          </w:p>
        </w:tc>
        <w:tc>
          <w:tcPr>
            <w:tcW w:w="3851"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能正确陈述、清晰表达技术问题；回答问题正确。</w:t>
            </w:r>
          </w:p>
        </w:tc>
        <w:tc>
          <w:tcPr>
            <w:tcW w:w="19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jc w:val="center"/>
        </w:trPr>
        <w:tc>
          <w:tcPr>
            <w:tcW w:w="6227" w:type="dxa"/>
            <w:gridSpan w:val="3"/>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总分</w:t>
            </w:r>
          </w:p>
        </w:tc>
        <w:tc>
          <w:tcPr>
            <w:tcW w:w="1961"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与本课程相关的课程主要包括建筑设备、安装工程施工技术、工程计价与控制、安装工程计量与计价和毕业设计，相关的行业规范主要包括通用安装工程工程量计算规范和安装工程消耗量标准。建筑设备课程和安装工程施工技术课程为</w:t>
      </w:r>
      <w:r>
        <w:rPr>
          <w:rFonts w:ascii="Times New Roman" w:hAnsi="Times New Roman" w:cs="Times New Roman" w:hint="eastAsia"/>
        </w:rPr>
        <w:lastRenderedPageBreak/>
        <w:t>本课程的建筑给排水工程和电气照明工程提供系统理论知识、培养工程识读图能力，本课程的工程量计算和清单计价需要用到安装工程计量与计价课程的理论知识。本课程的所有内容将被直接应用在毕业设计的安装工程计量与计价中。</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240" w:after="120"/>
        <w:rPr>
          <w:rFonts w:ascii="Times New Roman" w:hAnsi="Times New Roman"/>
        </w:rPr>
      </w:pPr>
      <w:r>
        <w:rPr>
          <w:rFonts w:ascii="Times New Roman" w:hAnsi="Times New Roman" w:hint="eastAsia"/>
        </w:rPr>
        <w:t>建议教材：</w:t>
      </w:r>
    </w:p>
    <w:p w:rsidR="006B0139" w:rsidRDefault="006B0139">
      <w:pPr>
        <w:pStyle w:val="5"/>
        <w:numPr>
          <w:ilvl w:val="0"/>
          <w:numId w:val="72"/>
        </w:numPr>
        <w:spacing w:line="480" w:lineRule="exact"/>
        <w:rPr>
          <w:rFonts w:cs="宋体"/>
        </w:rPr>
      </w:pPr>
      <w:r>
        <w:rPr>
          <w:rFonts w:cs="宋体" w:hint="eastAsia"/>
        </w:rPr>
        <w:t>安装工程计量与计价，李亚峰</w:t>
      </w:r>
      <w:r>
        <w:rPr>
          <w:rFonts w:cs="宋体"/>
        </w:rPr>
        <w:t xml:space="preserve"> </w:t>
      </w:r>
      <w:r>
        <w:rPr>
          <w:rFonts w:cs="宋体" w:hint="eastAsia"/>
        </w:rPr>
        <w:t>主编，化学工业出版社，</w:t>
      </w:r>
      <w:r>
        <w:rPr>
          <w:rFonts w:cs="宋体"/>
        </w:rPr>
        <w:t>2016</w:t>
      </w:r>
      <w:r>
        <w:rPr>
          <w:rFonts w:cs="宋体" w:hint="eastAsia"/>
        </w:rPr>
        <w:t>。</w:t>
      </w:r>
    </w:p>
    <w:p w:rsidR="006B0139" w:rsidRDefault="006B0139" w:rsidP="00FB729B">
      <w:pPr>
        <w:pStyle w:val="42"/>
        <w:spacing w:before="240" w:after="120"/>
        <w:rPr>
          <w:rFonts w:ascii="Times New Roman" w:hAnsi="Times New Roman"/>
        </w:rPr>
      </w:pPr>
      <w:r>
        <w:rPr>
          <w:rFonts w:ascii="Times New Roman" w:hAnsi="Times New Roman" w:hint="eastAsia"/>
        </w:rPr>
        <w:t>教学参考书：</w:t>
      </w:r>
    </w:p>
    <w:p w:rsidR="006B0139" w:rsidRDefault="006B0139">
      <w:pPr>
        <w:pStyle w:val="5"/>
        <w:numPr>
          <w:ilvl w:val="0"/>
          <w:numId w:val="73"/>
        </w:numPr>
        <w:spacing w:line="480" w:lineRule="exact"/>
        <w:rPr>
          <w:rFonts w:cs="宋体"/>
          <w:szCs w:val="24"/>
        </w:rPr>
      </w:pPr>
      <w:r>
        <w:rPr>
          <w:rFonts w:cs="宋体" w:hint="eastAsia"/>
          <w:szCs w:val="24"/>
        </w:rPr>
        <w:t>安装工程计量与计价，李君宏、张晓敏主编，中国建筑工业出版社，</w:t>
      </w:r>
      <w:r>
        <w:rPr>
          <w:rFonts w:cs="宋体"/>
          <w:szCs w:val="24"/>
        </w:rPr>
        <w:t>2010</w:t>
      </w:r>
      <w:r>
        <w:rPr>
          <w:rFonts w:cs="宋体" w:hint="eastAsia"/>
          <w:szCs w:val="24"/>
        </w:rPr>
        <w:t>。</w:t>
      </w:r>
    </w:p>
    <w:p w:rsidR="006B0139" w:rsidRDefault="006B0139">
      <w:pPr>
        <w:pStyle w:val="5"/>
        <w:numPr>
          <w:ilvl w:val="0"/>
          <w:numId w:val="73"/>
        </w:numPr>
        <w:spacing w:line="480" w:lineRule="exact"/>
        <w:rPr>
          <w:rFonts w:cs="宋体"/>
          <w:szCs w:val="24"/>
        </w:rPr>
      </w:pPr>
      <w:r>
        <w:rPr>
          <w:rFonts w:cs="宋体" w:hint="eastAsia"/>
          <w:szCs w:val="24"/>
        </w:rPr>
        <w:t>中华人民共和国住房和城乡建设部，通用安装工程工程量计算规范</w:t>
      </w:r>
      <w:r>
        <w:rPr>
          <w:rFonts w:cs="宋体"/>
          <w:szCs w:val="24"/>
        </w:rPr>
        <w:t>GB50586-2013</w:t>
      </w:r>
      <w:r>
        <w:rPr>
          <w:rFonts w:cs="宋体" w:hint="eastAsia"/>
          <w:szCs w:val="24"/>
        </w:rPr>
        <w:t>，中国计划出版社，</w:t>
      </w:r>
      <w:r>
        <w:rPr>
          <w:rFonts w:cs="宋体"/>
          <w:szCs w:val="24"/>
        </w:rPr>
        <w:t>2013</w:t>
      </w:r>
      <w:r>
        <w:rPr>
          <w:rFonts w:cs="宋体" w:hint="eastAsia"/>
          <w:szCs w:val="24"/>
        </w:rPr>
        <w:t>。</w:t>
      </w:r>
    </w:p>
    <w:p w:rsidR="006B0139" w:rsidRDefault="006B0139">
      <w:pPr>
        <w:pStyle w:val="5"/>
        <w:numPr>
          <w:ilvl w:val="0"/>
          <w:numId w:val="73"/>
        </w:numPr>
        <w:spacing w:line="480" w:lineRule="exact"/>
        <w:rPr>
          <w:rFonts w:cs="宋体"/>
          <w:szCs w:val="24"/>
        </w:rPr>
      </w:pPr>
      <w:r>
        <w:rPr>
          <w:rFonts w:cs="宋体" w:hint="eastAsia"/>
          <w:szCs w:val="24"/>
        </w:rPr>
        <w:t>湖南是建设工程造价管理总站，湖南省安装工程消耗量标准，湖南科学技术出版社。</w:t>
      </w:r>
    </w:p>
    <w:p w:rsidR="006B0139" w:rsidRDefault="006B0139">
      <w:pPr>
        <w:spacing w:line="480" w:lineRule="exact"/>
        <w:rPr>
          <w:rFonts w:ascii="Times New Roman" w:hAnsi="Times New Roman"/>
        </w:rPr>
      </w:pPr>
      <w:r>
        <w:rPr>
          <w:rFonts w:ascii="宋体" w:cs="宋体"/>
          <w:sz w:val="24"/>
          <w:szCs w:val="24"/>
        </w:rPr>
        <w:br w:type="page"/>
      </w:r>
    </w:p>
    <w:p w:rsidR="006B0139" w:rsidRDefault="006B0139" w:rsidP="00FB729B">
      <w:pPr>
        <w:pStyle w:val="1"/>
        <w:spacing w:before="120" w:after="120"/>
        <w:ind w:left="105" w:right="105"/>
        <w:rPr>
          <w:rFonts w:ascii="Times New Roman" w:hAnsi="Times New Roman"/>
        </w:rPr>
      </w:pPr>
      <w:bookmarkStart w:id="63" w:name="_Toc16601"/>
      <w:r>
        <w:rPr>
          <w:rFonts w:ascii="Times New Roman" w:hAnsi="Times New Roman" w:hint="eastAsia"/>
        </w:rPr>
        <w:t>《</w:t>
      </w:r>
      <w:r>
        <w:rPr>
          <w:rFonts w:ascii="Times New Roman" w:hAnsi="Times New Roman"/>
        </w:rPr>
        <w:t>BIM</w:t>
      </w:r>
      <w:r>
        <w:rPr>
          <w:rFonts w:ascii="Times New Roman" w:hAnsi="Times New Roman" w:hint="eastAsia"/>
        </w:rPr>
        <w:t>应用实训》课程教学大纲</w:t>
      </w:r>
      <w:bookmarkEnd w:id="63"/>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王春</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240" w:after="120" w:line="480" w:lineRule="exact"/>
        <w:ind w:left="105" w:right="105"/>
        <w:rPr>
          <w:rFonts w:ascii="宋体" w:eastAsia="宋体" w:hAnsi="宋体" w:cs="宋体"/>
        </w:rPr>
      </w:pPr>
      <w:r>
        <w:rPr>
          <w:rFonts w:ascii="宋体" w:eastAsia="宋体" w:hAnsi="宋体" w:cs="宋体" w:hint="eastAsia"/>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335</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sz w:val="24"/>
        </w:rPr>
        <w:t>BIM</w:t>
      </w:r>
      <w:r>
        <w:rPr>
          <w:rStyle w:val="3Char"/>
          <w:rFonts w:ascii="宋体" w:hAnsi="宋体" w:cs="宋体" w:hint="eastAsia"/>
          <w:sz w:val="24"/>
        </w:rPr>
        <w:t>概论与建模、</w:t>
      </w:r>
      <w:r>
        <w:rPr>
          <w:rStyle w:val="3Char"/>
          <w:rFonts w:ascii="宋体" w:hAnsi="宋体" w:cs="宋体"/>
          <w:sz w:val="24"/>
        </w:rPr>
        <w:t>BIM</w:t>
      </w:r>
      <w:r>
        <w:rPr>
          <w:rStyle w:val="3Char"/>
          <w:rFonts w:ascii="宋体" w:hAnsi="宋体" w:cs="宋体" w:hint="eastAsia"/>
          <w:sz w:val="24"/>
        </w:rPr>
        <w:t>技术应用</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本课程是工程造价专业开设的集中实践教学环节。本课程的目的针对给定的建筑模型、结构模型和设备模型，运用</w:t>
      </w:r>
      <w:r>
        <w:rPr>
          <w:rFonts w:cs="宋体"/>
        </w:rPr>
        <w:t>BIM</w:t>
      </w:r>
      <w:r>
        <w:rPr>
          <w:rFonts w:cs="宋体" w:hint="eastAsia"/>
        </w:rPr>
        <w:t>应用软件完成基于</w:t>
      </w:r>
      <w:r>
        <w:rPr>
          <w:rFonts w:cs="宋体"/>
        </w:rPr>
        <w:t>BIM</w:t>
      </w:r>
      <w:r>
        <w:rPr>
          <w:rFonts w:cs="宋体" w:hint="eastAsia"/>
        </w:rPr>
        <w:t>技术的工程计量与计价、工程造价动态控制与全过程管理、工程项目成本优化等模型应用实训。</w:t>
      </w:r>
    </w:p>
    <w:p w:rsidR="006B0139" w:rsidRDefault="006B0139" w:rsidP="00FB729B">
      <w:pPr>
        <w:pStyle w:val="41"/>
        <w:spacing w:line="480" w:lineRule="exact"/>
        <w:rPr>
          <w:rFonts w:ascii="Times New Roman" w:hAnsi="Times New Roman" w:cs="Times New Roman"/>
        </w:rPr>
      </w:pPr>
      <w:r>
        <w:rPr>
          <w:rFonts w:cs="宋体" w:hint="eastAsia"/>
        </w:rPr>
        <w:t>通过本课程学习，使学生了解</w:t>
      </w:r>
      <w:r>
        <w:rPr>
          <w:rFonts w:cs="宋体"/>
        </w:rPr>
        <w:t>BIM</w:t>
      </w:r>
      <w:r>
        <w:rPr>
          <w:rFonts w:cs="宋体" w:hint="eastAsia"/>
        </w:rPr>
        <w:t>的特点及应用领域；熟悉</w:t>
      </w:r>
      <w:r>
        <w:rPr>
          <w:rFonts w:cs="宋体"/>
        </w:rPr>
        <w:t>BIM</w:t>
      </w:r>
      <w:r>
        <w:rPr>
          <w:rFonts w:cs="宋体" w:hint="eastAsia"/>
        </w:rPr>
        <w:t>相关软件在建筑各阶段、各专业的具体应用，并了解相关软件的实施步骤；熟悉</w:t>
      </w:r>
      <w:r>
        <w:rPr>
          <w:rFonts w:cs="宋体"/>
        </w:rPr>
        <w:t>3D</w:t>
      </w:r>
      <w:r>
        <w:rPr>
          <w:rFonts w:cs="宋体" w:hint="eastAsia"/>
        </w:rPr>
        <w:t>模型与其它软件间的数据交换和性能分析；熟悉基于</w:t>
      </w:r>
      <w:r>
        <w:rPr>
          <w:rFonts w:cs="宋体"/>
        </w:rPr>
        <w:t>BIM</w:t>
      </w:r>
      <w:r>
        <w:rPr>
          <w:rFonts w:cs="宋体" w:hint="eastAsia"/>
        </w:rPr>
        <w:t>的造价管理；了解</w:t>
      </w:r>
      <w:r>
        <w:rPr>
          <w:rFonts w:cs="宋体"/>
        </w:rPr>
        <w:t>BIM</w:t>
      </w:r>
      <w:r>
        <w:rPr>
          <w:rFonts w:cs="宋体" w:hint="eastAsia"/>
        </w:rPr>
        <w:t>技术在施工现场和相关行业的应用；掌握相关专业课的基础上，提升学生各专业知识整合、综合协调应用能力和水平，拓展学生在建筑行业的前沿研究领域内容。</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三、课程内容与学时分配</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1223"/>
        <w:gridCol w:w="1878"/>
        <w:gridCol w:w="715"/>
        <w:gridCol w:w="4073"/>
      </w:tblGrid>
      <w:tr w:rsidR="006B0139" w:rsidRPr="00A27269" w:rsidTr="00A27269">
        <w:trPr>
          <w:jc w:val="center"/>
        </w:trPr>
        <w:tc>
          <w:tcPr>
            <w:tcW w:w="419"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序号</w:t>
            </w:r>
          </w:p>
        </w:tc>
        <w:tc>
          <w:tcPr>
            <w:tcW w:w="1223" w:type="dxa"/>
            <w:vAlign w:val="center"/>
          </w:tcPr>
          <w:p w:rsidR="006B0139" w:rsidRPr="00A27269" w:rsidRDefault="006B0139" w:rsidP="00A27269">
            <w:pPr>
              <w:spacing w:line="360" w:lineRule="exact"/>
              <w:jc w:val="center"/>
              <w:rPr>
                <w:rFonts w:ascii="Times New Roman" w:hAnsi="Times New Roman"/>
              </w:rPr>
            </w:pPr>
            <w:r w:rsidRPr="00A27269">
              <w:rPr>
                <w:rFonts w:ascii="Times New Roman" w:hAnsi="Times New Roman" w:hint="eastAsia"/>
              </w:rPr>
              <w:t>知识单元</w:t>
            </w:r>
          </w:p>
        </w:tc>
        <w:tc>
          <w:tcPr>
            <w:tcW w:w="1878" w:type="dxa"/>
            <w:vAlign w:val="center"/>
          </w:tcPr>
          <w:p w:rsidR="006B0139" w:rsidRPr="00A27269" w:rsidRDefault="006B0139" w:rsidP="00A27269">
            <w:pPr>
              <w:spacing w:line="360" w:lineRule="exact"/>
              <w:jc w:val="center"/>
              <w:rPr>
                <w:rFonts w:ascii="Times New Roman" w:hAnsi="Times New Roman"/>
              </w:rPr>
            </w:pPr>
            <w:r w:rsidRPr="00A27269">
              <w:rPr>
                <w:rFonts w:ascii="Times New Roman" w:hAnsi="Times New Roman" w:hint="eastAsia"/>
              </w:rPr>
              <w:t>知识点</w:t>
            </w:r>
          </w:p>
        </w:tc>
        <w:tc>
          <w:tcPr>
            <w:tcW w:w="715" w:type="dxa"/>
            <w:vAlign w:val="center"/>
          </w:tcPr>
          <w:p w:rsidR="006B0139" w:rsidRPr="00A27269" w:rsidRDefault="006B0139" w:rsidP="00A27269">
            <w:pPr>
              <w:spacing w:line="360" w:lineRule="exact"/>
              <w:jc w:val="center"/>
              <w:rPr>
                <w:rFonts w:ascii="Times New Roman" w:hAnsi="Times New Roman"/>
              </w:rPr>
            </w:pPr>
            <w:r w:rsidRPr="00A27269">
              <w:rPr>
                <w:rFonts w:ascii="Times New Roman" w:hAnsi="Times New Roman" w:hint="eastAsia"/>
              </w:rPr>
              <w:t>推荐时间</w:t>
            </w:r>
          </w:p>
        </w:tc>
        <w:tc>
          <w:tcPr>
            <w:tcW w:w="4073" w:type="dxa"/>
            <w:vAlign w:val="center"/>
          </w:tcPr>
          <w:p w:rsidR="006B0139" w:rsidRPr="00A27269" w:rsidRDefault="006B0139" w:rsidP="00A27269">
            <w:pPr>
              <w:spacing w:line="360" w:lineRule="exact"/>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spacing w:line="360" w:lineRule="exact"/>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603"/>
          <w:jc w:val="center"/>
        </w:trPr>
        <w:tc>
          <w:tcPr>
            <w:tcW w:w="419"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1</w:t>
            </w:r>
          </w:p>
        </w:tc>
        <w:tc>
          <w:tcPr>
            <w:tcW w:w="122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课程设计的动员及内容讲解</w:t>
            </w:r>
          </w:p>
        </w:tc>
        <w:tc>
          <w:tcPr>
            <w:tcW w:w="1878"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课程设计的目的、要求、内容、思路、步骤、方法等，同时加强学生对课</w:t>
            </w:r>
            <w:r w:rsidRPr="00A27269">
              <w:rPr>
                <w:rFonts w:ascii="Times New Roman" w:hAnsi="Times New Roman" w:hint="eastAsia"/>
              </w:rPr>
              <w:lastRenderedPageBreak/>
              <w:t>程设计的重视，并查阅资料。</w:t>
            </w:r>
          </w:p>
        </w:tc>
        <w:tc>
          <w:tcPr>
            <w:tcW w:w="715"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lastRenderedPageBreak/>
              <w:t>0.5</w:t>
            </w:r>
            <w:r w:rsidRPr="00A27269">
              <w:rPr>
                <w:rFonts w:ascii="Times New Roman" w:hAnsi="Times New Roman" w:hint="eastAsia"/>
              </w:rPr>
              <w:t>天</w:t>
            </w:r>
          </w:p>
        </w:tc>
        <w:tc>
          <w:tcPr>
            <w:tcW w:w="407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360" w:lineRule="exact"/>
              <w:rPr>
                <w:rFonts w:ascii="Times New Roman" w:hAnsi="Times New Roman"/>
              </w:rPr>
            </w:pPr>
            <w:r w:rsidRPr="00A27269">
              <w:rPr>
                <w:rFonts w:ascii="Times New Roman" w:hAnsi="Times New Roman"/>
              </w:rPr>
              <w:lastRenderedPageBreak/>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89"/>
          <w:jc w:val="center"/>
        </w:trPr>
        <w:tc>
          <w:tcPr>
            <w:tcW w:w="419"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2</w:t>
            </w:r>
          </w:p>
        </w:tc>
        <w:tc>
          <w:tcPr>
            <w:tcW w:w="122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模型的协调应用</w:t>
            </w:r>
          </w:p>
        </w:tc>
        <w:tc>
          <w:tcPr>
            <w:tcW w:w="1878"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完成不同软件之间模型互导，检查其中问题、并给出解决方案和优化成果。</w:t>
            </w:r>
          </w:p>
        </w:tc>
        <w:tc>
          <w:tcPr>
            <w:tcW w:w="715"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407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36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89"/>
          <w:jc w:val="center"/>
        </w:trPr>
        <w:tc>
          <w:tcPr>
            <w:tcW w:w="419"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3</w:t>
            </w:r>
          </w:p>
        </w:tc>
        <w:tc>
          <w:tcPr>
            <w:tcW w:w="122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基于</w:t>
            </w:r>
            <w:r w:rsidRPr="00A27269">
              <w:rPr>
                <w:rFonts w:ascii="Times New Roman" w:hAnsi="Times New Roman"/>
              </w:rPr>
              <w:t>BIM</w:t>
            </w:r>
            <w:r w:rsidRPr="00A27269">
              <w:rPr>
                <w:rFonts w:ascii="Times New Roman" w:hAnsi="Times New Roman" w:hint="eastAsia"/>
              </w:rPr>
              <w:t>的造价管理</w:t>
            </w:r>
          </w:p>
        </w:tc>
        <w:tc>
          <w:tcPr>
            <w:tcW w:w="1878"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针对不同</w:t>
            </w:r>
            <w:r w:rsidRPr="00A27269">
              <w:rPr>
                <w:rFonts w:ascii="Times New Roman" w:hAnsi="Times New Roman"/>
              </w:rPr>
              <w:t>BIM</w:t>
            </w:r>
            <w:r w:rsidRPr="00A27269">
              <w:rPr>
                <w:rFonts w:ascii="Times New Roman" w:hAnsi="Times New Roman" w:hint="eastAsia"/>
              </w:rPr>
              <w:t>造价软件，综合分析不同软件间的工程计量与计价。</w:t>
            </w:r>
          </w:p>
        </w:tc>
        <w:tc>
          <w:tcPr>
            <w:tcW w:w="715"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407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36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059"/>
          <w:jc w:val="center"/>
        </w:trPr>
        <w:tc>
          <w:tcPr>
            <w:tcW w:w="419"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4</w:t>
            </w:r>
          </w:p>
        </w:tc>
        <w:tc>
          <w:tcPr>
            <w:tcW w:w="122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BIM</w:t>
            </w:r>
            <w:r w:rsidRPr="00A27269">
              <w:rPr>
                <w:rFonts w:ascii="Times New Roman" w:hAnsi="Times New Roman" w:hint="eastAsia"/>
              </w:rPr>
              <w:t>技术在施工现场的应用</w:t>
            </w:r>
          </w:p>
        </w:tc>
        <w:tc>
          <w:tcPr>
            <w:tcW w:w="1878"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结合项目情况，配合</w:t>
            </w:r>
            <w:r w:rsidRPr="00A27269">
              <w:rPr>
                <w:rFonts w:ascii="Times New Roman" w:hAnsi="Times New Roman"/>
              </w:rPr>
              <w:t>BIM</w:t>
            </w:r>
            <w:r w:rsidRPr="00A27269">
              <w:rPr>
                <w:rFonts w:ascii="Times New Roman" w:hAnsi="Times New Roman" w:hint="eastAsia"/>
              </w:rPr>
              <w:t>模型建立施工进度模型，同时建立不同阶段</w:t>
            </w:r>
            <w:proofErr w:type="gramStart"/>
            <w:r w:rsidRPr="00A27269">
              <w:rPr>
                <w:rFonts w:ascii="Times New Roman" w:hAnsi="Times New Roman" w:hint="eastAsia"/>
              </w:rPr>
              <w:t>的场布模型</w:t>
            </w:r>
            <w:proofErr w:type="gramEnd"/>
            <w:r w:rsidRPr="00A27269">
              <w:rPr>
                <w:rFonts w:ascii="Times New Roman" w:hAnsi="Times New Roman" w:hint="eastAsia"/>
              </w:rPr>
              <w:t>。</w:t>
            </w:r>
          </w:p>
        </w:tc>
        <w:tc>
          <w:tcPr>
            <w:tcW w:w="715"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407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36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r w:rsidR="006B0139" w:rsidRPr="00A27269" w:rsidTr="00A27269">
        <w:trPr>
          <w:trHeight w:val="1109"/>
          <w:jc w:val="center"/>
        </w:trPr>
        <w:tc>
          <w:tcPr>
            <w:tcW w:w="419"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5</w:t>
            </w:r>
          </w:p>
        </w:tc>
        <w:tc>
          <w:tcPr>
            <w:tcW w:w="122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展示成果</w:t>
            </w:r>
          </w:p>
        </w:tc>
        <w:tc>
          <w:tcPr>
            <w:tcW w:w="1878"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hint="eastAsia"/>
              </w:rPr>
              <w:t>对</w:t>
            </w:r>
            <w:proofErr w:type="gramStart"/>
            <w:r w:rsidRPr="00A27269">
              <w:rPr>
                <w:rFonts w:ascii="Times New Roman" w:hAnsi="Times New Roman" w:hint="eastAsia"/>
              </w:rPr>
              <w:t>不同成果</w:t>
            </w:r>
            <w:proofErr w:type="gramEnd"/>
            <w:r w:rsidRPr="00A27269">
              <w:rPr>
                <w:rFonts w:ascii="Times New Roman" w:hAnsi="Times New Roman" w:hint="eastAsia"/>
              </w:rPr>
              <w:t>进行核查，并进行修改。</w:t>
            </w:r>
          </w:p>
        </w:tc>
        <w:tc>
          <w:tcPr>
            <w:tcW w:w="715"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4073" w:type="dxa"/>
            <w:vAlign w:val="center"/>
          </w:tcPr>
          <w:p w:rsidR="006B0139" w:rsidRPr="00A27269" w:rsidRDefault="006B0139" w:rsidP="00A27269">
            <w:pPr>
              <w:spacing w:line="36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360" w:lineRule="exact"/>
              <w:rPr>
                <w:rFonts w:ascii="Times New Roman" w:hAnsi="Times New Roman"/>
              </w:rPr>
            </w:pPr>
            <w:r w:rsidRPr="00A27269">
              <w:rPr>
                <w:rFonts w:ascii="Times New Roman" w:hAnsi="Times New Roman"/>
              </w:rPr>
              <w:t>5.2</w:t>
            </w:r>
            <w:r w:rsidRPr="00A27269">
              <w:rPr>
                <w:rFonts w:ascii="Times New Roman" w:hAnsi="Times New Roman" w:hint="eastAsia"/>
              </w:rPr>
              <w:t>能够利用计算机技术和专业软件等现代工具合理选择使用建模、经济分析、项目管理、</w:t>
            </w:r>
            <w:proofErr w:type="gramStart"/>
            <w:r w:rsidRPr="00A27269">
              <w:rPr>
                <w:rFonts w:ascii="Times New Roman" w:hAnsi="Times New Roman" w:hint="eastAsia"/>
              </w:rPr>
              <w:t>工程组价等</w:t>
            </w:r>
            <w:proofErr w:type="gramEnd"/>
            <w:r w:rsidRPr="00A27269">
              <w:rPr>
                <w:rFonts w:ascii="Times New Roman" w:hAnsi="Times New Roman" w:hint="eastAsia"/>
              </w:rPr>
              <w:t>现代技术工具对工程造价进行分析，并理解其局限性。</w:t>
            </w:r>
          </w:p>
        </w:tc>
      </w:tr>
    </w:tbl>
    <w:p w:rsidR="006B0139" w:rsidRDefault="006B0139" w:rsidP="00A27269">
      <w:pPr>
        <w:spacing w:beforeLines="50" w:before="120" w:afterLines="50" w:after="120" w:line="360" w:lineRule="auto"/>
        <w:rPr>
          <w:rFonts w:ascii="Times New Roman" w:eastAsia="黑体" w:hAnsi="Times New Roman"/>
          <w:sz w:val="24"/>
        </w:rPr>
      </w:pPr>
    </w:p>
    <w:p w:rsidR="006B0139" w:rsidRDefault="006B0139" w:rsidP="00FB729B">
      <w:pPr>
        <w:spacing w:line="360" w:lineRule="auto"/>
        <w:ind w:firstLineChars="200" w:firstLine="480"/>
        <w:rPr>
          <w:rFonts w:ascii="Times New Roman" w:eastAsia="楷体" w:hAnsi="Times New Roman"/>
          <w:sz w:val="24"/>
        </w:r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容和其中的难点、重点以及普遍感到疑惑的内容进行讲解。指导教师跟踪进</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行辅导答疑，学生遇到问题应采用独立思考、同学讨论、老师答疑的步骤解决问题，提高整体的学习效果，促进毕业要求指标点的达成。</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为提高学生整体的学习效果，视课程内容难度，可在部分教学环节过程中让学生参与讨论或讲授，促进毕业要求指标点的达成。</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hint="eastAsia"/>
        </w:rPr>
        <w:t>本课程设置平时表现、计算书内容及质量、计算书排版和答辩情况四个考核环节，分别各占总成绩的</w:t>
      </w:r>
      <w:r>
        <w:rPr>
          <w:rFonts w:cs="宋体"/>
        </w:rPr>
        <w:t>10%</w:t>
      </w:r>
      <w:r>
        <w:rPr>
          <w:rFonts w:cs="宋体" w:hint="eastAsia"/>
        </w:rPr>
        <w:t>、</w:t>
      </w:r>
      <w:r>
        <w:rPr>
          <w:rFonts w:cs="宋体"/>
        </w:rPr>
        <w:t>60%</w:t>
      </w:r>
      <w:r>
        <w:rPr>
          <w:rFonts w:cs="宋体" w:hint="eastAsia"/>
        </w:rPr>
        <w:t>、</w:t>
      </w:r>
      <w:r>
        <w:rPr>
          <w:rFonts w:cs="宋体"/>
        </w:rPr>
        <w:t>10%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tabs>
          <w:tab w:val="left" w:pos="4140"/>
        </w:tabs>
        <w:spacing w:line="480" w:lineRule="exact"/>
        <w:ind w:firstLineChars="200" w:firstLine="480"/>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课程设计教学评分细则</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1573"/>
        <w:gridCol w:w="3850"/>
        <w:gridCol w:w="2013"/>
      </w:tblGrid>
      <w:tr w:rsidR="006B0139" w:rsidRPr="00A27269" w:rsidTr="00A27269">
        <w:trPr>
          <w:trHeight w:val="606"/>
          <w:jc w:val="center"/>
        </w:trPr>
        <w:tc>
          <w:tcPr>
            <w:tcW w:w="824"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57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评价环节</w:t>
            </w:r>
          </w:p>
        </w:tc>
        <w:tc>
          <w:tcPr>
            <w:tcW w:w="385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评价指标</w:t>
            </w:r>
          </w:p>
        </w:tc>
        <w:tc>
          <w:tcPr>
            <w:tcW w:w="201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评分标准（参考）</w:t>
            </w:r>
          </w:p>
        </w:tc>
      </w:tr>
      <w:tr w:rsidR="006B0139" w:rsidRPr="00A27269" w:rsidTr="00A27269">
        <w:trPr>
          <w:trHeight w:val="1212"/>
          <w:jc w:val="center"/>
        </w:trPr>
        <w:tc>
          <w:tcPr>
            <w:tcW w:w="824" w:type="dxa"/>
            <w:vAlign w:val="center"/>
          </w:tcPr>
          <w:p w:rsidR="006B0139" w:rsidRPr="00A27269" w:rsidRDefault="006B0139" w:rsidP="00A27269">
            <w:pPr>
              <w:jc w:val="center"/>
              <w:rPr>
                <w:rFonts w:ascii="Times New Roman" w:hAnsi="Times New Roman"/>
              </w:rPr>
            </w:pPr>
            <w:r w:rsidRPr="00A27269">
              <w:rPr>
                <w:rFonts w:ascii="Times New Roman" w:hAnsi="Times New Roman"/>
              </w:rPr>
              <w:t>1</w:t>
            </w:r>
          </w:p>
        </w:tc>
        <w:tc>
          <w:tcPr>
            <w:tcW w:w="157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平时表现</w:t>
            </w:r>
          </w:p>
        </w:tc>
        <w:tc>
          <w:tcPr>
            <w:tcW w:w="385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能积极参加课程设计、态度端正；按规定时间参加课程设计、遵守实验室各项规章制度。</w:t>
            </w:r>
          </w:p>
        </w:tc>
        <w:tc>
          <w:tcPr>
            <w:tcW w:w="2013"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w:t>
            </w:r>
            <w:r w:rsidRPr="00A27269">
              <w:rPr>
                <w:rFonts w:ascii="Times New Roman" w:hAnsi="Times New Roman" w:hint="eastAsia"/>
              </w:rPr>
              <w:t>分</w:t>
            </w:r>
          </w:p>
        </w:tc>
      </w:tr>
      <w:tr w:rsidR="006B0139" w:rsidRPr="00A27269" w:rsidTr="00A27269">
        <w:trPr>
          <w:trHeight w:val="1269"/>
          <w:jc w:val="center"/>
        </w:trPr>
        <w:tc>
          <w:tcPr>
            <w:tcW w:w="824" w:type="dxa"/>
            <w:vAlign w:val="center"/>
          </w:tcPr>
          <w:p w:rsidR="006B0139" w:rsidRPr="00A27269" w:rsidRDefault="006B0139" w:rsidP="00A27269">
            <w:pPr>
              <w:jc w:val="center"/>
              <w:rPr>
                <w:rFonts w:ascii="Times New Roman" w:hAnsi="Times New Roman"/>
              </w:rPr>
            </w:pPr>
            <w:r w:rsidRPr="00A27269">
              <w:rPr>
                <w:rFonts w:ascii="Times New Roman" w:hAnsi="Times New Roman"/>
              </w:rPr>
              <w:t>2</w:t>
            </w:r>
          </w:p>
        </w:tc>
        <w:tc>
          <w:tcPr>
            <w:tcW w:w="157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模型质量</w:t>
            </w:r>
          </w:p>
        </w:tc>
        <w:tc>
          <w:tcPr>
            <w:tcW w:w="385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模型数量完整、信息完备，可反映出对应阶段、对应对象的实际状态和技术参数等。</w:t>
            </w:r>
          </w:p>
        </w:tc>
        <w:tc>
          <w:tcPr>
            <w:tcW w:w="2013" w:type="dxa"/>
            <w:vAlign w:val="center"/>
          </w:tcPr>
          <w:p w:rsidR="006B0139" w:rsidRPr="00A27269" w:rsidRDefault="006B0139" w:rsidP="00A27269">
            <w:pPr>
              <w:jc w:val="center"/>
              <w:rPr>
                <w:rFonts w:ascii="Times New Roman" w:hAnsi="Times New Roman"/>
              </w:rPr>
            </w:pPr>
            <w:r w:rsidRPr="00A27269">
              <w:rPr>
                <w:rFonts w:ascii="Times New Roman" w:hAnsi="Times New Roman"/>
              </w:rPr>
              <w:t>40</w:t>
            </w:r>
            <w:r w:rsidRPr="00A27269">
              <w:rPr>
                <w:rFonts w:ascii="Times New Roman" w:hAnsi="Times New Roman" w:hint="eastAsia"/>
              </w:rPr>
              <w:t>分</w:t>
            </w:r>
          </w:p>
        </w:tc>
      </w:tr>
      <w:tr w:rsidR="006B0139" w:rsidRPr="00A27269" w:rsidTr="00A27269">
        <w:trPr>
          <w:trHeight w:val="927"/>
          <w:jc w:val="center"/>
        </w:trPr>
        <w:tc>
          <w:tcPr>
            <w:tcW w:w="824" w:type="dxa"/>
            <w:vAlign w:val="center"/>
          </w:tcPr>
          <w:p w:rsidR="006B0139" w:rsidRPr="00A27269" w:rsidRDefault="006B0139" w:rsidP="00A27269">
            <w:pPr>
              <w:jc w:val="center"/>
              <w:rPr>
                <w:rFonts w:ascii="Times New Roman" w:hAnsi="Times New Roman"/>
              </w:rPr>
            </w:pPr>
            <w:r w:rsidRPr="00A27269">
              <w:rPr>
                <w:rFonts w:ascii="Times New Roman" w:hAnsi="Times New Roman"/>
              </w:rPr>
              <w:t>4</w:t>
            </w:r>
          </w:p>
        </w:tc>
        <w:tc>
          <w:tcPr>
            <w:tcW w:w="157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设计成果报告</w:t>
            </w:r>
          </w:p>
        </w:tc>
        <w:tc>
          <w:tcPr>
            <w:tcW w:w="385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内容合理、文字通顺、格式正确、图表规范。</w:t>
            </w:r>
          </w:p>
        </w:tc>
        <w:tc>
          <w:tcPr>
            <w:tcW w:w="2013" w:type="dxa"/>
            <w:vAlign w:val="center"/>
          </w:tcPr>
          <w:p w:rsidR="006B0139" w:rsidRPr="00A27269" w:rsidRDefault="006B0139" w:rsidP="00A27269">
            <w:pPr>
              <w:jc w:val="center"/>
              <w:rPr>
                <w:rFonts w:ascii="Times New Roman" w:hAnsi="Times New Roman"/>
              </w:rPr>
            </w:pPr>
            <w:r w:rsidRPr="00A27269">
              <w:rPr>
                <w:rFonts w:ascii="Times New Roman" w:hAnsi="Times New Roman"/>
              </w:rPr>
              <w:t>30</w:t>
            </w:r>
            <w:r w:rsidRPr="00A27269">
              <w:rPr>
                <w:rFonts w:ascii="Times New Roman" w:hAnsi="Times New Roman" w:hint="eastAsia"/>
              </w:rPr>
              <w:t>分</w:t>
            </w:r>
          </w:p>
        </w:tc>
      </w:tr>
      <w:tr w:rsidR="006B0139" w:rsidRPr="00A27269" w:rsidTr="00A27269">
        <w:trPr>
          <w:trHeight w:val="1098"/>
          <w:jc w:val="center"/>
        </w:trPr>
        <w:tc>
          <w:tcPr>
            <w:tcW w:w="824" w:type="dxa"/>
            <w:vAlign w:val="center"/>
          </w:tcPr>
          <w:p w:rsidR="006B0139" w:rsidRPr="00A27269" w:rsidRDefault="006B0139" w:rsidP="00A27269">
            <w:pPr>
              <w:jc w:val="center"/>
              <w:rPr>
                <w:rFonts w:ascii="Times New Roman" w:hAnsi="Times New Roman"/>
              </w:rPr>
            </w:pPr>
            <w:r w:rsidRPr="00A27269">
              <w:rPr>
                <w:rFonts w:ascii="Times New Roman" w:hAnsi="Times New Roman"/>
              </w:rPr>
              <w:t>5</w:t>
            </w:r>
          </w:p>
        </w:tc>
        <w:tc>
          <w:tcPr>
            <w:tcW w:w="1573"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答辩情况</w:t>
            </w:r>
          </w:p>
        </w:tc>
        <w:tc>
          <w:tcPr>
            <w:tcW w:w="3850"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能正确陈述、清晰表达技术问题；回答问题正确。</w:t>
            </w:r>
          </w:p>
        </w:tc>
        <w:tc>
          <w:tcPr>
            <w:tcW w:w="2013"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trHeight w:val="503"/>
          <w:jc w:val="center"/>
        </w:trPr>
        <w:tc>
          <w:tcPr>
            <w:tcW w:w="6247"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2013"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lastRenderedPageBreak/>
        <w:t>六、本课程与其它课程的联系与分工</w:t>
      </w:r>
    </w:p>
    <w:p w:rsidR="006B0139" w:rsidRDefault="006B0139" w:rsidP="00FB729B">
      <w:pPr>
        <w:pStyle w:val="41"/>
        <w:spacing w:line="480" w:lineRule="exact"/>
        <w:rPr>
          <w:rFonts w:cs="宋体"/>
        </w:rPr>
      </w:pPr>
      <w:r>
        <w:rPr>
          <w:rFonts w:cs="宋体" w:hint="eastAsia"/>
        </w:rPr>
        <w:t>与本课程相关的课程主要包括</w:t>
      </w:r>
      <w:r>
        <w:rPr>
          <w:rFonts w:cs="宋体"/>
        </w:rPr>
        <w:t>BIM</w:t>
      </w:r>
      <w:r>
        <w:rPr>
          <w:rFonts w:cs="宋体" w:hint="eastAsia"/>
        </w:rPr>
        <w:t>技术应用和毕业设计，相关的造价和施工行业规范。本课程的基于</w:t>
      </w:r>
      <w:r>
        <w:rPr>
          <w:rFonts w:cs="宋体"/>
        </w:rPr>
        <w:t>BIM</w:t>
      </w:r>
      <w:r>
        <w:rPr>
          <w:rFonts w:cs="宋体" w:hint="eastAsia"/>
        </w:rPr>
        <w:t>模型的协调应用、基于</w:t>
      </w:r>
      <w:r>
        <w:rPr>
          <w:rFonts w:cs="宋体"/>
        </w:rPr>
        <w:t>BIM</w:t>
      </w:r>
      <w:r>
        <w:rPr>
          <w:rFonts w:cs="宋体" w:hint="eastAsia"/>
        </w:rPr>
        <w:t>的造价管理和</w:t>
      </w:r>
      <w:r>
        <w:rPr>
          <w:rFonts w:cs="宋体"/>
        </w:rPr>
        <w:t>BIM</w:t>
      </w:r>
      <w:r>
        <w:rPr>
          <w:rFonts w:cs="宋体" w:hint="eastAsia"/>
        </w:rPr>
        <w:t>技术在施工现场的应用需要用到《</w:t>
      </w:r>
      <w:r>
        <w:rPr>
          <w:rFonts w:cs="宋体"/>
        </w:rPr>
        <w:t>BIM</w:t>
      </w:r>
      <w:r>
        <w:rPr>
          <w:rFonts w:cs="宋体" w:hint="eastAsia"/>
        </w:rPr>
        <w:t>技术应用》课程中的对应知识。本课程的所有内容将被直接应用在毕业设计的结构设计中。</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240" w:after="120"/>
        <w:rPr>
          <w:rFonts w:ascii="Times New Roman" w:hAnsi="Times New Roman"/>
        </w:rPr>
      </w:pPr>
      <w:r>
        <w:rPr>
          <w:rFonts w:ascii="Times New Roman" w:hAnsi="Times New Roman" w:hint="eastAsia"/>
        </w:rPr>
        <w:t>建议教材：</w:t>
      </w:r>
    </w:p>
    <w:p w:rsidR="006B0139" w:rsidRDefault="006B0139">
      <w:pPr>
        <w:pStyle w:val="5"/>
        <w:numPr>
          <w:ilvl w:val="0"/>
          <w:numId w:val="74"/>
        </w:numPr>
        <w:spacing w:line="480" w:lineRule="exact"/>
        <w:rPr>
          <w:rFonts w:cs="宋体"/>
        </w:rPr>
      </w:pPr>
      <w:r>
        <w:rPr>
          <w:rFonts w:cs="宋体" w:hint="eastAsia"/>
        </w:rPr>
        <w:t>刘广文等主编，《</w:t>
      </w:r>
      <w:r>
        <w:rPr>
          <w:rFonts w:cs="宋体"/>
        </w:rPr>
        <w:t>BIM</w:t>
      </w:r>
      <w:r>
        <w:rPr>
          <w:rFonts w:cs="宋体" w:hint="eastAsia"/>
        </w:rPr>
        <w:t>应用基础》，同济大学出版社，</w:t>
      </w:r>
      <w:r>
        <w:rPr>
          <w:rFonts w:cs="宋体"/>
        </w:rPr>
        <w:t>2013.8.</w:t>
      </w:r>
    </w:p>
    <w:p w:rsidR="006B0139" w:rsidRDefault="006B0139" w:rsidP="00FB729B">
      <w:pPr>
        <w:pStyle w:val="42"/>
        <w:spacing w:before="240" w:after="120"/>
        <w:rPr>
          <w:rFonts w:ascii="Times New Roman" w:hAnsi="Times New Roman"/>
        </w:rPr>
      </w:pPr>
      <w:r>
        <w:rPr>
          <w:rFonts w:ascii="Times New Roman" w:hAnsi="Times New Roman" w:hint="eastAsia"/>
        </w:rPr>
        <w:t>教学参考书：</w:t>
      </w:r>
    </w:p>
    <w:p w:rsidR="006B0139" w:rsidRDefault="006B0139">
      <w:pPr>
        <w:pStyle w:val="5"/>
        <w:numPr>
          <w:ilvl w:val="0"/>
          <w:numId w:val="75"/>
        </w:numPr>
        <w:spacing w:line="480" w:lineRule="exact"/>
        <w:rPr>
          <w:rFonts w:cs="宋体"/>
          <w:szCs w:val="24"/>
        </w:rPr>
      </w:pPr>
      <w:r>
        <w:rPr>
          <w:rFonts w:cs="宋体" w:hint="eastAsia"/>
          <w:szCs w:val="24"/>
        </w:rPr>
        <w:t>许蓁主编，《</w:t>
      </w:r>
      <w:r>
        <w:rPr>
          <w:rFonts w:cs="宋体"/>
          <w:szCs w:val="24"/>
        </w:rPr>
        <w:t>BIM</w:t>
      </w:r>
      <w:r>
        <w:rPr>
          <w:rFonts w:cs="宋体" w:hint="eastAsia"/>
          <w:szCs w:val="24"/>
        </w:rPr>
        <w:t>应用</w:t>
      </w:r>
      <w:r>
        <w:rPr>
          <w:rFonts w:cs="宋体"/>
          <w:szCs w:val="24"/>
        </w:rPr>
        <w:t>•</w:t>
      </w:r>
      <w:r>
        <w:rPr>
          <w:rFonts w:cs="宋体" w:hint="eastAsia"/>
          <w:szCs w:val="24"/>
        </w:rPr>
        <w:t>设计》，同济大学出版社，</w:t>
      </w:r>
      <w:r>
        <w:rPr>
          <w:rFonts w:cs="宋体"/>
          <w:szCs w:val="24"/>
        </w:rPr>
        <w:t>2016.7.</w:t>
      </w:r>
    </w:p>
    <w:p w:rsidR="006B0139" w:rsidRDefault="006B0139">
      <w:pPr>
        <w:pStyle w:val="5"/>
        <w:numPr>
          <w:ilvl w:val="0"/>
          <w:numId w:val="75"/>
        </w:numPr>
        <w:spacing w:line="480" w:lineRule="exact"/>
        <w:rPr>
          <w:rFonts w:cs="宋体"/>
          <w:szCs w:val="24"/>
        </w:rPr>
      </w:pPr>
      <w:r>
        <w:rPr>
          <w:rFonts w:cs="宋体" w:hint="eastAsia"/>
          <w:szCs w:val="24"/>
        </w:rPr>
        <w:t>李建成主编，《</w:t>
      </w:r>
      <w:r>
        <w:rPr>
          <w:rFonts w:cs="宋体"/>
          <w:szCs w:val="24"/>
        </w:rPr>
        <w:t>BIM</w:t>
      </w:r>
      <w:r>
        <w:rPr>
          <w:rFonts w:cs="宋体" w:hint="eastAsia"/>
          <w:szCs w:val="24"/>
        </w:rPr>
        <w:t>应用</w:t>
      </w:r>
      <w:r>
        <w:rPr>
          <w:rFonts w:cs="宋体"/>
          <w:szCs w:val="24"/>
        </w:rPr>
        <w:t>•</w:t>
      </w:r>
      <w:r>
        <w:rPr>
          <w:rFonts w:cs="宋体" w:hint="eastAsia"/>
          <w:szCs w:val="24"/>
        </w:rPr>
        <w:t>导论》，同济大学出版社，</w:t>
      </w:r>
      <w:r>
        <w:rPr>
          <w:rFonts w:cs="宋体"/>
          <w:szCs w:val="24"/>
        </w:rPr>
        <w:t>2015.3.</w:t>
      </w:r>
    </w:p>
    <w:p w:rsidR="006B0139" w:rsidRDefault="006B0139">
      <w:pPr>
        <w:pStyle w:val="5"/>
        <w:numPr>
          <w:ilvl w:val="0"/>
          <w:numId w:val="75"/>
        </w:numPr>
        <w:spacing w:line="480" w:lineRule="exact"/>
        <w:rPr>
          <w:rFonts w:cs="宋体"/>
          <w:szCs w:val="24"/>
        </w:rPr>
      </w:pPr>
      <w:r>
        <w:rPr>
          <w:rFonts w:cs="宋体" w:hint="eastAsia"/>
          <w:szCs w:val="24"/>
        </w:rPr>
        <w:t>黄强主编，《论</w:t>
      </w:r>
      <w:r>
        <w:rPr>
          <w:rFonts w:cs="宋体"/>
          <w:szCs w:val="24"/>
        </w:rPr>
        <w:t>BIM</w:t>
      </w:r>
      <w:r>
        <w:rPr>
          <w:rFonts w:cs="宋体" w:hint="eastAsia"/>
          <w:szCs w:val="24"/>
        </w:rPr>
        <w:t>》，中国建筑工业出版社，</w:t>
      </w:r>
      <w:r>
        <w:rPr>
          <w:rFonts w:cs="宋体"/>
          <w:szCs w:val="24"/>
        </w:rPr>
        <w:t>2016.1.</w:t>
      </w:r>
    </w:p>
    <w:p w:rsidR="006B0139" w:rsidRDefault="006B0139">
      <w:pPr>
        <w:spacing w:line="480" w:lineRule="exact"/>
        <w:ind w:firstLine="357"/>
        <w:rPr>
          <w:rFonts w:ascii="宋体" w:cs="宋体"/>
          <w:sz w:val="24"/>
          <w:szCs w:val="24"/>
        </w:rPr>
      </w:pPr>
    </w:p>
    <w:p w:rsidR="006B0139" w:rsidRDefault="006B0139">
      <w:pPr>
        <w:pStyle w:val="5"/>
        <w:numPr>
          <w:ilvl w:val="0"/>
          <w:numId w:val="0"/>
        </w:numPr>
        <w:rPr>
          <w:rFonts w:ascii="Times New Roman" w:hAnsi="Times New Roman"/>
        </w:rPr>
      </w:pPr>
    </w:p>
    <w:p w:rsidR="006B0139" w:rsidRDefault="006B0139">
      <w:pPr>
        <w:rPr>
          <w:rFonts w:ascii="Times New Roman" w:eastAsia="楷体" w:hAnsi="Times New Roman"/>
          <w:color w:val="000000"/>
          <w:szCs w:val="21"/>
        </w:rPr>
      </w:pPr>
    </w:p>
    <w:p w:rsidR="006B0139" w:rsidRDefault="006B0139">
      <w:pPr>
        <w:spacing w:line="360" w:lineRule="auto"/>
        <w:ind w:firstLine="420"/>
        <w:rPr>
          <w:rFonts w:ascii="Times New Roman" w:eastAsia="楷体" w:hAnsi="Times New Roman"/>
          <w:color w:val="000000"/>
          <w:szCs w:val="21"/>
        </w:rPr>
      </w:pPr>
    </w:p>
    <w:p w:rsidR="006B0139" w:rsidRDefault="006B0139">
      <w:pPr>
        <w:spacing w:line="360" w:lineRule="auto"/>
        <w:rPr>
          <w:rFonts w:ascii="Times New Roman" w:hAnsi="Times New Roman"/>
        </w:rPr>
      </w:pPr>
    </w:p>
    <w:p w:rsidR="006B0139" w:rsidRDefault="006B0139">
      <w:pPr>
        <w:pStyle w:val="41"/>
        <w:ind w:firstLineChars="0" w:firstLine="0"/>
        <w:rPr>
          <w:rFonts w:ascii="Times New Roman" w:hAnsi="Times New Roman" w:cs="Times New Roman"/>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pPr>
        <w:rPr>
          <w:rFonts w:ascii="Times New Roman" w:hAnsi="Times New Roman"/>
        </w:rPr>
      </w:pPr>
    </w:p>
    <w:p w:rsidR="006B0139" w:rsidRDefault="006B0139" w:rsidP="00FB729B">
      <w:pPr>
        <w:spacing w:line="400" w:lineRule="exact"/>
        <w:ind w:firstLineChars="200" w:firstLine="420"/>
        <w:rPr>
          <w:rFonts w:ascii="Times New Roman" w:hAnsi="Times New Roman"/>
        </w:rPr>
      </w:pP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20" w:after="120"/>
        <w:ind w:left="105" w:right="105"/>
        <w:rPr>
          <w:rFonts w:ascii="Times New Roman" w:hAnsi="Times New Roman"/>
        </w:rPr>
      </w:pPr>
      <w:bookmarkStart w:id="64" w:name="_Toc26757"/>
      <w:r>
        <w:rPr>
          <w:rFonts w:ascii="Times New Roman" w:hAnsi="Times New Roman" w:hint="eastAsia"/>
        </w:rPr>
        <w:t>《招投标沙盘模拟实训》课程教学大纲</w:t>
      </w:r>
      <w:bookmarkEnd w:id="64"/>
      <w:r>
        <w:rPr>
          <w:rFonts w:ascii="Times New Roman" w:hAnsi="Times New Roman"/>
        </w:rPr>
        <w:t xml:space="preserve"> </w:t>
      </w:r>
    </w:p>
    <w:p w:rsidR="006B0139" w:rsidRDefault="006B0139">
      <w:pPr>
        <w:pStyle w:val="2"/>
        <w:rPr>
          <w:rFonts w:hAnsi="宋体" w:cs="宋体"/>
          <w:color w:val="000000"/>
        </w:rPr>
      </w:pPr>
      <w:r>
        <w:rPr>
          <w:rFonts w:hAnsi="宋体" w:cs="宋体" w:hint="eastAsia"/>
          <w:color w:val="000000"/>
        </w:rPr>
        <w:t>撰写人：</w:t>
      </w:r>
      <w:proofErr w:type="gramStart"/>
      <w:r>
        <w:rPr>
          <w:rFonts w:hAnsi="宋体" w:cs="宋体" w:hint="eastAsia"/>
        </w:rPr>
        <w:t>赖利纯</w:t>
      </w:r>
      <w:proofErr w:type="gramEnd"/>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numPr>
          <w:ilvl w:val="0"/>
          <w:numId w:val="76"/>
        </w:numPr>
        <w:spacing w:before="240" w:after="120"/>
        <w:ind w:left="825" w:right="105"/>
        <w:rPr>
          <w:rFonts w:ascii="Times New Roman" w:hAnsi="Times New Roman"/>
        </w:rPr>
      </w:pPr>
      <w:r>
        <w:rPr>
          <w:rFonts w:ascii="Times New Roman" w:hAnsi="Times New Roman" w:hint="eastAsia"/>
        </w:rPr>
        <w:t>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336</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w:t>
      </w:r>
      <w:r>
        <w:rPr>
          <w:rStyle w:val="3Char"/>
          <w:rFonts w:ascii="宋体" w:hAnsi="宋体" w:cs="宋体" w:hint="eastAsia"/>
          <w:sz w:val="24"/>
        </w:rPr>
        <w:t>周</w:t>
      </w:r>
      <w:r>
        <w:rPr>
          <w:rStyle w:val="3Char"/>
          <w:rFonts w:ascii="宋体" w:hAnsi="宋体" w:cs="宋体"/>
          <w:sz w:val="24"/>
        </w:rPr>
        <w:t>/1</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工程招投标与合同管理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工程造价专业</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本课程具体教学目的</w:t>
      </w:r>
    </w:p>
    <w:p w:rsidR="006B0139" w:rsidRDefault="006B0139" w:rsidP="00FB729B">
      <w:pPr>
        <w:pStyle w:val="41"/>
        <w:spacing w:line="480" w:lineRule="exact"/>
        <w:rPr>
          <w:rFonts w:cs="宋体"/>
        </w:rPr>
      </w:pPr>
      <w:r>
        <w:rPr>
          <w:rFonts w:cs="宋体"/>
        </w:rPr>
        <w:t>1</w:t>
      </w:r>
      <w:r>
        <w:rPr>
          <w:rFonts w:cs="宋体" w:hint="eastAsia"/>
        </w:rPr>
        <w:t>．体验和理解招投标全过程的主要工作和流程</w:t>
      </w:r>
    </w:p>
    <w:p w:rsidR="006B0139" w:rsidRDefault="006B0139" w:rsidP="00FB729B">
      <w:pPr>
        <w:pStyle w:val="41"/>
        <w:spacing w:line="480" w:lineRule="exact"/>
        <w:rPr>
          <w:rFonts w:cs="宋体"/>
        </w:rPr>
      </w:pPr>
      <w:r>
        <w:rPr>
          <w:rFonts w:cs="宋体"/>
        </w:rPr>
        <w:t>2</w:t>
      </w:r>
      <w:r>
        <w:rPr>
          <w:rFonts w:cs="宋体" w:hint="eastAsia"/>
        </w:rPr>
        <w:t>．理解招投标全程的主要角色及其职责</w:t>
      </w:r>
    </w:p>
    <w:p w:rsidR="006B0139" w:rsidRDefault="006B0139" w:rsidP="00FB729B">
      <w:pPr>
        <w:pStyle w:val="41"/>
        <w:spacing w:line="480" w:lineRule="exact"/>
        <w:rPr>
          <w:rFonts w:cs="宋体"/>
        </w:rPr>
      </w:pPr>
      <w:r>
        <w:rPr>
          <w:rFonts w:cs="宋体"/>
        </w:rPr>
        <w:t xml:space="preserve">3. </w:t>
      </w:r>
      <w:r>
        <w:rPr>
          <w:rFonts w:cs="宋体" w:hint="eastAsia"/>
        </w:rPr>
        <w:t>理解招标书的内容构成和分析要点</w:t>
      </w:r>
    </w:p>
    <w:p w:rsidR="006B0139" w:rsidRDefault="006B0139" w:rsidP="00FB729B">
      <w:pPr>
        <w:pStyle w:val="41"/>
        <w:spacing w:line="480" w:lineRule="exact"/>
        <w:rPr>
          <w:rFonts w:cs="宋体"/>
        </w:rPr>
      </w:pPr>
      <w:r>
        <w:rPr>
          <w:rFonts w:cs="宋体"/>
        </w:rPr>
        <w:t xml:space="preserve">4. </w:t>
      </w:r>
      <w:r>
        <w:rPr>
          <w:rFonts w:cs="宋体" w:hint="eastAsia"/>
        </w:rPr>
        <w:t>了解实践中一些主流的评标方法</w:t>
      </w:r>
    </w:p>
    <w:p w:rsidR="006B0139" w:rsidRDefault="006B0139" w:rsidP="00FB729B">
      <w:pPr>
        <w:pStyle w:val="41"/>
        <w:spacing w:line="480" w:lineRule="exact"/>
        <w:rPr>
          <w:rFonts w:cs="宋体"/>
        </w:rPr>
      </w:pPr>
      <w:r>
        <w:rPr>
          <w:rFonts w:cs="宋体"/>
        </w:rPr>
        <w:t xml:space="preserve">5. </w:t>
      </w:r>
      <w:r>
        <w:rPr>
          <w:rFonts w:cs="宋体" w:hint="eastAsia"/>
        </w:rPr>
        <w:t>理解如何利用电子标书进行招标、投标和评标</w:t>
      </w:r>
    </w:p>
    <w:p w:rsidR="006B0139" w:rsidRDefault="006B0139" w:rsidP="00FB729B">
      <w:pPr>
        <w:pStyle w:val="41"/>
        <w:spacing w:line="480" w:lineRule="exact"/>
        <w:rPr>
          <w:rFonts w:cs="宋体"/>
        </w:rPr>
      </w:pPr>
      <w:r>
        <w:rPr>
          <w:rFonts w:cs="宋体"/>
        </w:rPr>
        <w:t xml:space="preserve">6. </w:t>
      </w:r>
      <w:r>
        <w:rPr>
          <w:rFonts w:cs="宋体" w:hint="eastAsia"/>
        </w:rPr>
        <w:t>利用</w:t>
      </w:r>
      <w:proofErr w:type="gramStart"/>
      <w:r>
        <w:rPr>
          <w:rFonts w:cs="宋体" w:hint="eastAsia"/>
        </w:rPr>
        <w:t>算量软件</w:t>
      </w:r>
      <w:proofErr w:type="gramEnd"/>
      <w:r>
        <w:rPr>
          <w:rFonts w:cs="宋体" w:hint="eastAsia"/>
        </w:rPr>
        <w:t>和计价软件生成投标书和电子标书</w:t>
      </w:r>
    </w:p>
    <w:p w:rsidR="006B0139" w:rsidRDefault="006B0139" w:rsidP="00FB729B">
      <w:pPr>
        <w:pStyle w:val="41"/>
        <w:spacing w:line="480" w:lineRule="exact"/>
        <w:rPr>
          <w:rFonts w:cs="宋体"/>
        </w:rPr>
      </w:pPr>
      <w:r>
        <w:rPr>
          <w:rFonts w:cs="宋体"/>
        </w:rPr>
        <w:t xml:space="preserve">7. </w:t>
      </w:r>
      <w:r>
        <w:rPr>
          <w:rFonts w:cs="宋体" w:hint="eastAsia"/>
        </w:rPr>
        <w:t>了解实践中主要的一些投标策略及其应用场景</w:t>
      </w:r>
    </w:p>
    <w:p w:rsidR="006B0139" w:rsidRDefault="006B0139" w:rsidP="00FB729B">
      <w:pPr>
        <w:pStyle w:val="41"/>
        <w:spacing w:line="480" w:lineRule="exact"/>
        <w:rPr>
          <w:rFonts w:cs="宋体"/>
        </w:rPr>
      </w:pPr>
      <w:r>
        <w:rPr>
          <w:rFonts w:cs="宋体" w:hint="eastAsia"/>
        </w:rPr>
        <w:t>本课程设计通过招标投标模拟演练，使学生对工程招投标的全部过程有较全面的认识，初步了解招投标全过程的工作程序，基本掌握工程投标决策方法以及工程询价、报价的技巧，能比较完整的编制工程招标、投标文件、施工合同文件以及工程招投标过程中所需要的其他文件，增强学生对工程招投标工作的实际操作能力。</w:t>
      </w:r>
    </w:p>
    <w:p w:rsidR="006B0139" w:rsidRDefault="006B0139" w:rsidP="00FB729B">
      <w:pPr>
        <w:pStyle w:val="3"/>
        <w:spacing w:before="240" w:after="120"/>
        <w:ind w:left="105" w:right="105"/>
        <w:rPr>
          <w:rFonts w:ascii="Times New Roman" w:hAnsi="Times New Roman"/>
        </w:rPr>
      </w:pP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三、课程内容与学时分配</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1930"/>
        <w:gridCol w:w="830"/>
        <w:gridCol w:w="3698"/>
      </w:tblGrid>
      <w:tr w:rsidR="006B0139" w:rsidRPr="00A27269" w:rsidTr="00A27269">
        <w:trPr>
          <w:jc w:val="center"/>
        </w:trPr>
        <w:tc>
          <w:tcPr>
            <w:tcW w:w="675"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序号</w:t>
            </w:r>
          </w:p>
        </w:tc>
        <w:tc>
          <w:tcPr>
            <w:tcW w:w="127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知识单元</w:t>
            </w:r>
          </w:p>
        </w:tc>
        <w:tc>
          <w:tcPr>
            <w:tcW w:w="1930"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知识点</w:t>
            </w:r>
          </w:p>
        </w:tc>
        <w:tc>
          <w:tcPr>
            <w:tcW w:w="830"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推荐时间</w:t>
            </w:r>
          </w:p>
        </w:tc>
        <w:tc>
          <w:tcPr>
            <w:tcW w:w="3698"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毕业要求</w:t>
            </w:r>
          </w:p>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指标点</w:t>
            </w:r>
          </w:p>
        </w:tc>
      </w:tr>
      <w:tr w:rsidR="006B0139" w:rsidRPr="00A27269" w:rsidTr="00A27269">
        <w:trPr>
          <w:trHeight w:val="172"/>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课程设计的动员及内容讲解</w:t>
            </w:r>
          </w:p>
        </w:tc>
        <w:tc>
          <w:tcPr>
            <w:tcW w:w="19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课程设计的目的、要求、内容、思路、步骤、方法等，同时加强学生对课程设计的重视，并查阅资料。</w:t>
            </w:r>
          </w:p>
        </w:tc>
        <w:tc>
          <w:tcPr>
            <w:tcW w:w="8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0.5</w:t>
            </w:r>
            <w:r w:rsidRPr="00A27269">
              <w:rPr>
                <w:rFonts w:ascii="Times New Roman" w:hAnsi="Times New Roman" w:hint="eastAsia"/>
              </w:rPr>
              <w:t>天</w:t>
            </w:r>
          </w:p>
        </w:tc>
        <w:tc>
          <w:tcPr>
            <w:tcW w:w="369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11.2</w:t>
            </w:r>
            <w:r w:rsidRPr="00A27269">
              <w:rPr>
                <w:rFonts w:ascii="Times New Roman" w:hAnsi="Times New Roman" w:hint="eastAsia"/>
              </w:rPr>
              <w:t>具备在多学科背景下，应用工程项目管理基本原理对工程项目进行组织管理、经济分析、并</w:t>
            </w:r>
            <w:proofErr w:type="gramStart"/>
            <w:r w:rsidRPr="00A27269">
              <w:rPr>
                <w:rFonts w:ascii="Times New Roman" w:hAnsi="Times New Roman" w:hint="eastAsia"/>
              </w:rPr>
              <w:t>作出</w:t>
            </w:r>
            <w:proofErr w:type="gramEnd"/>
            <w:r w:rsidRPr="00A27269">
              <w:rPr>
                <w:rFonts w:ascii="Times New Roman" w:hAnsi="Times New Roman" w:hint="eastAsia"/>
              </w:rPr>
              <w:t>合理决策的能力</w:t>
            </w:r>
          </w:p>
        </w:tc>
      </w:tr>
      <w:tr w:rsidR="006B0139" w:rsidRPr="00A27269" w:rsidTr="00A27269">
        <w:trPr>
          <w:trHeight w:val="2850"/>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2</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招标模拟</w:t>
            </w:r>
          </w:p>
        </w:tc>
        <w:tc>
          <w:tcPr>
            <w:tcW w:w="19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招标文件的编制：招标文件格式</w:t>
            </w:r>
            <w:proofErr w:type="gramStart"/>
            <w:r w:rsidRPr="00A27269">
              <w:rPr>
                <w:rFonts w:ascii="Times New Roman" w:hAnsi="Times New Roman" w:hint="eastAsia"/>
              </w:rPr>
              <w:t>采用住</w:t>
            </w:r>
            <w:proofErr w:type="gramEnd"/>
            <w:r w:rsidRPr="00A27269">
              <w:rPr>
                <w:rFonts w:ascii="Times New Roman" w:hAnsi="Times New Roman" w:hint="eastAsia"/>
              </w:rPr>
              <w:t>建委</w:t>
            </w:r>
            <w:r w:rsidRPr="00A27269">
              <w:rPr>
                <w:rFonts w:ascii="Times New Roman" w:hAnsi="Times New Roman"/>
              </w:rPr>
              <w:t>2017</w:t>
            </w:r>
            <w:r w:rsidRPr="00A27269">
              <w:rPr>
                <w:rFonts w:ascii="Times New Roman" w:hAnsi="Times New Roman" w:hint="eastAsia"/>
              </w:rPr>
              <w:t>年标准施工招标文件示范文本。</w:t>
            </w:r>
          </w:p>
          <w:p w:rsidR="006B0139" w:rsidRPr="00A27269" w:rsidRDefault="006B0139" w:rsidP="00A27269">
            <w:pPr>
              <w:spacing w:line="400" w:lineRule="exact"/>
              <w:rPr>
                <w:rFonts w:ascii="Times New Roman" w:hAnsi="Times New Roman"/>
              </w:rPr>
            </w:pPr>
            <w:r w:rsidRPr="00A27269">
              <w:rPr>
                <w:rFonts w:ascii="Times New Roman" w:hAnsi="Times New Roman" w:hint="eastAsia"/>
              </w:rPr>
              <w:t>评标方法：经评审的低价法或综合评估法。</w:t>
            </w:r>
          </w:p>
        </w:tc>
        <w:tc>
          <w:tcPr>
            <w:tcW w:w="8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2</w:t>
            </w:r>
            <w:r w:rsidRPr="00A27269">
              <w:rPr>
                <w:rFonts w:ascii="Times New Roman" w:hAnsi="Times New Roman" w:hint="eastAsia"/>
              </w:rPr>
              <w:t>天</w:t>
            </w:r>
          </w:p>
        </w:tc>
        <w:tc>
          <w:tcPr>
            <w:tcW w:w="369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11.2</w:t>
            </w:r>
            <w:r w:rsidRPr="00A27269">
              <w:rPr>
                <w:rFonts w:ascii="Times New Roman" w:hAnsi="Times New Roman" w:hint="eastAsia"/>
              </w:rPr>
              <w:t>具备在多学科背景下，应用工程项目管理基本原理对工程项目进行组织管理、经济分析、并</w:t>
            </w:r>
            <w:proofErr w:type="gramStart"/>
            <w:r w:rsidRPr="00A27269">
              <w:rPr>
                <w:rFonts w:ascii="Times New Roman" w:hAnsi="Times New Roman" w:hint="eastAsia"/>
              </w:rPr>
              <w:t>作出</w:t>
            </w:r>
            <w:proofErr w:type="gramEnd"/>
            <w:r w:rsidRPr="00A27269">
              <w:rPr>
                <w:rFonts w:ascii="Times New Roman" w:hAnsi="Times New Roman" w:hint="eastAsia"/>
              </w:rPr>
              <w:t>合理决策的能力</w:t>
            </w:r>
          </w:p>
        </w:tc>
      </w:tr>
      <w:tr w:rsidR="006B0139" w:rsidRPr="00A27269" w:rsidTr="00A27269">
        <w:trPr>
          <w:trHeight w:val="108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投标模拟</w:t>
            </w:r>
          </w:p>
        </w:tc>
        <w:tc>
          <w:tcPr>
            <w:tcW w:w="19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编制投标书：认真研究招标文件，尤其是评标细则，分析施工条件，投标文件的签章、封装。</w:t>
            </w:r>
          </w:p>
        </w:tc>
        <w:tc>
          <w:tcPr>
            <w:tcW w:w="8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1.5</w:t>
            </w:r>
            <w:r w:rsidRPr="00A27269">
              <w:rPr>
                <w:rFonts w:ascii="Times New Roman" w:hAnsi="Times New Roman" w:hint="eastAsia"/>
              </w:rPr>
              <w:t>天</w:t>
            </w:r>
          </w:p>
        </w:tc>
        <w:tc>
          <w:tcPr>
            <w:tcW w:w="369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11.2</w:t>
            </w:r>
            <w:r w:rsidRPr="00A27269">
              <w:rPr>
                <w:rFonts w:ascii="Times New Roman" w:hAnsi="Times New Roman" w:hint="eastAsia"/>
              </w:rPr>
              <w:t>具备在多学科背景下，应用工程项目管理基本原理对工程项目进行组织管理、经济分析、并</w:t>
            </w:r>
            <w:proofErr w:type="gramStart"/>
            <w:r w:rsidRPr="00A27269">
              <w:rPr>
                <w:rFonts w:ascii="Times New Roman" w:hAnsi="Times New Roman" w:hint="eastAsia"/>
              </w:rPr>
              <w:t>作出</w:t>
            </w:r>
            <w:proofErr w:type="gramEnd"/>
            <w:r w:rsidRPr="00A27269">
              <w:rPr>
                <w:rFonts w:ascii="Times New Roman" w:hAnsi="Times New Roman" w:hint="eastAsia"/>
              </w:rPr>
              <w:t>合理决策的能力</w:t>
            </w:r>
          </w:p>
        </w:tc>
      </w:tr>
      <w:tr w:rsidR="006B0139" w:rsidRPr="00A27269" w:rsidTr="00A27269">
        <w:trPr>
          <w:trHeight w:val="1089"/>
          <w:jc w:val="center"/>
        </w:trPr>
        <w:tc>
          <w:tcPr>
            <w:tcW w:w="675"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lastRenderedPageBreak/>
              <w:t>4</w:t>
            </w:r>
          </w:p>
        </w:tc>
        <w:tc>
          <w:tcPr>
            <w:tcW w:w="127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开标、评标模拟</w:t>
            </w:r>
          </w:p>
        </w:tc>
        <w:tc>
          <w:tcPr>
            <w:tcW w:w="19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开标会：评标过程，评标专家和评标委员会的规定，评标方法，评标程序</w:t>
            </w:r>
          </w:p>
        </w:tc>
        <w:tc>
          <w:tcPr>
            <w:tcW w:w="830"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r w:rsidRPr="00A27269">
              <w:rPr>
                <w:rFonts w:ascii="Times New Roman" w:hAnsi="Times New Roman" w:hint="eastAsia"/>
              </w:rPr>
              <w:t>天</w:t>
            </w:r>
          </w:p>
        </w:tc>
        <w:tc>
          <w:tcPr>
            <w:tcW w:w="3698"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3.3</w:t>
            </w:r>
            <w:r w:rsidRPr="00A27269">
              <w:rPr>
                <w:rFonts w:ascii="Times New Roman" w:hAnsi="Times New Roman" w:hint="eastAsia"/>
              </w:rPr>
              <w:t>能够考虑社会、健康、安全、法律、文化以及环境等因素，综合运用专业理论知识和行业经验编制项目建设阶段（设计、交易、实施、交、竣工）造价管理实施</w:t>
            </w:r>
          </w:p>
          <w:p w:rsidR="006B0139" w:rsidRPr="00A27269" w:rsidRDefault="006B0139" w:rsidP="00A27269">
            <w:pPr>
              <w:spacing w:line="400" w:lineRule="exact"/>
              <w:rPr>
                <w:rFonts w:ascii="Times New Roman" w:hAnsi="Times New Roman"/>
              </w:rPr>
            </w:pPr>
            <w:r w:rsidRPr="00A27269">
              <w:rPr>
                <w:rFonts w:ascii="Times New Roman" w:hAnsi="Times New Roman"/>
              </w:rPr>
              <w:t>11.2</w:t>
            </w:r>
            <w:r w:rsidRPr="00A27269">
              <w:rPr>
                <w:rFonts w:ascii="Times New Roman" w:hAnsi="Times New Roman" w:hint="eastAsia"/>
              </w:rPr>
              <w:t>具备在多学科背景下，应用工程项目管理基本原理对工程项目进行组织管理、经济分析、并</w:t>
            </w:r>
            <w:proofErr w:type="gramStart"/>
            <w:r w:rsidRPr="00A27269">
              <w:rPr>
                <w:rFonts w:ascii="Times New Roman" w:hAnsi="Times New Roman" w:hint="eastAsia"/>
              </w:rPr>
              <w:t>作出</w:t>
            </w:r>
            <w:proofErr w:type="gramEnd"/>
            <w:r w:rsidRPr="00A27269">
              <w:rPr>
                <w:rFonts w:ascii="Times New Roman" w:hAnsi="Times New Roman" w:hint="eastAsia"/>
              </w:rPr>
              <w:t>合理决策的能力</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本课程设计以课堂教学与辅导答疑相结合。课堂</w:t>
      </w:r>
      <w:proofErr w:type="gramStart"/>
      <w:r>
        <w:rPr>
          <w:rFonts w:ascii="Times New Roman" w:hAnsi="Times New Roman" w:cs="Times New Roman" w:hint="eastAsia"/>
        </w:rPr>
        <w:t>教学仅</w:t>
      </w:r>
      <w:proofErr w:type="gramEnd"/>
      <w:r>
        <w:rPr>
          <w:rFonts w:ascii="Times New Roman" w:hAnsi="Times New Roman" w:cs="Times New Roman" w:hint="eastAsia"/>
        </w:rPr>
        <w:t>对课程设计的总体内</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容和其中的难点、重点以及普遍感到疑惑的内容进行讲解。指导教师跟踪进行辅导答疑，学生遇到问题应采用独立思考、同学讨论、老师答疑的步骤解决问题，提高整体的学习效果，促进毕业要求指标点的达成。</w:t>
      </w:r>
    </w:p>
    <w:p w:rsidR="006B0139" w:rsidRDefault="006B0139" w:rsidP="00FB729B">
      <w:pPr>
        <w:pStyle w:val="41"/>
        <w:spacing w:line="480" w:lineRule="exact"/>
        <w:rPr>
          <w:rFonts w:ascii="Times New Roman" w:hAnsi="Times New Roman" w:cs="Times New Roman"/>
        </w:rPr>
      </w:pPr>
      <w:r>
        <w:rPr>
          <w:rFonts w:ascii="Times New Roman" w:hAnsi="Times New Roman" w:cs="Times New Roman" w:hint="eastAsia"/>
        </w:rPr>
        <w:t>为提高学生整体的学习效果，视课程内容难度，可在部分教学环节过程中让学生参与讨论或讲授，促进毕业要求指标点的达成。</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五、课程的考核环节及课程目标达成度自评方式</w:t>
      </w:r>
    </w:p>
    <w:p w:rsidR="006B0139" w:rsidRDefault="006B0139" w:rsidP="00FB729B">
      <w:pPr>
        <w:pStyle w:val="41"/>
        <w:spacing w:line="480" w:lineRule="exact"/>
        <w:rPr>
          <w:rFonts w:cs="宋体"/>
        </w:rPr>
      </w:pPr>
      <w:r>
        <w:rPr>
          <w:rFonts w:cs="宋体"/>
        </w:rPr>
        <w:t>1</w:t>
      </w:r>
      <w:r>
        <w:rPr>
          <w:rFonts w:cs="宋体" w:hint="eastAsia"/>
        </w:rPr>
        <w:t>．考核方法</w:t>
      </w:r>
    </w:p>
    <w:p w:rsidR="006B0139" w:rsidRDefault="006B0139" w:rsidP="00FB729B">
      <w:pPr>
        <w:pStyle w:val="41"/>
        <w:spacing w:line="480" w:lineRule="exact"/>
        <w:rPr>
          <w:rFonts w:cs="宋体"/>
        </w:rPr>
      </w:pPr>
      <w:r>
        <w:rPr>
          <w:rFonts w:cs="宋体" w:hint="eastAsia"/>
        </w:rPr>
        <w:t>根据平时表现、设计方案、报告质量和答辩情况综合评分。</w:t>
      </w:r>
    </w:p>
    <w:p w:rsidR="006B0139" w:rsidRDefault="006B0139" w:rsidP="00FB729B">
      <w:pPr>
        <w:pStyle w:val="41"/>
        <w:spacing w:line="480" w:lineRule="exact"/>
        <w:rPr>
          <w:rFonts w:cs="宋体"/>
        </w:rPr>
      </w:pPr>
      <w:r>
        <w:rPr>
          <w:rFonts w:cs="宋体"/>
        </w:rPr>
        <w:t>2</w:t>
      </w:r>
      <w:r>
        <w:rPr>
          <w:rFonts w:cs="宋体" w:hint="eastAsia"/>
        </w:rPr>
        <w:t>．评分办法</w:t>
      </w:r>
    </w:p>
    <w:p w:rsidR="006B0139" w:rsidRDefault="006B0139" w:rsidP="00FB729B">
      <w:pPr>
        <w:pStyle w:val="41"/>
        <w:spacing w:line="480" w:lineRule="exact"/>
        <w:rPr>
          <w:rFonts w:cs="宋体"/>
        </w:rPr>
      </w:pPr>
      <w:r>
        <w:rPr>
          <w:rFonts w:cs="宋体" w:hint="eastAsia"/>
        </w:rPr>
        <w:t xml:space="preserve">　课程设计中的工作态度占</w:t>
      </w:r>
      <w:r>
        <w:rPr>
          <w:rFonts w:cs="宋体"/>
        </w:rPr>
        <w:t>10%</w:t>
      </w:r>
      <w:r>
        <w:rPr>
          <w:rFonts w:cs="宋体" w:hint="eastAsia"/>
        </w:rPr>
        <w:t>，招标文件质量（规范性、完整性、科学性）占</w:t>
      </w:r>
      <w:r>
        <w:rPr>
          <w:rFonts w:cs="宋体"/>
        </w:rPr>
        <w:t>30%</w:t>
      </w:r>
      <w:r>
        <w:rPr>
          <w:rFonts w:cs="宋体" w:hint="eastAsia"/>
        </w:rPr>
        <w:t>，投标文件（有效性、规范性、完整性、精确性）占</w:t>
      </w:r>
      <w:r>
        <w:rPr>
          <w:rFonts w:cs="宋体"/>
        </w:rPr>
        <w:t>40%</w:t>
      </w:r>
      <w:r>
        <w:rPr>
          <w:rFonts w:cs="宋体" w:hint="eastAsia"/>
        </w:rPr>
        <w:t>，开标、评标（态度、角色的投入度）</w:t>
      </w:r>
      <w:r>
        <w:rPr>
          <w:rFonts w:cs="宋体"/>
        </w:rPr>
        <w:t xml:space="preserve">10% </w:t>
      </w:r>
      <w:r>
        <w:rPr>
          <w:rFonts w:cs="宋体" w:hint="eastAsia"/>
        </w:rPr>
        <w:t>，答辩情况占</w:t>
      </w:r>
      <w:r>
        <w:rPr>
          <w:rFonts w:cs="宋体"/>
        </w:rPr>
        <w:t>10%</w:t>
      </w:r>
      <w:r>
        <w:rPr>
          <w:rFonts w:cs="宋体" w:hint="eastAsia"/>
        </w:rPr>
        <w:t>。</w:t>
      </w:r>
      <w:r>
        <w:rPr>
          <w:rFonts w:cs="宋体"/>
        </w:rPr>
        <w:t xml:space="preserve">  </w:t>
      </w:r>
    </w:p>
    <w:p w:rsidR="006B0139" w:rsidRDefault="006B0139">
      <w:pPr>
        <w:spacing w:line="360" w:lineRule="auto"/>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课程设计教学评分细则</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3261"/>
        <w:gridCol w:w="2693"/>
      </w:tblGrid>
      <w:tr w:rsidR="006B0139" w:rsidRPr="00A27269" w:rsidTr="00A27269">
        <w:tc>
          <w:tcPr>
            <w:tcW w:w="709"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hint="eastAsia"/>
                <w:sz w:val="24"/>
                <w:szCs w:val="24"/>
              </w:rPr>
              <w:t>序号</w:t>
            </w:r>
          </w:p>
        </w:tc>
        <w:tc>
          <w:tcPr>
            <w:tcW w:w="1559"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hint="eastAsia"/>
                <w:sz w:val="24"/>
                <w:szCs w:val="24"/>
              </w:rPr>
              <w:t>评价环节</w:t>
            </w:r>
          </w:p>
        </w:tc>
        <w:tc>
          <w:tcPr>
            <w:tcW w:w="3261"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hint="eastAsia"/>
                <w:sz w:val="24"/>
                <w:szCs w:val="24"/>
              </w:rPr>
              <w:t>评价指标</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hint="eastAsia"/>
                <w:sz w:val="24"/>
                <w:szCs w:val="24"/>
              </w:rPr>
              <w:t>评分标准（参考）</w:t>
            </w:r>
          </w:p>
        </w:tc>
      </w:tr>
      <w:tr w:rsidR="006B0139" w:rsidRPr="00A27269" w:rsidTr="00A27269">
        <w:tc>
          <w:tcPr>
            <w:tcW w:w="709" w:type="dxa"/>
            <w:vMerge w:val="restart"/>
          </w:tcPr>
          <w:p w:rsidR="006B0139" w:rsidRPr="00A27269" w:rsidRDefault="006B0139" w:rsidP="00A27269">
            <w:pPr>
              <w:spacing w:line="400" w:lineRule="atLeast"/>
              <w:rPr>
                <w:rFonts w:ascii="宋体" w:hAnsi="宋体" w:cs="宋体"/>
                <w:sz w:val="24"/>
                <w:szCs w:val="24"/>
              </w:rPr>
            </w:pPr>
            <w:r w:rsidRPr="00A27269">
              <w:rPr>
                <w:rFonts w:ascii="宋体" w:hAnsi="宋体" w:cs="宋体"/>
                <w:sz w:val="24"/>
                <w:szCs w:val="24"/>
              </w:rPr>
              <w:t>1</w:t>
            </w:r>
          </w:p>
        </w:tc>
        <w:tc>
          <w:tcPr>
            <w:tcW w:w="1559" w:type="dxa"/>
            <w:vMerge w:val="restart"/>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工作态度</w:t>
            </w: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1</w:t>
            </w:r>
            <w:r w:rsidRPr="00A27269">
              <w:rPr>
                <w:rFonts w:ascii="宋体" w:hAnsi="宋体" w:cs="宋体" w:hint="eastAsia"/>
                <w:sz w:val="24"/>
                <w:szCs w:val="24"/>
              </w:rPr>
              <w:t>）能积极参加课程设计、态度端正，虚心请教老师、同学；</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5</w:t>
            </w:r>
            <w:r w:rsidRPr="00A27269">
              <w:rPr>
                <w:rFonts w:ascii="宋体" w:hAnsi="宋体" w:cs="宋体" w:hint="eastAsia"/>
                <w:sz w:val="24"/>
                <w:szCs w:val="24"/>
              </w:rPr>
              <w:t>分</w:t>
            </w:r>
          </w:p>
        </w:tc>
      </w:tr>
      <w:tr w:rsidR="006B0139" w:rsidRPr="00A27269" w:rsidTr="00A27269">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2</w:t>
            </w:r>
            <w:r w:rsidRPr="00A27269">
              <w:rPr>
                <w:rFonts w:ascii="宋体" w:hAnsi="宋体" w:cs="宋体" w:hint="eastAsia"/>
                <w:sz w:val="24"/>
                <w:szCs w:val="24"/>
              </w:rPr>
              <w:t>）按规定时间参加课程设计、遵守设计室各项规章制</w:t>
            </w:r>
            <w:r w:rsidRPr="00A27269">
              <w:rPr>
                <w:rFonts w:ascii="宋体" w:hAnsi="宋体" w:cs="宋体" w:hint="eastAsia"/>
                <w:sz w:val="24"/>
                <w:szCs w:val="24"/>
              </w:rPr>
              <w:lastRenderedPageBreak/>
              <w:t>度。</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lastRenderedPageBreak/>
              <w:t>5</w:t>
            </w:r>
            <w:r w:rsidRPr="00A27269">
              <w:rPr>
                <w:rFonts w:ascii="宋体" w:hAnsi="宋体" w:cs="宋体" w:hint="eastAsia"/>
                <w:sz w:val="24"/>
                <w:szCs w:val="24"/>
              </w:rPr>
              <w:t>分</w:t>
            </w:r>
          </w:p>
        </w:tc>
      </w:tr>
      <w:tr w:rsidR="006B0139" w:rsidRPr="00A27269" w:rsidTr="00A27269">
        <w:tc>
          <w:tcPr>
            <w:tcW w:w="709" w:type="dxa"/>
            <w:vMerge w:val="restart"/>
          </w:tcPr>
          <w:p w:rsidR="006B0139" w:rsidRPr="00A27269" w:rsidRDefault="006B0139" w:rsidP="00A27269">
            <w:pPr>
              <w:spacing w:line="400" w:lineRule="atLeast"/>
              <w:rPr>
                <w:rFonts w:ascii="宋体" w:hAnsi="宋体" w:cs="宋体"/>
                <w:sz w:val="24"/>
                <w:szCs w:val="24"/>
              </w:rPr>
            </w:pPr>
            <w:r w:rsidRPr="00A27269">
              <w:rPr>
                <w:rFonts w:ascii="宋体" w:hAnsi="宋体" w:cs="宋体"/>
                <w:sz w:val="24"/>
                <w:szCs w:val="24"/>
              </w:rPr>
              <w:t>2</w:t>
            </w:r>
          </w:p>
        </w:tc>
        <w:tc>
          <w:tcPr>
            <w:tcW w:w="1559" w:type="dxa"/>
            <w:vMerge w:val="restart"/>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招标文件质量</w:t>
            </w: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1</w:t>
            </w:r>
            <w:r w:rsidRPr="00A27269">
              <w:rPr>
                <w:rFonts w:ascii="宋体" w:hAnsi="宋体" w:cs="宋体" w:hint="eastAsia"/>
                <w:sz w:val="24"/>
                <w:szCs w:val="24"/>
              </w:rPr>
              <w:t>）规范性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2</w:t>
            </w:r>
            <w:r w:rsidRPr="00A27269">
              <w:rPr>
                <w:rFonts w:ascii="宋体" w:hAnsi="宋体" w:cs="宋体" w:hint="eastAsia"/>
                <w:sz w:val="24"/>
                <w:szCs w:val="24"/>
              </w:rPr>
              <w:t>）完整性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3</w:t>
            </w:r>
            <w:r w:rsidRPr="00A27269">
              <w:rPr>
                <w:rFonts w:ascii="宋体" w:hAnsi="宋体" w:cs="宋体" w:hint="eastAsia"/>
                <w:sz w:val="24"/>
                <w:szCs w:val="24"/>
              </w:rPr>
              <w:t>）科学性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c>
          <w:tcPr>
            <w:tcW w:w="709" w:type="dxa"/>
            <w:vMerge w:val="restart"/>
          </w:tcPr>
          <w:p w:rsidR="006B0139" w:rsidRPr="00A27269" w:rsidRDefault="006B0139" w:rsidP="00A27269">
            <w:pPr>
              <w:spacing w:line="400" w:lineRule="atLeast"/>
              <w:rPr>
                <w:rFonts w:ascii="宋体" w:hAnsi="宋体" w:cs="宋体"/>
                <w:sz w:val="24"/>
                <w:szCs w:val="24"/>
              </w:rPr>
            </w:pPr>
            <w:r w:rsidRPr="00A27269">
              <w:rPr>
                <w:rFonts w:ascii="宋体" w:hAnsi="宋体" w:cs="宋体"/>
                <w:sz w:val="24"/>
                <w:szCs w:val="24"/>
              </w:rPr>
              <w:t>3</w:t>
            </w:r>
          </w:p>
        </w:tc>
        <w:tc>
          <w:tcPr>
            <w:tcW w:w="1559" w:type="dxa"/>
            <w:vMerge w:val="restart"/>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投标文件质量</w:t>
            </w: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1</w:t>
            </w:r>
            <w:r w:rsidRPr="00A27269">
              <w:rPr>
                <w:rFonts w:ascii="宋体" w:hAnsi="宋体" w:cs="宋体" w:hint="eastAsia"/>
                <w:sz w:val="24"/>
                <w:szCs w:val="24"/>
              </w:rPr>
              <w:t>）有效性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rPr>
          <w:trHeight w:val="420"/>
        </w:trPr>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2</w:t>
            </w:r>
            <w:r w:rsidRPr="00A27269">
              <w:rPr>
                <w:rFonts w:ascii="宋体" w:hAnsi="宋体" w:cs="宋体" w:hint="eastAsia"/>
                <w:sz w:val="24"/>
                <w:szCs w:val="24"/>
              </w:rPr>
              <w:t>）规范性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rPr>
          <w:trHeight w:val="380"/>
        </w:trPr>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3</w:t>
            </w:r>
            <w:r w:rsidRPr="00A27269">
              <w:rPr>
                <w:rFonts w:ascii="宋体" w:hAnsi="宋体" w:cs="宋体" w:hint="eastAsia"/>
                <w:sz w:val="24"/>
                <w:szCs w:val="24"/>
              </w:rPr>
              <w:t>）完整性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rPr>
          <w:trHeight w:val="405"/>
        </w:trPr>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4</w:t>
            </w:r>
            <w:r w:rsidRPr="00A27269">
              <w:rPr>
                <w:rFonts w:ascii="宋体" w:hAnsi="宋体" w:cs="宋体" w:hint="eastAsia"/>
                <w:sz w:val="24"/>
                <w:szCs w:val="24"/>
              </w:rPr>
              <w:t>）精确性</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w:t>
            </w:r>
            <w:r w:rsidRPr="00A27269">
              <w:rPr>
                <w:rFonts w:ascii="宋体" w:hAnsi="宋体" w:cs="宋体" w:hint="eastAsia"/>
                <w:sz w:val="24"/>
                <w:szCs w:val="24"/>
              </w:rPr>
              <w:t>分</w:t>
            </w:r>
          </w:p>
        </w:tc>
      </w:tr>
      <w:tr w:rsidR="006B0139" w:rsidRPr="00A27269" w:rsidTr="00A27269">
        <w:tc>
          <w:tcPr>
            <w:tcW w:w="709" w:type="dxa"/>
            <w:vMerge w:val="restart"/>
          </w:tcPr>
          <w:p w:rsidR="006B0139" w:rsidRPr="00A27269" w:rsidRDefault="006B0139" w:rsidP="00A27269">
            <w:pPr>
              <w:spacing w:line="400" w:lineRule="atLeast"/>
              <w:rPr>
                <w:rFonts w:ascii="宋体" w:hAnsi="宋体" w:cs="宋体"/>
                <w:sz w:val="24"/>
                <w:szCs w:val="24"/>
              </w:rPr>
            </w:pPr>
            <w:r w:rsidRPr="00A27269">
              <w:rPr>
                <w:rFonts w:ascii="宋体" w:hAnsi="宋体" w:cs="宋体"/>
                <w:sz w:val="24"/>
                <w:szCs w:val="24"/>
              </w:rPr>
              <w:t>4</w:t>
            </w:r>
          </w:p>
        </w:tc>
        <w:tc>
          <w:tcPr>
            <w:tcW w:w="1559" w:type="dxa"/>
            <w:vMerge w:val="restart"/>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开标评标</w:t>
            </w: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1</w:t>
            </w:r>
            <w:r w:rsidRPr="00A27269">
              <w:rPr>
                <w:rFonts w:ascii="宋体" w:hAnsi="宋体" w:cs="宋体" w:hint="eastAsia"/>
                <w:sz w:val="24"/>
                <w:szCs w:val="24"/>
              </w:rPr>
              <w:t>）态度；</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5</w:t>
            </w:r>
            <w:r w:rsidRPr="00A27269">
              <w:rPr>
                <w:rFonts w:ascii="宋体" w:hAnsi="宋体" w:cs="宋体" w:hint="eastAsia"/>
                <w:sz w:val="24"/>
                <w:szCs w:val="24"/>
              </w:rPr>
              <w:t>分</w:t>
            </w:r>
          </w:p>
        </w:tc>
      </w:tr>
      <w:tr w:rsidR="006B0139" w:rsidRPr="00A27269" w:rsidTr="00A27269">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2</w:t>
            </w:r>
            <w:r w:rsidRPr="00A27269">
              <w:rPr>
                <w:rFonts w:ascii="宋体" w:hAnsi="宋体" w:cs="宋体" w:hint="eastAsia"/>
                <w:sz w:val="24"/>
                <w:szCs w:val="24"/>
              </w:rPr>
              <w:t>）投入度</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5</w:t>
            </w:r>
            <w:r w:rsidRPr="00A27269">
              <w:rPr>
                <w:rFonts w:ascii="宋体" w:hAnsi="宋体" w:cs="宋体" w:hint="eastAsia"/>
                <w:sz w:val="24"/>
                <w:szCs w:val="24"/>
              </w:rPr>
              <w:t>分</w:t>
            </w:r>
          </w:p>
        </w:tc>
      </w:tr>
      <w:tr w:rsidR="006B0139" w:rsidRPr="00A27269" w:rsidTr="00A27269">
        <w:tc>
          <w:tcPr>
            <w:tcW w:w="709" w:type="dxa"/>
            <w:vMerge w:val="restart"/>
          </w:tcPr>
          <w:p w:rsidR="006B0139" w:rsidRPr="00A27269" w:rsidRDefault="006B0139" w:rsidP="00A27269">
            <w:pPr>
              <w:spacing w:line="400" w:lineRule="atLeast"/>
              <w:rPr>
                <w:rFonts w:ascii="宋体" w:hAnsi="宋体" w:cs="宋体"/>
                <w:sz w:val="24"/>
                <w:szCs w:val="24"/>
              </w:rPr>
            </w:pPr>
            <w:r w:rsidRPr="00A27269">
              <w:rPr>
                <w:rFonts w:ascii="宋体" w:hAnsi="宋体" w:cs="宋体"/>
                <w:sz w:val="24"/>
                <w:szCs w:val="24"/>
              </w:rPr>
              <w:t>5</w:t>
            </w:r>
          </w:p>
        </w:tc>
        <w:tc>
          <w:tcPr>
            <w:tcW w:w="1559" w:type="dxa"/>
            <w:vMerge w:val="restart"/>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答辩情况</w:t>
            </w: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1</w:t>
            </w:r>
            <w:r w:rsidRPr="00A27269">
              <w:rPr>
                <w:rFonts w:ascii="宋体" w:hAnsi="宋体" w:cs="宋体" w:hint="eastAsia"/>
                <w:sz w:val="24"/>
                <w:szCs w:val="24"/>
              </w:rPr>
              <w:t>）能正确陈述、清晰表达技术问题；</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5</w:t>
            </w:r>
            <w:r w:rsidRPr="00A27269">
              <w:rPr>
                <w:rFonts w:ascii="宋体" w:hAnsi="宋体" w:cs="宋体" w:hint="eastAsia"/>
                <w:sz w:val="24"/>
                <w:szCs w:val="24"/>
              </w:rPr>
              <w:t>分</w:t>
            </w:r>
          </w:p>
        </w:tc>
      </w:tr>
      <w:tr w:rsidR="006B0139" w:rsidRPr="00A27269" w:rsidTr="00A27269">
        <w:tc>
          <w:tcPr>
            <w:tcW w:w="709" w:type="dxa"/>
            <w:vMerge/>
          </w:tcPr>
          <w:p w:rsidR="006B0139" w:rsidRPr="00A27269" w:rsidRDefault="006B0139" w:rsidP="00A27269">
            <w:pPr>
              <w:spacing w:line="400" w:lineRule="atLeast"/>
              <w:rPr>
                <w:rFonts w:ascii="宋体" w:cs="宋体"/>
                <w:sz w:val="24"/>
                <w:szCs w:val="24"/>
              </w:rPr>
            </w:pPr>
          </w:p>
        </w:tc>
        <w:tc>
          <w:tcPr>
            <w:tcW w:w="1559" w:type="dxa"/>
            <w:vMerge/>
          </w:tcPr>
          <w:p w:rsidR="006B0139" w:rsidRPr="00A27269" w:rsidRDefault="006B0139" w:rsidP="00A27269">
            <w:pPr>
              <w:spacing w:line="400" w:lineRule="atLeast"/>
              <w:rPr>
                <w:rFonts w:ascii="宋体" w:cs="宋体"/>
                <w:sz w:val="24"/>
                <w:szCs w:val="24"/>
              </w:rPr>
            </w:pPr>
          </w:p>
        </w:tc>
        <w:tc>
          <w:tcPr>
            <w:tcW w:w="3261" w:type="dxa"/>
          </w:tcPr>
          <w:p w:rsidR="006B0139" w:rsidRPr="00A27269" w:rsidRDefault="006B0139" w:rsidP="00A27269">
            <w:pPr>
              <w:spacing w:line="400" w:lineRule="atLeast"/>
              <w:rPr>
                <w:rFonts w:ascii="宋体" w:cs="宋体"/>
                <w:sz w:val="24"/>
                <w:szCs w:val="24"/>
              </w:rPr>
            </w:pPr>
            <w:r w:rsidRPr="00A27269">
              <w:rPr>
                <w:rFonts w:ascii="宋体" w:hAnsi="宋体" w:cs="宋体" w:hint="eastAsia"/>
                <w:sz w:val="24"/>
                <w:szCs w:val="24"/>
              </w:rPr>
              <w:t>（</w:t>
            </w:r>
            <w:r w:rsidRPr="00A27269">
              <w:rPr>
                <w:rFonts w:ascii="宋体" w:hAnsi="宋体" w:cs="宋体"/>
                <w:sz w:val="24"/>
                <w:szCs w:val="24"/>
              </w:rPr>
              <w:t>2</w:t>
            </w:r>
            <w:r w:rsidRPr="00A27269">
              <w:rPr>
                <w:rFonts w:ascii="宋体" w:hAnsi="宋体" w:cs="宋体" w:hint="eastAsia"/>
                <w:sz w:val="24"/>
                <w:szCs w:val="24"/>
              </w:rPr>
              <w:t>）回答问题正确</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5</w:t>
            </w:r>
            <w:r w:rsidRPr="00A27269">
              <w:rPr>
                <w:rFonts w:ascii="宋体" w:hAnsi="宋体" w:cs="宋体" w:hint="eastAsia"/>
                <w:sz w:val="24"/>
                <w:szCs w:val="24"/>
              </w:rPr>
              <w:t>分</w:t>
            </w:r>
          </w:p>
        </w:tc>
      </w:tr>
      <w:tr w:rsidR="006B0139" w:rsidRPr="00A27269" w:rsidTr="00A27269">
        <w:tc>
          <w:tcPr>
            <w:tcW w:w="5529" w:type="dxa"/>
            <w:gridSpan w:val="3"/>
          </w:tcPr>
          <w:p w:rsidR="006B0139" w:rsidRPr="00A27269" w:rsidRDefault="006B0139" w:rsidP="00A27269">
            <w:pPr>
              <w:spacing w:line="400" w:lineRule="atLeast"/>
              <w:jc w:val="center"/>
              <w:rPr>
                <w:rFonts w:ascii="宋体" w:cs="宋体"/>
                <w:sz w:val="24"/>
                <w:szCs w:val="24"/>
              </w:rPr>
            </w:pPr>
            <w:r w:rsidRPr="00A27269">
              <w:rPr>
                <w:rFonts w:ascii="宋体" w:hAnsi="宋体" w:cs="宋体" w:hint="eastAsia"/>
                <w:sz w:val="24"/>
                <w:szCs w:val="24"/>
              </w:rPr>
              <w:t>总分</w:t>
            </w:r>
          </w:p>
        </w:tc>
        <w:tc>
          <w:tcPr>
            <w:tcW w:w="2693" w:type="dxa"/>
          </w:tcPr>
          <w:p w:rsidR="006B0139" w:rsidRPr="00A27269" w:rsidRDefault="006B0139" w:rsidP="00A27269">
            <w:pPr>
              <w:spacing w:line="400" w:lineRule="atLeast"/>
              <w:jc w:val="center"/>
              <w:rPr>
                <w:rFonts w:ascii="宋体" w:cs="宋体"/>
                <w:sz w:val="24"/>
                <w:szCs w:val="24"/>
              </w:rPr>
            </w:pPr>
            <w:r w:rsidRPr="00A27269">
              <w:rPr>
                <w:rFonts w:ascii="宋体" w:hAnsi="宋体" w:cs="宋体"/>
                <w:sz w:val="24"/>
                <w:szCs w:val="24"/>
              </w:rPr>
              <w:t>100</w:t>
            </w:r>
            <w:r w:rsidRPr="00A27269">
              <w:rPr>
                <w:rFonts w:ascii="宋体" w:hAnsi="宋体" w:cs="宋体" w:hint="eastAsia"/>
                <w:sz w:val="24"/>
                <w:szCs w:val="24"/>
              </w:rPr>
              <w:t>分</w:t>
            </w:r>
          </w:p>
        </w:tc>
      </w:tr>
    </w:tbl>
    <w:p w:rsidR="006B0139" w:rsidRDefault="006B0139" w:rsidP="006B0139">
      <w:pPr>
        <w:pStyle w:val="41"/>
        <w:spacing w:line="480" w:lineRule="exact"/>
        <w:rPr>
          <w:rFonts w:cs="宋体"/>
        </w:rPr>
      </w:pP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六、本课程与其它课程的联系与分工</w:t>
      </w:r>
    </w:p>
    <w:p w:rsidR="006B0139" w:rsidRDefault="006B0139" w:rsidP="00FB729B">
      <w:pPr>
        <w:pStyle w:val="41"/>
        <w:spacing w:line="480" w:lineRule="exact"/>
        <w:rPr>
          <w:rFonts w:cs="宋体"/>
        </w:rPr>
      </w:pPr>
      <w:r>
        <w:rPr>
          <w:rFonts w:cs="宋体" w:hint="eastAsia"/>
        </w:rPr>
        <w:t>本课程学习过程中涉及到技术、经济、管理、法律法规等知识，特别是关于投标文件中技术方案（施工组织设计）的编写，必须有良好的工程技术基础（建筑工程施工技术与施工组织课程）；招标过程必须依法进行，合同属于法的范畴，因而要求学生必须熟悉有关法律法规</w:t>
      </w:r>
      <w:r>
        <w:rPr>
          <w:rFonts w:cs="宋体"/>
        </w:rPr>
        <w:t>(</w:t>
      </w:r>
      <w:r>
        <w:rPr>
          <w:rFonts w:cs="宋体" w:hint="eastAsia"/>
        </w:rPr>
        <w:t>建设法规课程）；招投标过程涉及工程管理、技术经济评价等众多管理知识（工程经济学课程）；编制招标文件好投标报价需要有很强的计量计价基本功（工程造价课程）。本课程学习过程中要灵活运用已学的知识，使技术与经济有机结合。本课程直接运用于毕业设计。</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七、建议教材及教学参考书</w:t>
      </w:r>
    </w:p>
    <w:p w:rsidR="006B0139" w:rsidRDefault="006B0139" w:rsidP="00FB729B">
      <w:pPr>
        <w:pStyle w:val="42"/>
        <w:spacing w:before="240" w:after="120"/>
        <w:rPr>
          <w:rFonts w:ascii="黑体" w:eastAsia="黑体" w:hAnsi="黑体" w:cs="黑体"/>
        </w:rPr>
      </w:pPr>
      <w:r>
        <w:rPr>
          <w:rFonts w:ascii="黑体" w:eastAsia="黑体" w:hAnsi="黑体" w:cs="黑体" w:hint="eastAsia"/>
          <w:bCs/>
        </w:rPr>
        <w:t>建议教材</w:t>
      </w:r>
      <w:r>
        <w:rPr>
          <w:rFonts w:ascii="黑体" w:eastAsia="黑体" w:hAnsi="黑体" w:cs="黑体" w:hint="eastAsia"/>
        </w:rPr>
        <w:t>：</w:t>
      </w:r>
    </w:p>
    <w:p w:rsidR="006B0139" w:rsidRDefault="006B0139">
      <w:pPr>
        <w:pStyle w:val="5"/>
        <w:numPr>
          <w:ilvl w:val="0"/>
          <w:numId w:val="77"/>
        </w:numPr>
        <w:spacing w:line="480" w:lineRule="exact"/>
        <w:rPr>
          <w:rFonts w:cs="宋体"/>
        </w:rPr>
      </w:pPr>
      <w:r>
        <w:rPr>
          <w:rFonts w:cs="宋体" w:hint="eastAsia"/>
        </w:rPr>
        <w:t>杨勇</w:t>
      </w:r>
      <w:r>
        <w:rPr>
          <w:rFonts w:cs="宋体"/>
        </w:rPr>
        <w:t xml:space="preserve"> </w:t>
      </w:r>
      <w:r>
        <w:rPr>
          <w:rFonts w:cs="宋体" w:hint="eastAsia"/>
        </w:rPr>
        <w:t>狄文全</w:t>
      </w:r>
      <w:r>
        <w:rPr>
          <w:rFonts w:cs="宋体"/>
        </w:rPr>
        <w:t xml:space="preserve"> </w:t>
      </w:r>
      <w:r>
        <w:rPr>
          <w:rFonts w:cs="宋体" w:hint="eastAsia"/>
        </w:rPr>
        <w:t>冯伟主编，工程招投标理论与综合实训，北京，化学工业出版社，</w:t>
      </w:r>
      <w:r>
        <w:rPr>
          <w:rFonts w:cs="宋体"/>
        </w:rPr>
        <w:t>2016.</w:t>
      </w:r>
    </w:p>
    <w:p w:rsidR="006B0139" w:rsidRDefault="006B0139" w:rsidP="00FB729B">
      <w:pPr>
        <w:pStyle w:val="42"/>
        <w:spacing w:before="240" w:after="120"/>
        <w:rPr>
          <w:rFonts w:ascii="Times New Roman" w:hAnsi="Times New Roman"/>
        </w:rPr>
      </w:pPr>
      <w:r>
        <w:rPr>
          <w:rFonts w:ascii="Times New Roman" w:hAnsi="Times New Roman" w:hint="eastAsia"/>
        </w:rPr>
        <w:lastRenderedPageBreak/>
        <w:t>教学参考书：</w:t>
      </w:r>
    </w:p>
    <w:p w:rsidR="006B0139" w:rsidRDefault="006B0139">
      <w:pPr>
        <w:pStyle w:val="5"/>
        <w:numPr>
          <w:ilvl w:val="0"/>
          <w:numId w:val="78"/>
        </w:numPr>
        <w:spacing w:line="480" w:lineRule="exact"/>
        <w:rPr>
          <w:rFonts w:cs="宋体"/>
        </w:rPr>
      </w:pPr>
      <w:r>
        <w:rPr>
          <w:rFonts w:cs="宋体" w:hint="eastAsia"/>
        </w:rPr>
        <w:t>广联达，</w:t>
      </w:r>
      <w:r>
        <w:rPr>
          <w:rFonts w:cs="宋体"/>
        </w:rPr>
        <w:t>BIM</w:t>
      </w:r>
      <w:r>
        <w:rPr>
          <w:rFonts w:cs="宋体" w:hint="eastAsia"/>
        </w:rPr>
        <w:t>招投标与合同管理，化学工业出版社，</w:t>
      </w:r>
      <w:r>
        <w:rPr>
          <w:rFonts w:cs="宋体"/>
        </w:rPr>
        <w:t>2018</w:t>
      </w:r>
      <w:r>
        <w:rPr>
          <w:rFonts w:cs="宋体" w:hint="eastAsia"/>
        </w:rPr>
        <w:t>。</w:t>
      </w:r>
    </w:p>
    <w:p w:rsidR="006B0139" w:rsidRDefault="006B0139">
      <w:pPr>
        <w:pStyle w:val="5"/>
        <w:numPr>
          <w:ilvl w:val="0"/>
          <w:numId w:val="78"/>
        </w:numPr>
        <w:spacing w:line="480" w:lineRule="exact"/>
        <w:rPr>
          <w:rFonts w:cs="宋体"/>
        </w:rPr>
      </w:pPr>
      <w:r>
        <w:rPr>
          <w:rFonts w:cs="宋体" w:hint="eastAsia"/>
        </w:rPr>
        <w:t>刘小强</w:t>
      </w:r>
      <w:r>
        <w:rPr>
          <w:rFonts w:cs="宋体"/>
        </w:rPr>
        <w:t xml:space="preserve"> </w:t>
      </w:r>
      <w:r>
        <w:rPr>
          <w:rFonts w:cs="宋体" w:hint="eastAsia"/>
        </w:rPr>
        <w:t>海山编著，</w:t>
      </w:r>
      <w:r>
        <w:rPr>
          <w:rFonts w:cs="宋体"/>
        </w:rPr>
        <w:t xml:space="preserve"> </w:t>
      </w:r>
      <w:r>
        <w:rPr>
          <w:rFonts w:cs="宋体" w:hint="eastAsia"/>
        </w:rPr>
        <w:t>建设工程施工总承包招标文件编写范本，</w:t>
      </w:r>
      <w:r>
        <w:rPr>
          <w:rFonts w:cs="宋体"/>
        </w:rPr>
        <w:t xml:space="preserve"> </w:t>
      </w:r>
      <w:r>
        <w:rPr>
          <w:rFonts w:cs="宋体" w:hint="eastAsia"/>
        </w:rPr>
        <w:t>中国建筑工业出版社</w:t>
      </w:r>
      <w:r>
        <w:rPr>
          <w:rFonts w:cs="宋体"/>
        </w:rPr>
        <w:t xml:space="preserve"> 2006</w:t>
      </w:r>
      <w:r>
        <w:rPr>
          <w:rFonts w:cs="宋体" w:hint="eastAsia"/>
        </w:rPr>
        <w:t>；</w:t>
      </w:r>
    </w:p>
    <w:p w:rsidR="006B0139" w:rsidRDefault="006B0139">
      <w:pPr>
        <w:pStyle w:val="5"/>
        <w:numPr>
          <w:ilvl w:val="0"/>
          <w:numId w:val="78"/>
        </w:numPr>
        <w:spacing w:line="480" w:lineRule="exact"/>
        <w:rPr>
          <w:rFonts w:cs="宋体"/>
        </w:rPr>
      </w:pPr>
      <w:r>
        <w:rPr>
          <w:rFonts w:cs="宋体" w:hint="eastAsia"/>
        </w:rPr>
        <w:t>崔东红</w:t>
      </w:r>
      <w:r>
        <w:rPr>
          <w:rFonts w:cs="宋体"/>
        </w:rPr>
        <w:t xml:space="preserve"> </w:t>
      </w:r>
      <w:r>
        <w:rPr>
          <w:rFonts w:cs="宋体" w:hint="eastAsia"/>
        </w:rPr>
        <w:t>肖萌主编，工程招投标与合同管理实务，北京大学出版社，</w:t>
      </w:r>
      <w:r>
        <w:rPr>
          <w:rFonts w:cs="宋体"/>
        </w:rPr>
        <w:t>2009</w:t>
      </w:r>
      <w:r>
        <w:rPr>
          <w:rFonts w:cs="宋体" w:hint="eastAsia"/>
        </w:rPr>
        <w:t>。</w:t>
      </w:r>
    </w:p>
    <w:p w:rsidR="006B0139" w:rsidRDefault="006B0139">
      <w:pPr>
        <w:pStyle w:val="5"/>
        <w:numPr>
          <w:ilvl w:val="0"/>
          <w:numId w:val="78"/>
        </w:numPr>
        <w:spacing w:line="480" w:lineRule="exact"/>
        <w:rPr>
          <w:rFonts w:cs="宋体"/>
        </w:rPr>
      </w:pPr>
      <w:r>
        <w:rPr>
          <w:rFonts w:cs="宋体" w:hint="eastAsia"/>
        </w:rPr>
        <w:t>建设部，建设工程工程量清单计价规范（</w:t>
      </w:r>
      <w:r>
        <w:rPr>
          <w:rFonts w:cs="宋体"/>
        </w:rPr>
        <w:t>GB50500—2003</w:t>
      </w:r>
      <w:r>
        <w:rPr>
          <w:rFonts w:cs="宋体" w:hint="eastAsia"/>
        </w:rPr>
        <w:t>）。</w:t>
      </w:r>
    </w:p>
    <w:p w:rsidR="006B0139" w:rsidRDefault="006B0139">
      <w:pPr>
        <w:pStyle w:val="5"/>
        <w:numPr>
          <w:ilvl w:val="0"/>
          <w:numId w:val="78"/>
        </w:numPr>
        <w:spacing w:line="480" w:lineRule="exact"/>
        <w:rPr>
          <w:rFonts w:cs="宋体"/>
        </w:rPr>
      </w:pPr>
      <w:r>
        <w:rPr>
          <w:rFonts w:cs="宋体" w:hint="eastAsia"/>
        </w:rPr>
        <w:t>长沙市建设工程招标投标管理办公室，建设工程招标投标法律法规文件汇编，</w:t>
      </w:r>
      <w:r>
        <w:rPr>
          <w:rFonts w:cs="宋体"/>
        </w:rPr>
        <w:t>2016</w:t>
      </w:r>
      <w:r>
        <w:rPr>
          <w:rFonts w:cs="宋体" w:hint="eastAsia"/>
        </w:rPr>
        <w:t>。</w:t>
      </w:r>
    </w:p>
    <w:p w:rsidR="006B0139" w:rsidRDefault="006B0139">
      <w:pPr>
        <w:rPr>
          <w:rFonts w:ascii="Times New Roman" w:hAnsi="Times New Roman"/>
        </w:rPr>
      </w:pPr>
    </w:p>
    <w:p w:rsidR="006B0139" w:rsidRDefault="006B0139">
      <w:pPr>
        <w:rPr>
          <w:rFonts w:ascii="Times New Roman" w:hAnsi="Times New Roman"/>
        </w:rPr>
      </w:pPr>
      <w:r>
        <w:rPr>
          <w:rFonts w:ascii="Times New Roman" w:hAnsi="Times New Roman"/>
        </w:rPr>
        <w:br w:type="page"/>
      </w:r>
    </w:p>
    <w:p w:rsidR="006B0139" w:rsidRDefault="006B0139" w:rsidP="00FB729B">
      <w:pPr>
        <w:pStyle w:val="1"/>
        <w:spacing w:before="120" w:after="120"/>
        <w:ind w:left="105" w:right="105"/>
        <w:rPr>
          <w:rFonts w:ascii="Times New Roman" w:hAnsi="Times New Roman"/>
        </w:rPr>
      </w:pPr>
      <w:bookmarkStart w:id="65" w:name="_Toc29228"/>
      <w:r>
        <w:rPr>
          <w:rFonts w:ascii="Times New Roman" w:hAnsi="Times New Roman" w:hint="eastAsia"/>
        </w:rPr>
        <w:t>《生产实习》课程教学大纲</w:t>
      </w:r>
      <w:bookmarkEnd w:id="65"/>
      <w:r>
        <w:rPr>
          <w:rFonts w:ascii="Times New Roman" w:hAnsi="Times New Roman"/>
        </w:rPr>
        <w:t xml:space="preserve"> </w:t>
      </w:r>
    </w:p>
    <w:p w:rsidR="006B0139" w:rsidRDefault="006B0139">
      <w:pPr>
        <w:pStyle w:val="2"/>
        <w:rPr>
          <w:rFonts w:ascii="Times New Roman" w:hAnsi="Times New Roman"/>
          <w:color w:val="000000"/>
        </w:rPr>
      </w:pPr>
      <w:r>
        <w:rPr>
          <w:rFonts w:ascii="Times New Roman" w:hAnsi="Times New Roman" w:hint="eastAsia"/>
          <w:color w:val="000000"/>
        </w:rPr>
        <w:t>撰写人：</w:t>
      </w:r>
      <w:proofErr w:type="gramStart"/>
      <w:r>
        <w:rPr>
          <w:rFonts w:ascii="Times New Roman" w:hAnsi="Times New Roman" w:hint="eastAsia"/>
          <w:color w:val="000000"/>
        </w:rPr>
        <w:t>谌旎偲</w:t>
      </w:r>
      <w:proofErr w:type="gramEnd"/>
      <w:r>
        <w:rPr>
          <w:rFonts w:ascii="Times New Roman" w:hAnsi="Times New Roman" w:hint="eastAsia"/>
          <w:color w:val="000000"/>
        </w:rPr>
        <w:t xml:space="preserve">　</w:t>
      </w:r>
      <w:r>
        <w:rPr>
          <w:rFonts w:ascii="Times New Roman" w:hAnsi="Times New Roman"/>
          <w:color w:val="000000"/>
        </w:rPr>
        <w:t xml:space="preserve">    </w:t>
      </w:r>
      <w:r>
        <w:rPr>
          <w:rFonts w:ascii="Times New Roman" w:hAnsi="Times New Roman" w:hint="eastAsia"/>
          <w:color w:val="000000"/>
        </w:rPr>
        <w:t>编写日期：</w:t>
      </w:r>
      <w:r>
        <w:rPr>
          <w:rFonts w:ascii="Times New Roman" w:hAnsi="Times New Roman"/>
          <w:color w:val="000000"/>
        </w:rPr>
        <w:t>2017</w:t>
      </w:r>
      <w:r>
        <w:rPr>
          <w:rFonts w:ascii="Times New Roman" w:hAnsi="Times New Roman" w:hint="eastAsia"/>
          <w:color w:val="000000"/>
        </w:rPr>
        <w:t>年</w:t>
      </w:r>
      <w:r>
        <w:rPr>
          <w:rFonts w:ascii="Times New Roman" w:hAnsi="Times New Roman"/>
          <w:color w:val="000000"/>
        </w:rPr>
        <w:t>7</w:t>
      </w:r>
      <w:r>
        <w:rPr>
          <w:rFonts w:ascii="Times New Roman" w:hAnsi="Times New Roman" w:hint="eastAsia"/>
          <w:color w:val="000000"/>
        </w:rPr>
        <w:t>月</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一、课程基本信息</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1</w:t>
      </w:r>
      <w:r>
        <w:rPr>
          <w:rFonts w:ascii="宋体" w:hAnsi="宋体" w:cs="宋体" w:hint="eastAsia"/>
          <w:b/>
          <w:bCs/>
          <w:sz w:val="24"/>
        </w:rPr>
        <w:t>．课程编号：</w:t>
      </w:r>
      <w:r>
        <w:rPr>
          <w:rFonts w:ascii="宋体" w:hAnsi="宋体" w:cs="宋体"/>
          <w:color w:val="000000"/>
          <w:sz w:val="24"/>
        </w:rPr>
        <w:t>JX</w:t>
      </w:r>
      <w:r w:rsidR="00613A67">
        <w:rPr>
          <w:rFonts w:ascii="宋体" w:hAnsi="宋体" w:cs="宋体"/>
          <w:color w:val="000000"/>
          <w:sz w:val="24"/>
        </w:rPr>
        <w:t>010</w:t>
      </w:r>
      <w:r>
        <w:rPr>
          <w:rFonts w:ascii="宋体" w:hAnsi="宋体" w:cs="宋体"/>
          <w:color w:val="000000"/>
          <w:sz w:val="24"/>
        </w:rPr>
        <w:t>337</w:t>
      </w:r>
    </w:p>
    <w:p w:rsidR="006B0139" w:rsidRDefault="006B0139" w:rsidP="00FB729B">
      <w:pPr>
        <w:spacing w:line="480" w:lineRule="exact"/>
        <w:ind w:firstLineChars="200" w:firstLine="482"/>
        <w:rPr>
          <w:rFonts w:ascii="宋体" w:cs="宋体"/>
          <w:bCs/>
          <w:sz w:val="24"/>
        </w:rPr>
      </w:pPr>
      <w:r>
        <w:rPr>
          <w:rFonts w:ascii="宋体" w:hAnsi="宋体" w:cs="宋体"/>
          <w:b/>
          <w:bCs/>
          <w:sz w:val="24"/>
        </w:rPr>
        <w:t>2</w:t>
      </w:r>
      <w:r>
        <w:rPr>
          <w:rFonts w:ascii="宋体" w:hAnsi="宋体" w:cs="宋体" w:hint="eastAsia"/>
          <w:b/>
          <w:bCs/>
          <w:sz w:val="24"/>
        </w:rPr>
        <w:t>．课程类别：</w:t>
      </w:r>
      <w:r>
        <w:rPr>
          <w:rFonts w:ascii="宋体" w:hAnsi="宋体" w:cs="宋体" w:hint="eastAsia"/>
          <w:color w:val="000000"/>
          <w:sz w:val="24"/>
        </w:rPr>
        <w:t>实践教学</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3</w:t>
      </w:r>
      <w:r>
        <w:rPr>
          <w:rFonts w:ascii="宋体" w:hAnsi="宋体" w:cs="宋体" w:hint="eastAsia"/>
          <w:b/>
          <w:bCs/>
          <w:sz w:val="24"/>
        </w:rPr>
        <w:t>．课程性质：</w:t>
      </w:r>
      <w:r>
        <w:rPr>
          <w:rFonts w:ascii="宋体" w:hAnsi="宋体" w:cs="宋体" w:hint="eastAsia"/>
          <w:color w:val="000000"/>
          <w:sz w:val="24"/>
        </w:rPr>
        <w:t>集中</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4</w:t>
      </w:r>
      <w:r>
        <w:rPr>
          <w:rFonts w:ascii="宋体" w:hAnsi="宋体" w:cs="宋体" w:hint="eastAsia"/>
          <w:b/>
          <w:bCs/>
          <w:sz w:val="24"/>
        </w:rPr>
        <w:t>．学时</w:t>
      </w:r>
      <w:r>
        <w:rPr>
          <w:rFonts w:ascii="宋体" w:hAnsi="宋体" w:cs="宋体"/>
          <w:b/>
          <w:bCs/>
          <w:sz w:val="24"/>
        </w:rPr>
        <w:t>/</w:t>
      </w:r>
      <w:r>
        <w:rPr>
          <w:rFonts w:ascii="宋体" w:hAnsi="宋体" w:cs="宋体" w:hint="eastAsia"/>
          <w:b/>
          <w:bCs/>
          <w:sz w:val="24"/>
        </w:rPr>
        <w:t>学分：</w:t>
      </w:r>
      <w:r>
        <w:rPr>
          <w:rFonts w:ascii="宋体" w:hAnsi="宋体" w:cs="宋体"/>
          <w:color w:val="000000"/>
          <w:sz w:val="24"/>
        </w:rPr>
        <w:t>4</w:t>
      </w:r>
      <w:r>
        <w:rPr>
          <w:rFonts w:ascii="宋体" w:hAnsi="宋体" w:cs="宋体" w:hint="eastAsia"/>
          <w:color w:val="000000"/>
          <w:sz w:val="24"/>
        </w:rPr>
        <w:t>周</w:t>
      </w:r>
      <w:r>
        <w:rPr>
          <w:rFonts w:ascii="宋体" w:hAnsi="宋体" w:cs="宋体"/>
          <w:color w:val="000000"/>
          <w:sz w:val="24"/>
        </w:rPr>
        <w:t>/4</w:t>
      </w:r>
      <w:r>
        <w:rPr>
          <w:rFonts w:ascii="宋体" w:hAnsi="宋体" w:cs="宋体" w:hint="eastAsia"/>
          <w:color w:val="000000"/>
          <w:sz w:val="24"/>
        </w:rPr>
        <w:t>学分</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5</w:t>
      </w:r>
      <w:r>
        <w:rPr>
          <w:rFonts w:ascii="宋体" w:hAnsi="宋体" w:cs="宋体" w:hint="eastAsia"/>
          <w:b/>
          <w:bCs/>
          <w:sz w:val="24"/>
        </w:rPr>
        <w:t>．先修课程：</w:t>
      </w:r>
      <w:r>
        <w:rPr>
          <w:rFonts w:ascii="宋体" w:hAnsi="宋体" w:cs="宋体" w:hint="eastAsia"/>
          <w:color w:val="000000"/>
          <w:sz w:val="24"/>
        </w:rPr>
        <w:t>前七学期专业基础课、专业课程</w:t>
      </w:r>
    </w:p>
    <w:p w:rsidR="006B0139" w:rsidRDefault="006B0139" w:rsidP="00FB729B">
      <w:pPr>
        <w:spacing w:line="480" w:lineRule="exact"/>
        <w:ind w:firstLineChars="200" w:firstLine="482"/>
        <w:rPr>
          <w:rStyle w:val="3Char"/>
          <w:rFonts w:ascii="宋体" w:cs="宋体"/>
          <w:sz w:val="24"/>
        </w:rPr>
      </w:pPr>
      <w:r>
        <w:rPr>
          <w:rFonts w:ascii="宋体" w:hAnsi="宋体" w:cs="宋体"/>
          <w:b/>
          <w:bCs/>
          <w:sz w:val="24"/>
        </w:rPr>
        <w:t>6</w:t>
      </w:r>
      <w:r>
        <w:rPr>
          <w:rFonts w:ascii="宋体" w:hAnsi="宋体" w:cs="宋体" w:hint="eastAsia"/>
          <w:b/>
          <w:bCs/>
          <w:sz w:val="24"/>
        </w:rPr>
        <w:t>．适用专业：</w:t>
      </w:r>
      <w:r>
        <w:rPr>
          <w:rStyle w:val="3Char"/>
          <w:rFonts w:ascii="宋体" w:hAnsi="宋体" w:cs="宋体" w:hint="eastAsia"/>
          <w:sz w:val="24"/>
        </w:rPr>
        <w:t>工程造价</w:t>
      </w:r>
    </w:p>
    <w:p w:rsidR="006B0139" w:rsidRDefault="006B0139" w:rsidP="00FB729B">
      <w:pPr>
        <w:spacing w:line="480" w:lineRule="exact"/>
        <w:ind w:firstLineChars="200" w:firstLine="482"/>
        <w:rPr>
          <w:rStyle w:val="3Char"/>
          <w:rFonts w:ascii="宋体" w:cs="宋体"/>
          <w:sz w:val="24"/>
        </w:rPr>
      </w:pPr>
      <w:r>
        <w:rPr>
          <w:rFonts w:ascii="宋体" w:hAnsi="宋体" w:cs="宋体"/>
          <w:b/>
          <w:bCs/>
          <w:sz w:val="24"/>
        </w:rPr>
        <w:t>7</w:t>
      </w:r>
      <w:r>
        <w:rPr>
          <w:rFonts w:ascii="宋体" w:hAnsi="宋体" w:cs="宋体" w:hint="eastAsia"/>
          <w:b/>
          <w:bCs/>
          <w:sz w:val="24"/>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hAnsi="宋体" w:cs="宋体"/>
          <w:b/>
          <w:sz w:val="24"/>
        </w:rPr>
        <w:t xml:space="preserve">    </w:t>
      </w:r>
      <w:r>
        <w:rPr>
          <w:rFonts w:ascii="宋体" w:hAnsi="宋体" w:cs="宋体" w:hint="eastAsia"/>
          <w:b/>
          <w:sz w:val="24"/>
        </w:rPr>
        <w:t>核准人：</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二、实习的作用与目的</w:t>
      </w:r>
      <w:r>
        <w:rPr>
          <w:rFonts w:ascii="Times New Roman" w:hAnsi="Times New Roman"/>
        </w:rPr>
        <w:t xml:space="preserve"> </w:t>
      </w:r>
    </w:p>
    <w:p w:rsidR="006B0139" w:rsidRDefault="006B0139" w:rsidP="00FB729B">
      <w:pPr>
        <w:pStyle w:val="41"/>
        <w:spacing w:line="480" w:lineRule="exact"/>
        <w:rPr>
          <w:rFonts w:cs="宋体"/>
        </w:rPr>
      </w:pPr>
      <w:r>
        <w:rPr>
          <w:rFonts w:cs="宋体" w:hint="eastAsia"/>
        </w:rPr>
        <w:t>生产实习是工程造价专业教学过程中的一个重要环节，是学生在校学习期间不可缺少的一个实践学习内容。学生通过生产实习，深入一线参加生产劳动，理论与实践相结合，系统地巩固所学理论知识，深化对所学理论知识的理解；在实习中锻炼和培养自己的动手能力、独立工作能力和分析解决问题的能力；初步体会工程建设领域的特点，了解工程开展的基本流程和特点，掌握各阶段工程造价文件编制的基本方法及如何有效进行造价控制，培养各阶段概预算编制的技能，为将来走向工作岗位做好实践基础准备。此外，通过实习，开阔视野，增加感性认识，了解我国工程建设的巨大成就和本专业发展的形势，培养自己的事业心和敬业精神。</w:t>
      </w:r>
    </w:p>
    <w:p w:rsidR="006B0139" w:rsidRDefault="006B0139" w:rsidP="00FB729B">
      <w:pPr>
        <w:pStyle w:val="41"/>
        <w:spacing w:line="480" w:lineRule="exact"/>
        <w:rPr>
          <w:rFonts w:cs="宋体"/>
        </w:rPr>
      </w:pPr>
      <w:r>
        <w:rPr>
          <w:rFonts w:cs="宋体" w:hint="eastAsia"/>
        </w:rPr>
        <w:t>本课程具体实习目的：</w:t>
      </w:r>
    </w:p>
    <w:p w:rsidR="006B0139" w:rsidRDefault="006B0139" w:rsidP="00FB729B">
      <w:pPr>
        <w:pStyle w:val="41"/>
        <w:spacing w:line="480" w:lineRule="exact"/>
        <w:rPr>
          <w:rFonts w:cs="宋体"/>
        </w:rPr>
      </w:pPr>
      <w:r>
        <w:rPr>
          <w:rFonts w:cs="宋体"/>
        </w:rPr>
        <w:t>1</w:t>
      </w:r>
      <w:r>
        <w:rPr>
          <w:rFonts w:cs="宋体" w:hint="eastAsia"/>
        </w:rPr>
        <w:t>．通过对工地和项目参与单位的接触，使学生对一般工业与民用建筑、道路工程、桥梁工程的基本建设程序和造价文件编制的流程有一定的认识。</w:t>
      </w:r>
    </w:p>
    <w:p w:rsidR="006B0139" w:rsidRDefault="006B0139" w:rsidP="00FB729B">
      <w:pPr>
        <w:pStyle w:val="41"/>
        <w:spacing w:line="480" w:lineRule="exact"/>
        <w:rPr>
          <w:rFonts w:cs="宋体"/>
        </w:rPr>
      </w:pPr>
      <w:r>
        <w:rPr>
          <w:rFonts w:cs="宋体"/>
        </w:rPr>
        <w:t>2</w:t>
      </w:r>
      <w:r>
        <w:rPr>
          <w:rFonts w:cs="宋体" w:hint="eastAsia"/>
        </w:rPr>
        <w:t>．实习期间学生到生产第一线，深入实际参加施工技术、施工管理及工程概预算编制等方面的工作，锻炼学生的分析问题和解决问题的能力，并用理论联系实践，进一步巩固和深化所学的理论知识。</w:t>
      </w:r>
    </w:p>
    <w:p w:rsidR="006B0139" w:rsidRDefault="006B0139" w:rsidP="00FB729B">
      <w:pPr>
        <w:pStyle w:val="41"/>
        <w:spacing w:line="480" w:lineRule="exact"/>
        <w:rPr>
          <w:rFonts w:cs="宋体"/>
        </w:rPr>
      </w:pPr>
      <w:r>
        <w:rPr>
          <w:rFonts w:cs="宋体"/>
        </w:rPr>
        <w:lastRenderedPageBreak/>
        <w:t>3</w:t>
      </w:r>
      <w:r>
        <w:rPr>
          <w:rFonts w:cs="宋体" w:hint="eastAsia"/>
        </w:rPr>
        <w:t>．实习期间，通过熟知决策阶段、设计阶段、施工阶段等各阶段的特点和工作流程，掌握全过程计价与造价控制的基本知识和基本方法，并培养全过程计价的能力，为今后从事的职业打下基础。</w:t>
      </w:r>
    </w:p>
    <w:p w:rsidR="006B0139" w:rsidRDefault="006B0139" w:rsidP="00FB729B">
      <w:pPr>
        <w:pStyle w:val="41"/>
        <w:spacing w:line="480" w:lineRule="exact"/>
        <w:rPr>
          <w:rFonts w:cs="宋体"/>
        </w:rPr>
      </w:pPr>
      <w:r>
        <w:rPr>
          <w:rFonts w:cs="宋体"/>
        </w:rPr>
        <w:t>4</w:t>
      </w:r>
      <w:r>
        <w:rPr>
          <w:rFonts w:cs="宋体" w:hint="eastAsia"/>
        </w:rPr>
        <w:t>．通过生产实习，密切接触生产工人和工程管理人员，学习他们的优秀品质和献身社会主义建设事业的精神，使学生进一步培养自己的专业素质，明确自己的社会责任和历史</w:t>
      </w:r>
      <w:proofErr w:type="gramStart"/>
      <w:r>
        <w:rPr>
          <w:rFonts w:cs="宋体" w:hint="eastAsia"/>
        </w:rPr>
        <w:t>史</w:t>
      </w:r>
      <w:proofErr w:type="gramEnd"/>
      <w:r>
        <w:rPr>
          <w:rFonts w:cs="宋体" w:hint="eastAsia"/>
        </w:rPr>
        <w:t>命。</w:t>
      </w:r>
    </w:p>
    <w:p w:rsidR="006B0139" w:rsidRDefault="006B0139" w:rsidP="00FB729B">
      <w:pPr>
        <w:pStyle w:val="41"/>
        <w:spacing w:line="480" w:lineRule="exact"/>
        <w:rPr>
          <w:rFonts w:cs="宋体"/>
        </w:rPr>
      </w:pPr>
      <w:r>
        <w:rPr>
          <w:rFonts w:cs="宋体" w:hint="eastAsia"/>
        </w:rPr>
        <w:t>本课程主要支撑以下毕业要求指标点：</w:t>
      </w:r>
    </w:p>
    <w:p w:rsidR="006B0139" w:rsidRDefault="006B0139" w:rsidP="00FB729B">
      <w:pPr>
        <w:pStyle w:val="41"/>
        <w:spacing w:line="480" w:lineRule="exact"/>
        <w:rPr>
          <w:rFonts w:cs="宋体"/>
        </w:rPr>
      </w:pPr>
      <w:r>
        <w:rPr>
          <w:rFonts w:cs="宋体"/>
        </w:rPr>
        <w:t>6.2</w:t>
      </w:r>
      <w:r>
        <w:rPr>
          <w:rFonts w:cs="宋体" w:hint="eastAsia"/>
        </w:rPr>
        <w:t>能够考虑社会、健康、安全、法律、文化等方面的影响，正确评价工程造价成果的合理性，并理解应承担的责任。</w:t>
      </w:r>
    </w:p>
    <w:p w:rsidR="006B0139" w:rsidRDefault="006B0139" w:rsidP="00FB729B">
      <w:pPr>
        <w:pStyle w:val="41"/>
        <w:spacing w:line="480" w:lineRule="exact"/>
        <w:rPr>
          <w:rFonts w:cs="宋体"/>
        </w:rPr>
      </w:pPr>
      <w:r>
        <w:rPr>
          <w:rFonts w:cs="宋体" w:hint="eastAsia"/>
        </w:rPr>
        <w:t>通过实习培养学生正确运用工程造价的专业知识，对工程项目的设计、施工和造价进行管理和控制；进一步</w:t>
      </w:r>
      <w:proofErr w:type="gramStart"/>
      <w:r>
        <w:rPr>
          <w:rFonts w:cs="宋体" w:hint="eastAsia"/>
        </w:rPr>
        <w:t>明确解将来</w:t>
      </w:r>
      <w:proofErr w:type="gramEnd"/>
      <w:r>
        <w:rPr>
          <w:rFonts w:cs="宋体" w:hint="eastAsia"/>
        </w:rPr>
        <w:t>作为造价工程师或建造</w:t>
      </w:r>
      <w:proofErr w:type="gramStart"/>
      <w:r>
        <w:rPr>
          <w:rFonts w:cs="宋体" w:hint="eastAsia"/>
        </w:rPr>
        <w:t>师应该</w:t>
      </w:r>
      <w:proofErr w:type="gramEnd"/>
      <w:r>
        <w:rPr>
          <w:rFonts w:cs="宋体" w:hint="eastAsia"/>
        </w:rPr>
        <w:t>承担的责任。</w:t>
      </w:r>
    </w:p>
    <w:p w:rsidR="006B0139" w:rsidRDefault="006B0139" w:rsidP="00FB729B">
      <w:pPr>
        <w:pStyle w:val="41"/>
        <w:spacing w:line="480" w:lineRule="exact"/>
        <w:rPr>
          <w:rFonts w:cs="宋体"/>
        </w:rPr>
      </w:pPr>
      <w:r>
        <w:rPr>
          <w:rFonts w:cs="宋体"/>
        </w:rPr>
        <w:t>9.1</w:t>
      </w:r>
      <w:r>
        <w:rPr>
          <w:rFonts w:cs="宋体" w:hint="eastAsia"/>
        </w:rPr>
        <w:t>能够与其他学科成员有效协作，明确团队中的分工，积极参与团队活动，共同解决造价管理的复杂工程问题。</w:t>
      </w:r>
    </w:p>
    <w:p w:rsidR="006B0139" w:rsidRDefault="006B0139" w:rsidP="00FB729B">
      <w:pPr>
        <w:pStyle w:val="41"/>
        <w:spacing w:line="480" w:lineRule="exact"/>
        <w:rPr>
          <w:rFonts w:cs="宋体"/>
        </w:rPr>
      </w:pPr>
      <w:r>
        <w:rPr>
          <w:rFonts w:cs="宋体" w:hint="eastAsia"/>
        </w:rPr>
        <w:t>在实习过程中，充分发挥团队意识，运用专业知识组织团队成员就工程管理问题进行讨论，并能虚心听取团队成员意见，进行合理决策。</w:t>
      </w:r>
    </w:p>
    <w:p w:rsidR="006B0139" w:rsidRDefault="006B0139" w:rsidP="00FB729B">
      <w:pPr>
        <w:pStyle w:val="41"/>
        <w:spacing w:line="480" w:lineRule="exact"/>
        <w:rPr>
          <w:rFonts w:cs="宋体"/>
        </w:rPr>
      </w:pPr>
      <w:r>
        <w:rPr>
          <w:rFonts w:cs="宋体"/>
        </w:rPr>
        <w:t>10.1</w:t>
      </w:r>
      <w:r>
        <w:rPr>
          <w:rFonts w:cs="宋体" w:hint="eastAsia"/>
        </w:rPr>
        <w:t>能够就工程造价专业的复杂工程问题，通过撰写报告、陈述发言、答辩等方式准确而有效地与业界同行及社会公众进行有效沟通和交流</w:t>
      </w:r>
    </w:p>
    <w:p w:rsidR="006B0139" w:rsidRDefault="006B0139" w:rsidP="00FB729B">
      <w:pPr>
        <w:pStyle w:val="41"/>
        <w:spacing w:line="480" w:lineRule="exact"/>
        <w:rPr>
          <w:rFonts w:cs="宋体"/>
        </w:rPr>
      </w:pPr>
      <w:r>
        <w:rPr>
          <w:rFonts w:cs="宋体" w:hint="eastAsia"/>
        </w:rPr>
        <w:t>通过实习使学生具备与业界同行及社会公众进行有效沟通和交流的能力，具备一定的国际视野，能够在跨文化背景下解决工程计价的复杂问题。</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三、设计内容与基本要求</w:t>
      </w:r>
      <w:r>
        <w:rPr>
          <w:rFonts w:ascii="Times New Roman" w:hAnsi="Times New Roman"/>
        </w:rPr>
        <w:t xml:space="preserve"> </w:t>
      </w:r>
    </w:p>
    <w:p w:rsidR="006B0139" w:rsidRDefault="006B0139" w:rsidP="00FB729B">
      <w:pPr>
        <w:pStyle w:val="41"/>
        <w:spacing w:line="480" w:lineRule="exact"/>
        <w:rPr>
          <w:rFonts w:cs="宋体"/>
        </w:rPr>
      </w:pPr>
      <w:r>
        <w:rPr>
          <w:rFonts w:ascii="Times New Roman" w:hAnsi="Times New Roman" w:cs="Times New Roman"/>
        </w:rPr>
        <w:t>1</w:t>
      </w:r>
      <w:r>
        <w:rPr>
          <w:rFonts w:cs="宋体" w:hint="eastAsia"/>
        </w:rPr>
        <w:t>．实习内容：</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）施工单位实习内容</w:t>
      </w:r>
      <w:r>
        <w:rPr>
          <w:rFonts w:cs="宋体"/>
        </w:rPr>
        <w:t>:</w:t>
      </w:r>
    </w:p>
    <w:p w:rsidR="006B0139" w:rsidRDefault="006B0139" w:rsidP="00FB729B">
      <w:pPr>
        <w:pStyle w:val="41"/>
        <w:spacing w:line="480" w:lineRule="exact"/>
        <w:rPr>
          <w:rFonts w:cs="宋体"/>
        </w:rPr>
      </w:pPr>
      <w:r>
        <w:rPr>
          <w:rFonts w:cs="宋体" w:hint="eastAsia"/>
        </w:rPr>
        <w:t>学生在实习期间，</w:t>
      </w:r>
      <w:r>
        <w:rPr>
          <w:rFonts w:cs="宋体"/>
        </w:rPr>
        <w:t xml:space="preserve"> </w:t>
      </w:r>
      <w:r>
        <w:rPr>
          <w:rFonts w:cs="宋体" w:hint="eastAsia"/>
        </w:rPr>
        <w:t>应先用一定的时间熟悉实习工程的主要施工图设计文件，</w:t>
      </w:r>
      <w:r>
        <w:rPr>
          <w:rFonts w:cs="宋体"/>
        </w:rPr>
        <w:t xml:space="preserve"> </w:t>
      </w:r>
      <w:r>
        <w:rPr>
          <w:rFonts w:cs="宋体" w:hint="eastAsia"/>
        </w:rPr>
        <w:t>阅读施工单位己编制的施工组织设计和施工方案，</w:t>
      </w:r>
      <w:r>
        <w:rPr>
          <w:rFonts w:cs="宋体"/>
        </w:rPr>
        <w:t xml:space="preserve"> </w:t>
      </w:r>
      <w:r>
        <w:rPr>
          <w:rFonts w:cs="宋体" w:hint="eastAsia"/>
        </w:rPr>
        <w:t>了解该工程所采用的施工机械、劳动组织、施工设备和施工方法等；然后根据所实习工程的具体情况，</w:t>
      </w:r>
      <w:r>
        <w:rPr>
          <w:rFonts w:cs="宋体"/>
        </w:rPr>
        <w:t xml:space="preserve"> </w:t>
      </w:r>
      <w:r>
        <w:rPr>
          <w:rFonts w:cs="宋体" w:hint="eastAsia"/>
        </w:rPr>
        <w:t>在指导人员的安排下学习下述部分内容</w:t>
      </w:r>
      <w:r>
        <w:rPr>
          <w:rFonts w:cs="宋体"/>
        </w:rPr>
        <w:t>:</w:t>
      </w:r>
    </w:p>
    <w:p w:rsidR="006B0139" w:rsidRDefault="006B0139" w:rsidP="00FB729B">
      <w:pPr>
        <w:pStyle w:val="41"/>
        <w:spacing w:line="480" w:lineRule="exact"/>
        <w:rPr>
          <w:rFonts w:cs="宋体"/>
        </w:rPr>
      </w:pPr>
      <w:r>
        <w:rPr>
          <w:rFonts w:cs="宋体" w:hint="eastAsia"/>
        </w:rPr>
        <w:t>①制订工种工程的施工方案或技术措施；</w:t>
      </w:r>
    </w:p>
    <w:p w:rsidR="006B0139" w:rsidRDefault="006B0139" w:rsidP="00FB729B">
      <w:pPr>
        <w:pStyle w:val="41"/>
        <w:spacing w:line="480" w:lineRule="exact"/>
        <w:rPr>
          <w:rFonts w:cs="宋体"/>
        </w:rPr>
      </w:pPr>
      <w:r>
        <w:rPr>
          <w:rFonts w:cs="宋体" w:hint="eastAsia"/>
        </w:rPr>
        <w:lastRenderedPageBreak/>
        <w:t>②编制单位工程的施工组织设计；</w:t>
      </w:r>
    </w:p>
    <w:p w:rsidR="006B0139" w:rsidRDefault="006B0139" w:rsidP="00FB729B">
      <w:pPr>
        <w:pStyle w:val="41"/>
        <w:spacing w:line="480" w:lineRule="exact"/>
        <w:rPr>
          <w:rFonts w:cs="宋体"/>
        </w:rPr>
      </w:pPr>
      <w:r>
        <w:rPr>
          <w:rFonts w:cs="宋体" w:hint="eastAsia"/>
        </w:rPr>
        <w:t>③在施工现场，协助技术干部具体负责施工技术和生产管理工作，</w:t>
      </w:r>
      <w:r>
        <w:rPr>
          <w:rFonts w:cs="宋体"/>
        </w:rPr>
        <w:t xml:space="preserve"> </w:t>
      </w:r>
      <w:r>
        <w:rPr>
          <w:rFonts w:cs="宋体" w:hint="eastAsia"/>
        </w:rPr>
        <w:t>处理施工中遇到的技术和生产问题等；</w:t>
      </w:r>
    </w:p>
    <w:p w:rsidR="006B0139" w:rsidRDefault="006B0139" w:rsidP="00FB729B">
      <w:pPr>
        <w:pStyle w:val="41"/>
        <w:spacing w:line="480" w:lineRule="exact"/>
        <w:rPr>
          <w:rFonts w:cs="宋体"/>
        </w:rPr>
      </w:pPr>
      <w:r>
        <w:rPr>
          <w:rFonts w:cs="宋体" w:hint="eastAsia"/>
        </w:rPr>
        <w:t>④编制施工预算；</w:t>
      </w:r>
    </w:p>
    <w:p w:rsidR="006B0139" w:rsidRDefault="006B0139" w:rsidP="00FB729B">
      <w:pPr>
        <w:pStyle w:val="41"/>
        <w:spacing w:line="480" w:lineRule="exact"/>
        <w:rPr>
          <w:rFonts w:cs="宋体"/>
        </w:rPr>
      </w:pPr>
      <w:r>
        <w:rPr>
          <w:rFonts w:cs="宋体" w:hint="eastAsia"/>
        </w:rPr>
        <w:t>⑤进行现场签证；</w:t>
      </w:r>
    </w:p>
    <w:p w:rsidR="006B0139" w:rsidRDefault="006B0139" w:rsidP="00FB729B">
      <w:pPr>
        <w:pStyle w:val="41"/>
        <w:spacing w:line="480" w:lineRule="exact"/>
        <w:rPr>
          <w:rFonts w:cs="宋体"/>
        </w:rPr>
      </w:pPr>
      <w:r>
        <w:rPr>
          <w:rFonts w:cs="宋体" w:hint="eastAsia"/>
        </w:rPr>
        <w:t>⑥管理因工程变更所引起的费用增减事宜。</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）造价事务所实习内容</w:t>
      </w:r>
    </w:p>
    <w:p w:rsidR="006B0139" w:rsidRDefault="006B0139" w:rsidP="00FB729B">
      <w:pPr>
        <w:pStyle w:val="41"/>
        <w:spacing w:line="480" w:lineRule="exact"/>
        <w:rPr>
          <w:rFonts w:cs="宋体"/>
        </w:rPr>
      </w:pPr>
      <w:r>
        <w:rPr>
          <w:rFonts w:cs="宋体" w:hint="eastAsia"/>
        </w:rPr>
        <w:t>①了解工程投资构成与计算方法；</w:t>
      </w:r>
    </w:p>
    <w:p w:rsidR="006B0139" w:rsidRDefault="006B0139" w:rsidP="00FB729B">
      <w:pPr>
        <w:pStyle w:val="41"/>
        <w:spacing w:line="480" w:lineRule="exact"/>
        <w:rPr>
          <w:rFonts w:cs="宋体"/>
        </w:rPr>
      </w:pPr>
      <w:r>
        <w:rPr>
          <w:rFonts w:cs="宋体" w:hint="eastAsia"/>
        </w:rPr>
        <w:t>②熟悉国家和各省市编制的概预算定额、当地取费标准等各种现行的法令和规定；</w:t>
      </w:r>
    </w:p>
    <w:p w:rsidR="006B0139" w:rsidRDefault="006B0139" w:rsidP="00FB729B">
      <w:pPr>
        <w:pStyle w:val="41"/>
        <w:spacing w:line="480" w:lineRule="exact"/>
        <w:rPr>
          <w:rFonts w:cs="宋体"/>
        </w:rPr>
      </w:pPr>
      <w:r>
        <w:rPr>
          <w:rFonts w:cs="宋体" w:hint="eastAsia"/>
        </w:rPr>
        <w:t>③掌握造价软件的建模和计算，按照国家统一清单计量规范和地区工程概预算定额规定的工程量计算规则和计算方法计算工程量；</w:t>
      </w:r>
      <w:r>
        <w:rPr>
          <w:rFonts w:cs="宋体"/>
        </w:rPr>
        <w:t xml:space="preserve"> </w:t>
      </w:r>
    </w:p>
    <w:p w:rsidR="006B0139" w:rsidRDefault="006B0139" w:rsidP="00FB729B">
      <w:pPr>
        <w:pStyle w:val="41"/>
        <w:spacing w:line="480" w:lineRule="exact"/>
        <w:rPr>
          <w:rFonts w:cs="宋体"/>
        </w:rPr>
      </w:pPr>
      <w:r>
        <w:rPr>
          <w:rFonts w:cs="宋体" w:hint="eastAsia"/>
        </w:rPr>
        <w:t>④正确套用相应的定额子目，确定单价，计算出工程直接费；</w:t>
      </w:r>
    </w:p>
    <w:p w:rsidR="006B0139" w:rsidRDefault="006B0139" w:rsidP="00FB729B">
      <w:pPr>
        <w:pStyle w:val="41"/>
        <w:spacing w:line="480" w:lineRule="exact"/>
        <w:rPr>
          <w:rFonts w:cs="宋体"/>
        </w:rPr>
      </w:pPr>
      <w:r>
        <w:rPr>
          <w:rFonts w:cs="宋体" w:hint="eastAsia"/>
        </w:rPr>
        <w:t>⑤根据国家或当地规定的取费标准，结合是施工企业的计划利润、国家税金和其他费用得出工程造价。</w:t>
      </w:r>
    </w:p>
    <w:p w:rsidR="006B0139" w:rsidRDefault="006B0139" w:rsidP="00FB729B">
      <w:pPr>
        <w:pStyle w:val="41"/>
        <w:spacing w:line="480" w:lineRule="exact"/>
        <w:rPr>
          <w:rFonts w:cs="宋体"/>
        </w:rPr>
      </w:pPr>
      <w:r>
        <w:rPr>
          <w:rFonts w:cs="宋体" w:hint="eastAsia"/>
        </w:rPr>
        <w:t>⑥初步掌握概预算和招投标文件的编制，了解国家投招标工作相关法律、法规，结合实践学习投招标工作的基本内容和程序及评标的常用方法和标准，了解编制标底和投标书的一些相关原则和方法。</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）勘察设计、监理、房地产等土木工程相关单位实习内容</w:t>
      </w:r>
    </w:p>
    <w:p w:rsidR="006B0139" w:rsidRDefault="006B0139" w:rsidP="00FB729B">
      <w:pPr>
        <w:pStyle w:val="41"/>
        <w:spacing w:line="480" w:lineRule="exact"/>
        <w:rPr>
          <w:rFonts w:cs="宋体"/>
        </w:rPr>
      </w:pPr>
      <w:r>
        <w:rPr>
          <w:rFonts w:cs="宋体" w:hint="eastAsia"/>
        </w:rPr>
        <w:t>①勘察设计单位：了解工程地质测绘；结合实习单位承担的工程掌握勘探、钻探、触探和物探等常见勘察方法；对勘察所得工程地质资料进行整理、检查、归纳，使用文字和图表编成勘察报告书；了解设计阶段的主要工作流程，学会如何协调与施工单位、建设单位的关系；运用限额设计的原理进行方案设计，并编制合理的设计概算文件；运用价值工程，对设计方案进行比选。</w:t>
      </w:r>
    </w:p>
    <w:p w:rsidR="006B0139" w:rsidRDefault="006B0139" w:rsidP="00FB729B">
      <w:pPr>
        <w:pStyle w:val="41"/>
        <w:spacing w:line="480" w:lineRule="exact"/>
        <w:rPr>
          <w:rFonts w:cs="宋体"/>
        </w:rPr>
      </w:pPr>
      <w:r>
        <w:rPr>
          <w:rFonts w:cs="宋体" w:hint="eastAsia"/>
        </w:rPr>
        <w:t>②监理单位：在勘察阶段，协助发包人编制勘察要求，核查勘察方案；在设计阶段，协助发包人评选设计方案、审查设计进度；在施工阶段，协助甲方对施工过程中的质量、进度、费用控制、安全生产监督等方面的管理。</w:t>
      </w:r>
    </w:p>
    <w:p w:rsidR="006B0139" w:rsidRDefault="006B0139" w:rsidP="00FB729B">
      <w:pPr>
        <w:pStyle w:val="41"/>
        <w:spacing w:line="480" w:lineRule="exact"/>
        <w:rPr>
          <w:rFonts w:cs="宋体"/>
        </w:rPr>
      </w:pPr>
      <w:r>
        <w:rPr>
          <w:rFonts w:cs="宋体" w:hint="eastAsia"/>
        </w:rPr>
        <w:t>③房地产单位：根据实习岗位的不同按照单位要求完成安排任务，参与主要以概预算编制和造价控制为核心的工作。</w:t>
      </w:r>
    </w:p>
    <w:p w:rsidR="006B0139" w:rsidRDefault="006B0139" w:rsidP="00FB729B">
      <w:pPr>
        <w:pStyle w:val="41"/>
        <w:spacing w:line="480" w:lineRule="exact"/>
        <w:rPr>
          <w:rFonts w:cs="宋体"/>
        </w:rPr>
      </w:pPr>
      <w:r>
        <w:rPr>
          <w:rFonts w:cs="宋体"/>
        </w:rPr>
        <w:lastRenderedPageBreak/>
        <w:t>2</w:t>
      </w:r>
      <w:r>
        <w:rPr>
          <w:rFonts w:cs="宋体" w:hint="eastAsia"/>
        </w:rPr>
        <w:t>．基本要求：</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）学生在实习期间必须认真完成规定的实习内容；严格遵守国家法令、法规和施工单位及各类建筑企业的规章制度；</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）实习学生要树立“安全第一”的思想，要服从实习指导教师的安排和指挥，进入实习工地一律戴安全帽。</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）实习期间，要遵守纪律，不迟到，不早退；尊重专业技术人员及指导教师，虚心求教，搞好学校和实习单位的关系。</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）进入实习工地，要注意头上、脚下，服从专业技术人员和指导教师的领导，</w:t>
      </w:r>
      <w:r>
        <w:rPr>
          <w:rFonts w:cs="宋体"/>
        </w:rPr>
        <w:t xml:space="preserve"> </w:t>
      </w:r>
      <w:r>
        <w:rPr>
          <w:rFonts w:cs="宋体" w:hint="eastAsia"/>
        </w:rPr>
        <w:t>实习期间，</w:t>
      </w:r>
      <w:r>
        <w:rPr>
          <w:rFonts w:cs="宋体"/>
        </w:rPr>
        <w:t xml:space="preserve"> </w:t>
      </w:r>
      <w:r>
        <w:rPr>
          <w:rFonts w:cs="宋体" w:hint="eastAsia"/>
        </w:rPr>
        <w:t>注意安全，严禁打闹、嬉戏，杜绝一切事故。</w:t>
      </w:r>
    </w:p>
    <w:p w:rsidR="006B0139" w:rsidRDefault="006B0139" w:rsidP="00FB729B">
      <w:pPr>
        <w:pStyle w:val="41"/>
        <w:spacing w:line="480" w:lineRule="exact"/>
        <w:rPr>
          <w:rFonts w:cs="宋体"/>
        </w:rPr>
      </w:pPr>
      <w:r>
        <w:rPr>
          <w:rFonts w:cs="宋体" w:hint="eastAsia"/>
        </w:rPr>
        <w:t>（</w:t>
      </w:r>
      <w:r>
        <w:rPr>
          <w:rFonts w:cs="宋体"/>
        </w:rPr>
        <w:t>5</w:t>
      </w:r>
      <w:r>
        <w:rPr>
          <w:rFonts w:cs="宋体" w:hint="eastAsia"/>
        </w:rPr>
        <w:t>）同学之间要相互照顾，发现问题请及时与指导教师联系。</w:t>
      </w:r>
    </w:p>
    <w:p w:rsidR="006B0139" w:rsidRDefault="006B0139" w:rsidP="00FB729B">
      <w:pPr>
        <w:pStyle w:val="41"/>
        <w:spacing w:line="480" w:lineRule="exact"/>
        <w:rPr>
          <w:rFonts w:cs="宋体"/>
        </w:rPr>
      </w:pPr>
      <w:r>
        <w:rPr>
          <w:rFonts w:cs="宋体" w:hint="eastAsia"/>
        </w:rPr>
        <w:t>（</w:t>
      </w:r>
      <w:r>
        <w:rPr>
          <w:rFonts w:cs="宋体"/>
        </w:rPr>
        <w:t>6</w:t>
      </w:r>
      <w:r>
        <w:rPr>
          <w:rFonts w:cs="宋体" w:hint="eastAsia"/>
        </w:rPr>
        <w:t>）实习过程中每天完成一篇日记，实习结束后要写一篇大约</w:t>
      </w:r>
      <w:r>
        <w:rPr>
          <w:rFonts w:cs="宋体"/>
        </w:rPr>
        <w:t>3000</w:t>
      </w:r>
      <w:r>
        <w:rPr>
          <w:rFonts w:cs="宋体" w:hint="eastAsia"/>
        </w:rPr>
        <w:t>字的实习报告。</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四、实习方式、实习场所与相关设计设施要求</w:t>
      </w:r>
      <w:r>
        <w:rPr>
          <w:rFonts w:ascii="Times New Roman" w:hAnsi="Times New Roman"/>
        </w:rPr>
        <w:t xml:space="preserve"> </w:t>
      </w:r>
    </w:p>
    <w:p w:rsidR="006B0139" w:rsidRDefault="006B0139" w:rsidP="00FB729B">
      <w:pPr>
        <w:pStyle w:val="41"/>
        <w:spacing w:line="480" w:lineRule="exact"/>
        <w:rPr>
          <w:rFonts w:cs="宋体"/>
        </w:rPr>
      </w:pPr>
      <w:r>
        <w:rPr>
          <w:rFonts w:cs="宋体"/>
        </w:rPr>
        <w:t>1</w:t>
      </w:r>
      <w:r>
        <w:rPr>
          <w:rFonts w:cs="宋体" w:hint="eastAsia"/>
        </w:rPr>
        <w:t>．实习方式：采用分小组集中实习的方式。</w:t>
      </w:r>
    </w:p>
    <w:p w:rsidR="006B0139" w:rsidRDefault="006B0139" w:rsidP="00FB729B">
      <w:pPr>
        <w:pStyle w:val="41"/>
        <w:spacing w:line="480" w:lineRule="exact"/>
        <w:rPr>
          <w:rFonts w:cs="宋体"/>
        </w:rPr>
      </w:pPr>
      <w:r>
        <w:rPr>
          <w:rFonts w:cs="宋体"/>
        </w:rPr>
        <w:t>2</w:t>
      </w:r>
      <w:r>
        <w:rPr>
          <w:rFonts w:cs="宋体" w:hint="eastAsia"/>
        </w:rPr>
        <w:t>．实习场所：实习单位优先选择有一定技术水平和管理能力的施工企业、造价事务所等公司，实习项目应选择大中型的工业与民用建筑工程、公路工程、市政工程。</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五、考核方式与评分办法</w:t>
      </w:r>
    </w:p>
    <w:p w:rsidR="006B0139" w:rsidRDefault="006B0139" w:rsidP="00FB729B">
      <w:pPr>
        <w:pStyle w:val="41"/>
        <w:spacing w:line="480" w:lineRule="exact"/>
        <w:rPr>
          <w:rFonts w:cs="宋体"/>
          <w:lang w:val="zh-CN"/>
        </w:rPr>
      </w:pPr>
      <w:r>
        <w:rPr>
          <w:rFonts w:cs="宋体"/>
        </w:rPr>
        <w:t>1</w:t>
      </w:r>
      <w:r>
        <w:rPr>
          <w:rFonts w:cs="宋体" w:hint="eastAsia"/>
        </w:rPr>
        <w:t>．考核方式：</w:t>
      </w:r>
      <w:r>
        <w:rPr>
          <w:rFonts w:cs="宋体" w:hint="eastAsia"/>
          <w:lang w:val="zh-CN"/>
        </w:rPr>
        <w:t>本课程设置实习态度、实习日志和实习报告（含实习总结和专题报告）三个考核环节，分别占总成绩的</w:t>
      </w:r>
      <w:r>
        <w:rPr>
          <w:rFonts w:cs="宋体"/>
        </w:rPr>
        <w:t>2</w:t>
      </w:r>
      <w:r>
        <w:rPr>
          <w:rFonts w:cs="宋体"/>
          <w:lang w:val="zh-CN"/>
        </w:rPr>
        <w:t>0%</w:t>
      </w:r>
      <w:r>
        <w:rPr>
          <w:rFonts w:cs="宋体" w:hint="eastAsia"/>
          <w:lang w:val="zh-CN"/>
        </w:rPr>
        <w:t>，</w:t>
      </w:r>
      <w:r>
        <w:rPr>
          <w:rFonts w:cs="宋体"/>
        </w:rPr>
        <w:t>6</w:t>
      </w:r>
      <w:r>
        <w:rPr>
          <w:rFonts w:cs="宋体"/>
          <w:lang w:val="zh-CN"/>
        </w:rPr>
        <w:t>0%</w:t>
      </w:r>
      <w:r>
        <w:rPr>
          <w:rFonts w:cs="宋体" w:hint="eastAsia"/>
          <w:lang w:val="zh-CN"/>
        </w:rPr>
        <w:t>和</w:t>
      </w:r>
      <w:r>
        <w:rPr>
          <w:rFonts w:cs="宋体"/>
          <w:lang w:val="zh-CN"/>
        </w:rPr>
        <w:t>20%</w:t>
      </w:r>
      <w:r>
        <w:rPr>
          <w:rFonts w:cs="宋体" w:hint="eastAsia"/>
          <w:lang w:val="zh-CN"/>
        </w:rPr>
        <w:t>，具体分布见表</w:t>
      </w:r>
      <w:r>
        <w:rPr>
          <w:rFonts w:cs="宋体"/>
          <w:lang w:val="zh-CN"/>
        </w:rPr>
        <w:t>1</w:t>
      </w:r>
      <w:r>
        <w:rPr>
          <w:rFonts w:cs="宋体" w:hint="eastAsia"/>
          <w:lang w:val="zh-CN"/>
        </w:rPr>
        <w:t>，最终成绩采用五级制：优秀（</w:t>
      </w:r>
      <w:r>
        <w:rPr>
          <w:rFonts w:cs="宋体"/>
          <w:lang w:val="zh-CN"/>
        </w:rPr>
        <w:t>90</w:t>
      </w:r>
      <w:r>
        <w:rPr>
          <w:rFonts w:cs="宋体" w:hint="eastAsia"/>
          <w:lang w:val="zh-CN"/>
        </w:rPr>
        <w:t>～</w:t>
      </w:r>
      <w:r>
        <w:rPr>
          <w:rFonts w:cs="宋体"/>
          <w:lang w:val="zh-CN"/>
        </w:rPr>
        <w:t>100</w:t>
      </w:r>
      <w:r>
        <w:rPr>
          <w:rFonts w:cs="宋体" w:hint="eastAsia"/>
          <w:lang w:val="zh-CN"/>
        </w:rPr>
        <w:t>）、良好（</w:t>
      </w:r>
      <w:r>
        <w:rPr>
          <w:rFonts w:cs="宋体"/>
          <w:lang w:val="zh-CN"/>
        </w:rPr>
        <w:t>80</w:t>
      </w:r>
      <w:r>
        <w:rPr>
          <w:rFonts w:cs="宋体" w:hint="eastAsia"/>
          <w:lang w:val="zh-CN"/>
        </w:rPr>
        <w:t>～</w:t>
      </w:r>
      <w:r>
        <w:rPr>
          <w:rFonts w:cs="宋体"/>
          <w:lang w:val="zh-CN"/>
        </w:rPr>
        <w:t>89</w:t>
      </w:r>
      <w:r>
        <w:rPr>
          <w:rFonts w:cs="宋体" w:hint="eastAsia"/>
          <w:lang w:val="zh-CN"/>
        </w:rPr>
        <w:t>）、中等（</w:t>
      </w:r>
      <w:r>
        <w:rPr>
          <w:rFonts w:cs="宋体"/>
          <w:lang w:val="zh-CN"/>
        </w:rPr>
        <w:t>70</w:t>
      </w:r>
      <w:r>
        <w:rPr>
          <w:rFonts w:cs="宋体" w:hint="eastAsia"/>
          <w:lang w:val="zh-CN"/>
        </w:rPr>
        <w:t>～</w:t>
      </w:r>
      <w:r>
        <w:rPr>
          <w:rFonts w:cs="宋体"/>
          <w:lang w:val="zh-CN"/>
        </w:rPr>
        <w:t>79</w:t>
      </w:r>
      <w:r>
        <w:rPr>
          <w:rFonts w:cs="宋体" w:hint="eastAsia"/>
          <w:lang w:val="zh-CN"/>
        </w:rPr>
        <w:t>）、及格（</w:t>
      </w:r>
      <w:r>
        <w:rPr>
          <w:rFonts w:cs="宋体"/>
          <w:lang w:val="zh-CN"/>
        </w:rPr>
        <w:t>60</w:t>
      </w:r>
      <w:r>
        <w:rPr>
          <w:rFonts w:cs="宋体" w:hint="eastAsia"/>
          <w:lang w:val="zh-CN"/>
        </w:rPr>
        <w:t>～</w:t>
      </w:r>
      <w:r>
        <w:rPr>
          <w:rFonts w:cs="宋体"/>
          <w:lang w:val="zh-CN"/>
        </w:rPr>
        <w:t>69</w:t>
      </w:r>
      <w:r>
        <w:rPr>
          <w:rFonts w:cs="宋体" w:hint="eastAsia"/>
          <w:lang w:val="zh-CN"/>
        </w:rPr>
        <w:t>）、不及格（</w:t>
      </w:r>
      <w:r>
        <w:rPr>
          <w:rFonts w:cs="宋体"/>
          <w:lang w:val="zh-CN"/>
        </w:rPr>
        <w:t>60</w:t>
      </w:r>
      <w:r>
        <w:rPr>
          <w:rFonts w:cs="宋体" w:hint="eastAsia"/>
          <w:lang w:val="zh-CN"/>
        </w:rPr>
        <w:t>分以下）。</w:t>
      </w:r>
    </w:p>
    <w:p w:rsidR="006B0139" w:rsidRDefault="006B0139" w:rsidP="00FB729B">
      <w:pPr>
        <w:spacing w:line="480" w:lineRule="exact"/>
        <w:ind w:firstLineChars="200" w:firstLine="480"/>
        <w:rPr>
          <w:rFonts w:ascii="Times New Roman" w:hAnsi="Times New Roman"/>
          <w:sz w:val="24"/>
          <w:lang w:val="zh-CN"/>
        </w:rPr>
      </w:pPr>
      <w:r>
        <w:rPr>
          <w:rFonts w:ascii="宋体" w:hAnsi="宋体" w:cs="宋体" w:hint="eastAsia"/>
          <w:sz w:val="24"/>
          <w:lang w:val="zh-CN"/>
        </w:rPr>
        <w:t>课程目标达成度自评方式采用课程考核成绩分析法。</w:t>
      </w:r>
    </w:p>
    <w:p w:rsidR="006B0139" w:rsidRDefault="006B0139">
      <w:pPr>
        <w:tabs>
          <w:tab w:val="left" w:pos="4140"/>
        </w:tabs>
        <w:spacing w:line="360" w:lineRule="auto"/>
        <w:jc w:val="center"/>
        <w:rPr>
          <w:rFonts w:ascii="Times New Roman" w:hAnsi="Times New Roman"/>
          <w:b/>
          <w:szCs w:val="21"/>
        </w:rPr>
      </w:pPr>
      <w:r>
        <w:rPr>
          <w:rFonts w:ascii="Times New Roman" w:hAnsi="Times New Roman" w:hint="eastAsia"/>
          <w:b/>
          <w:szCs w:val="21"/>
        </w:rPr>
        <w:t>表</w:t>
      </w:r>
      <w:r>
        <w:rPr>
          <w:rFonts w:ascii="Times New Roman" w:hAnsi="Times New Roman"/>
          <w:b/>
          <w:szCs w:val="21"/>
        </w:rPr>
        <w:t xml:space="preserve">1 </w:t>
      </w:r>
      <w:r>
        <w:rPr>
          <w:rFonts w:ascii="Times New Roman" w:hAnsi="Times New Roman" w:hint="eastAsia"/>
          <w:b/>
          <w:szCs w:val="21"/>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序号</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评价环节</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评价指标</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评分标准（参考）</w:t>
            </w:r>
          </w:p>
        </w:tc>
      </w:tr>
      <w:tr w:rsidR="006B0139" w:rsidRPr="00A27269" w:rsidTr="00A27269">
        <w:trPr>
          <w:trHeight w:val="969"/>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1</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实习态度</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proofErr w:type="gramStart"/>
            <w:r w:rsidRPr="00A27269">
              <w:rPr>
                <w:rFonts w:ascii="宋体" w:hAnsi="宋体" w:cs="宋体" w:hint="eastAsia"/>
                <w:kern w:val="0"/>
                <w:sz w:val="24"/>
                <w:szCs w:val="24"/>
              </w:rPr>
              <w:t>到勤天数</w:t>
            </w:r>
            <w:proofErr w:type="gramEnd"/>
            <w:r w:rsidRPr="00A27269">
              <w:rPr>
                <w:rFonts w:ascii="宋体" w:hAnsi="宋体" w:cs="宋体" w:hint="eastAsia"/>
                <w:kern w:val="0"/>
                <w:sz w:val="24"/>
                <w:szCs w:val="24"/>
              </w:rPr>
              <w:t>满足大纲规定的天数，实习期</w:t>
            </w:r>
            <w:proofErr w:type="gramStart"/>
            <w:r w:rsidRPr="00A27269">
              <w:rPr>
                <w:rFonts w:ascii="宋体" w:hAnsi="宋体" w:cs="宋体" w:hint="eastAsia"/>
                <w:kern w:val="0"/>
                <w:sz w:val="24"/>
                <w:szCs w:val="24"/>
              </w:rPr>
              <w:t>间严格</w:t>
            </w:r>
            <w:proofErr w:type="gramEnd"/>
            <w:r w:rsidRPr="00A27269">
              <w:rPr>
                <w:rFonts w:ascii="宋体" w:hAnsi="宋体" w:cs="宋体" w:hint="eastAsia"/>
                <w:kern w:val="0"/>
                <w:sz w:val="24"/>
                <w:szCs w:val="24"/>
              </w:rPr>
              <w:t>遵守项目部制定的规章制度</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20</w:t>
            </w:r>
            <w:r w:rsidRPr="00A27269">
              <w:rPr>
                <w:rFonts w:ascii="宋体" w:hAnsi="宋体" w:cs="宋体" w:hint="eastAsia"/>
                <w:kern w:val="0"/>
                <w:sz w:val="24"/>
                <w:szCs w:val="24"/>
              </w:rPr>
              <w:t>分</w:t>
            </w:r>
          </w:p>
        </w:tc>
      </w:tr>
      <w:tr w:rsidR="006B0139" w:rsidRPr="00A27269" w:rsidTr="00A27269">
        <w:trPr>
          <w:trHeight w:val="1395"/>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lastRenderedPageBreak/>
              <w:t>2</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实习日志</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实习日志内容实际、丰富和详细</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60</w:t>
            </w:r>
            <w:r w:rsidRPr="00A27269">
              <w:rPr>
                <w:rFonts w:ascii="宋体" w:hAnsi="宋体" w:cs="宋体" w:hint="eastAsia"/>
                <w:kern w:val="0"/>
                <w:sz w:val="24"/>
                <w:szCs w:val="24"/>
              </w:rPr>
              <w:t>分</w:t>
            </w:r>
          </w:p>
        </w:tc>
      </w:tr>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3</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实习总结</w:t>
            </w:r>
          </w:p>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专题报告</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实习总结内容全面、实际</w:t>
            </w:r>
          </w:p>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专题报告内容系统、全面、实际，</w:t>
            </w:r>
            <w:proofErr w:type="gramStart"/>
            <w:r w:rsidRPr="00A27269">
              <w:rPr>
                <w:rFonts w:ascii="宋体" w:hAnsi="宋体" w:cs="宋体" w:hint="eastAsia"/>
                <w:kern w:val="0"/>
                <w:sz w:val="24"/>
                <w:szCs w:val="24"/>
              </w:rPr>
              <w:t>且较好</w:t>
            </w:r>
            <w:proofErr w:type="gramEnd"/>
            <w:r w:rsidRPr="00A27269">
              <w:rPr>
                <w:rFonts w:ascii="宋体" w:hAnsi="宋体" w:cs="宋体" w:hint="eastAsia"/>
                <w:kern w:val="0"/>
                <w:sz w:val="24"/>
                <w:szCs w:val="24"/>
              </w:rPr>
              <w:t>地结合理论知识</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20</w:t>
            </w:r>
            <w:r w:rsidRPr="00A27269">
              <w:rPr>
                <w:rFonts w:ascii="宋体" w:hAnsi="宋体" w:cs="宋体" w:hint="eastAsia"/>
                <w:kern w:val="0"/>
                <w:sz w:val="24"/>
                <w:szCs w:val="24"/>
              </w:rPr>
              <w:t>分</w:t>
            </w:r>
          </w:p>
        </w:tc>
      </w:tr>
      <w:tr w:rsidR="006B0139" w:rsidRPr="00A27269" w:rsidTr="00A27269">
        <w:trPr>
          <w:jc w:val="center"/>
        </w:trPr>
        <w:tc>
          <w:tcPr>
            <w:tcW w:w="5637" w:type="dxa"/>
            <w:gridSpan w:val="3"/>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总分</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100</w:t>
            </w:r>
            <w:r w:rsidRPr="00A27269">
              <w:rPr>
                <w:rFonts w:ascii="宋体" w:hAnsi="宋体" w:cs="宋体" w:hint="eastAsia"/>
                <w:kern w:val="0"/>
                <w:sz w:val="24"/>
                <w:szCs w:val="24"/>
              </w:rPr>
              <w:t>分</w:t>
            </w:r>
          </w:p>
        </w:tc>
      </w:tr>
    </w:tbl>
    <w:p w:rsidR="006B0139" w:rsidRDefault="006B0139" w:rsidP="006B0139">
      <w:pPr>
        <w:pStyle w:val="41"/>
        <w:rPr>
          <w:rFonts w:ascii="Times New Roman" w:hAnsi="Times New Roman" w:cs="Times New Roman"/>
        </w:rPr>
      </w:pPr>
    </w:p>
    <w:p w:rsidR="006B0139" w:rsidRDefault="006B0139" w:rsidP="00FB729B">
      <w:pPr>
        <w:pStyle w:val="41"/>
        <w:spacing w:line="480" w:lineRule="exact"/>
        <w:rPr>
          <w:rFonts w:cs="宋体"/>
          <w:szCs w:val="24"/>
        </w:rPr>
      </w:pPr>
      <w:r>
        <w:rPr>
          <w:rFonts w:cs="宋体"/>
          <w:szCs w:val="24"/>
        </w:rPr>
        <w:t>2</w:t>
      </w:r>
      <w:r>
        <w:rPr>
          <w:rFonts w:cs="宋体" w:hint="eastAsia"/>
          <w:szCs w:val="24"/>
        </w:rPr>
        <w:t>．评分方法：</w:t>
      </w:r>
      <w:r>
        <w:rPr>
          <w:rFonts w:cs="宋体"/>
          <w:szCs w:val="24"/>
        </w:rPr>
        <w:tab/>
      </w:r>
    </w:p>
    <w:p w:rsidR="006B0139" w:rsidRDefault="006B0139" w:rsidP="00FB729B">
      <w:pPr>
        <w:pStyle w:val="41"/>
        <w:spacing w:line="480" w:lineRule="exact"/>
        <w:rPr>
          <w:rFonts w:cs="宋体"/>
          <w:szCs w:val="24"/>
        </w:rPr>
      </w:pPr>
      <w:r>
        <w:rPr>
          <w:rFonts w:cs="宋体" w:hint="eastAsia"/>
          <w:szCs w:val="24"/>
        </w:rPr>
        <w:t>（</w:t>
      </w:r>
      <w:r>
        <w:rPr>
          <w:rFonts w:cs="宋体"/>
          <w:szCs w:val="24"/>
        </w:rPr>
        <w:t>1</w:t>
      </w:r>
      <w:r>
        <w:rPr>
          <w:rFonts w:cs="宋体" w:hint="eastAsia"/>
          <w:szCs w:val="24"/>
        </w:rPr>
        <w:t>）认真参加实习，无迟到、早退和缺勤，对实习内容总结归纳系统性强，分析问题较全面深入，或能提出自己的见解，全面地完成了实习大纲的要求，成绩评为优</w:t>
      </w:r>
      <w:r>
        <w:rPr>
          <w:rFonts w:cs="宋体"/>
          <w:szCs w:val="24"/>
        </w:rPr>
        <w:t>90</w:t>
      </w:r>
      <w:r>
        <w:rPr>
          <w:rFonts w:cs="宋体" w:hint="eastAsia"/>
          <w:szCs w:val="24"/>
        </w:rPr>
        <w:t>分以上；</w:t>
      </w:r>
    </w:p>
    <w:p w:rsidR="006B0139" w:rsidRDefault="006B0139" w:rsidP="00FB729B">
      <w:pPr>
        <w:pStyle w:val="41"/>
        <w:spacing w:line="480" w:lineRule="exact"/>
        <w:rPr>
          <w:rFonts w:cs="宋体"/>
          <w:szCs w:val="24"/>
        </w:rPr>
      </w:pPr>
      <w:r>
        <w:rPr>
          <w:rFonts w:cs="宋体" w:hint="eastAsia"/>
          <w:szCs w:val="24"/>
        </w:rPr>
        <w:t>（</w:t>
      </w:r>
      <w:r>
        <w:rPr>
          <w:rFonts w:cs="宋体"/>
          <w:szCs w:val="24"/>
        </w:rPr>
        <w:t>2</w:t>
      </w:r>
      <w:r>
        <w:rPr>
          <w:rFonts w:cs="宋体" w:hint="eastAsia"/>
          <w:szCs w:val="24"/>
        </w:rPr>
        <w:t>）实习日记及实习报告质量较好，达到实习大纲的要求，实习期间组织纪律较好，无迟到、早退和缺勤，成绩评为良</w:t>
      </w:r>
      <w:r>
        <w:rPr>
          <w:rFonts w:cs="宋体"/>
          <w:szCs w:val="24"/>
        </w:rPr>
        <w:t>80</w:t>
      </w:r>
      <w:r>
        <w:rPr>
          <w:rFonts w:cs="宋体" w:hint="eastAsia"/>
          <w:szCs w:val="24"/>
        </w:rPr>
        <w:t>分以上；</w:t>
      </w:r>
    </w:p>
    <w:p w:rsidR="006B0139" w:rsidRDefault="006B0139" w:rsidP="00FB729B">
      <w:pPr>
        <w:pStyle w:val="41"/>
        <w:spacing w:line="480" w:lineRule="exact"/>
        <w:rPr>
          <w:rFonts w:cs="宋体"/>
          <w:szCs w:val="24"/>
        </w:rPr>
      </w:pPr>
      <w:r>
        <w:rPr>
          <w:rFonts w:cs="宋体" w:hint="eastAsia"/>
          <w:szCs w:val="24"/>
        </w:rPr>
        <w:t>（</w:t>
      </w:r>
      <w:r>
        <w:rPr>
          <w:rFonts w:cs="宋体"/>
          <w:szCs w:val="24"/>
        </w:rPr>
        <w:t>3</w:t>
      </w:r>
      <w:r>
        <w:rPr>
          <w:rFonts w:cs="宋体" w:hint="eastAsia"/>
          <w:szCs w:val="24"/>
        </w:rPr>
        <w:t>）基本完成实习大纲的要求，完成实习日记和实习报告的基本内容，无缺勤，成绩评为中</w:t>
      </w:r>
      <w:r>
        <w:rPr>
          <w:rFonts w:cs="宋体"/>
          <w:szCs w:val="24"/>
        </w:rPr>
        <w:t>70</w:t>
      </w:r>
      <w:r>
        <w:rPr>
          <w:rFonts w:cs="宋体" w:hint="eastAsia"/>
          <w:szCs w:val="24"/>
        </w:rPr>
        <w:t>分以上；</w:t>
      </w:r>
    </w:p>
    <w:p w:rsidR="006B0139" w:rsidRDefault="006B0139" w:rsidP="00FB729B">
      <w:pPr>
        <w:pStyle w:val="41"/>
        <w:spacing w:line="480" w:lineRule="exact"/>
        <w:rPr>
          <w:rFonts w:cs="宋体"/>
          <w:szCs w:val="24"/>
        </w:rPr>
      </w:pPr>
      <w:r>
        <w:rPr>
          <w:rFonts w:cs="宋体" w:hint="eastAsia"/>
          <w:szCs w:val="24"/>
        </w:rPr>
        <w:t>（</w:t>
      </w:r>
      <w:r>
        <w:rPr>
          <w:rFonts w:cs="宋体"/>
          <w:szCs w:val="24"/>
        </w:rPr>
        <w:t>4</w:t>
      </w:r>
      <w:r>
        <w:rPr>
          <w:rFonts w:cs="宋体" w:hint="eastAsia"/>
          <w:szCs w:val="24"/>
        </w:rPr>
        <w:t>）能够完成实习大纲的要求，完成实习日记和实习报告，但质量一般，成绩评为及格</w:t>
      </w:r>
      <w:r>
        <w:rPr>
          <w:rFonts w:cs="宋体"/>
          <w:szCs w:val="24"/>
        </w:rPr>
        <w:t>60</w:t>
      </w:r>
      <w:r>
        <w:rPr>
          <w:rFonts w:cs="宋体" w:hint="eastAsia"/>
          <w:szCs w:val="24"/>
        </w:rPr>
        <w:t>分以上；</w:t>
      </w:r>
    </w:p>
    <w:p w:rsidR="006B0139" w:rsidRDefault="006B0139" w:rsidP="00FB729B">
      <w:pPr>
        <w:pStyle w:val="41"/>
        <w:spacing w:line="480" w:lineRule="exact"/>
        <w:rPr>
          <w:rFonts w:cs="宋体"/>
          <w:szCs w:val="24"/>
        </w:rPr>
      </w:pPr>
      <w:r>
        <w:rPr>
          <w:rFonts w:cs="宋体" w:hint="eastAsia"/>
          <w:szCs w:val="24"/>
        </w:rPr>
        <w:t>（</w:t>
      </w:r>
      <w:r>
        <w:rPr>
          <w:rFonts w:cs="宋体"/>
          <w:szCs w:val="24"/>
        </w:rPr>
        <w:t>5</w:t>
      </w:r>
      <w:r>
        <w:rPr>
          <w:rFonts w:cs="宋体" w:hint="eastAsia"/>
          <w:szCs w:val="24"/>
        </w:rPr>
        <w:t>）未能完成实习大纲的要求，实习期间表现不好，有严重违反组织纪律行为者，成绩评为不及格</w:t>
      </w:r>
      <w:r>
        <w:rPr>
          <w:rFonts w:cs="宋体"/>
          <w:szCs w:val="24"/>
        </w:rPr>
        <w:t>60</w:t>
      </w:r>
      <w:r>
        <w:rPr>
          <w:rFonts w:cs="宋体" w:hint="eastAsia"/>
          <w:szCs w:val="24"/>
        </w:rPr>
        <w:t>分以下。</w:t>
      </w:r>
    </w:p>
    <w:p w:rsidR="006B0139" w:rsidRDefault="006B0139" w:rsidP="00FB729B">
      <w:pPr>
        <w:pStyle w:val="41"/>
        <w:spacing w:line="480" w:lineRule="exact"/>
        <w:rPr>
          <w:rFonts w:cs="宋体"/>
          <w:szCs w:val="24"/>
        </w:rPr>
      </w:pPr>
      <w:r>
        <w:rPr>
          <w:rFonts w:cs="宋体" w:hint="eastAsia"/>
          <w:szCs w:val="24"/>
        </w:rPr>
        <w:t>对于学生病事假超过一周者，不能参加考核，其实习成绩按不及格处理，实习也须重新补做。</w:t>
      </w:r>
    </w:p>
    <w:p w:rsidR="006B0139" w:rsidRDefault="006B0139">
      <w:pPr>
        <w:spacing w:line="480" w:lineRule="exact"/>
        <w:rPr>
          <w:rFonts w:ascii="宋体" w:cs="宋体"/>
          <w:sz w:val="24"/>
          <w:szCs w:val="24"/>
        </w:rPr>
      </w:pPr>
      <w:r>
        <w:rPr>
          <w:rFonts w:ascii="宋体" w:cs="宋体"/>
          <w:sz w:val="24"/>
          <w:szCs w:val="24"/>
        </w:rPr>
        <w:br w:type="page"/>
      </w:r>
    </w:p>
    <w:p w:rsidR="006B0139" w:rsidRDefault="006B0139" w:rsidP="00FB729B">
      <w:pPr>
        <w:pStyle w:val="1"/>
        <w:spacing w:before="120" w:after="120"/>
        <w:ind w:left="105" w:right="105"/>
        <w:rPr>
          <w:rFonts w:ascii="Times New Roman" w:hAnsi="Times New Roman"/>
        </w:rPr>
      </w:pPr>
      <w:bookmarkStart w:id="66" w:name="_Toc1504"/>
      <w:r>
        <w:rPr>
          <w:rFonts w:ascii="Times New Roman" w:hAnsi="Times New Roman" w:hint="eastAsia"/>
        </w:rPr>
        <w:t>《毕业实习》课程教学大纲</w:t>
      </w:r>
      <w:bookmarkEnd w:id="66"/>
    </w:p>
    <w:p w:rsidR="006B0139" w:rsidRDefault="006B0139">
      <w:pPr>
        <w:pStyle w:val="2"/>
        <w:rPr>
          <w:rFonts w:ascii="Times New Roman" w:hAnsi="Times New Roman"/>
        </w:rPr>
      </w:pPr>
      <w:r>
        <w:rPr>
          <w:rFonts w:ascii="Times New Roman" w:hAnsi="Times New Roman" w:hint="eastAsia"/>
        </w:rPr>
        <w:t xml:space="preserve">撰写人：黄红宇　</w:t>
      </w:r>
      <w:r>
        <w:rPr>
          <w:rFonts w:ascii="Times New Roman" w:hAnsi="Times New Roman"/>
        </w:rPr>
        <w:t xml:space="preserve">    </w:t>
      </w:r>
      <w:r>
        <w:rPr>
          <w:rFonts w:ascii="Times New Roman" w:hAnsi="Times New Roman" w:hint="eastAsia"/>
        </w:rPr>
        <w:t>编写日期：</w:t>
      </w:r>
      <w:r>
        <w:rPr>
          <w:rFonts w:ascii="Times New Roman" w:hAnsi="Times New Roman"/>
        </w:rPr>
        <w:t>2017</w:t>
      </w:r>
      <w:r>
        <w:rPr>
          <w:rFonts w:ascii="Times New Roman" w:hAnsi="Times New Roman" w:hint="eastAsia"/>
        </w:rPr>
        <w:t>年</w:t>
      </w:r>
      <w:r>
        <w:rPr>
          <w:rFonts w:ascii="Times New Roman" w:hAnsi="Times New Roman"/>
        </w:rPr>
        <w:t>7</w:t>
      </w:r>
      <w:r>
        <w:rPr>
          <w:rFonts w:ascii="Times New Roman" w:hAnsi="Times New Roman" w:hint="eastAsia"/>
        </w:rPr>
        <w:t>月</w:t>
      </w:r>
    </w:p>
    <w:p w:rsidR="006B0139" w:rsidRDefault="006B0139" w:rsidP="00A27269">
      <w:pPr>
        <w:spacing w:beforeLines="50" w:before="120" w:afterLines="50" w:after="120" w:line="360" w:lineRule="auto"/>
        <w:rPr>
          <w:rFonts w:ascii="Times New Roman" w:eastAsia="黑体" w:hAnsi="Times New Roman"/>
          <w:sz w:val="24"/>
        </w:rPr>
      </w:pPr>
      <w:r>
        <w:rPr>
          <w:rFonts w:ascii="Times New Roman" w:eastAsia="黑体" w:hAnsi="Times New Roman" w:hint="eastAsia"/>
          <w:sz w:val="24"/>
        </w:rPr>
        <w:t>一、课程基本信息</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1</w:t>
      </w:r>
      <w:r>
        <w:rPr>
          <w:rFonts w:ascii="宋体" w:hAnsi="宋体" w:cs="宋体" w:hint="eastAsia"/>
          <w:b/>
          <w:bCs/>
          <w:sz w:val="24"/>
        </w:rPr>
        <w:t>．课程编号：</w:t>
      </w:r>
      <w:r>
        <w:rPr>
          <w:rFonts w:ascii="宋体" w:hAnsi="宋体" w:cs="宋体"/>
          <w:color w:val="000000"/>
          <w:sz w:val="24"/>
        </w:rPr>
        <w:t>JX</w:t>
      </w:r>
      <w:r w:rsidR="00613A67">
        <w:rPr>
          <w:rFonts w:ascii="宋体" w:hAnsi="宋体" w:cs="宋体"/>
          <w:color w:val="000000"/>
          <w:sz w:val="24"/>
        </w:rPr>
        <w:t>010</w:t>
      </w:r>
      <w:r>
        <w:rPr>
          <w:rFonts w:ascii="宋体" w:hAnsi="宋体" w:cs="宋体"/>
          <w:color w:val="000000"/>
          <w:sz w:val="24"/>
        </w:rPr>
        <w:t>338</w:t>
      </w:r>
    </w:p>
    <w:p w:rsidR="006B0139" w:rsidRDefault="006B0139" w:rsidP="00FB729B">
      <w:pPr>
        <w:spacing w:line="480" w:lineRule="exact"/>
        <w:ind w:firstLineChars="200" w:firstLine="482"/>
        <w:rPr>
          <w:rFonts w:ascii="宋体" w:cs="宋体"/>
          <w:bCs/>
          <w:sz w:val="24"/>
        </w:rPr>
      </w:pPr>
      <w:r>
        <w:rPr>
          <w:rFonts w:ascii="宋体" w:hAnsi="宋体" w:cs="宋体"/>
          <w:b/>
          <w:bCs/>
          <w:sz w:val="24"/>
        </w:rPr>
        <w:t>2</w:t>
      </w:r>
      <w:r>
        <w:rPr>
          <w:rFonts w:ascii="宋体" w:hAnsi="宋体" w:cs="宋体" w:hint="eastAsia"/>
          <w:b/>
          <w:bCs/>
          <w:sz w:val="24"/>
        </w:rPr>
        <w:t>．课程类别：</w:t>
      </w:r>
      <w:r>
        <w:rPr>
          <w:rFonts w:ascii="宋体" w:hAnsi="宋体" w:cs="宋体" w:hint="eastAsia"/>
          <w:color w:val="000000"/>
          <w:sz w:val="24"/>
        </w:rPr>
        <w:t>实践教学</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3</w:t>
      </w:r>
      <w:r>
        <w:rPr>
          <w:rFonts w:ascii="宋体" w:hAnsi="宋体" w:cs="宋体" w:hint="eastAsia"/>
          <w:b/>
          <w:bCs/>
          <w:sz w:val="24"/>
        </w:rPr>
        <w:t>．课程性质：</w:t>
      </w:r>
      <w:r>
        <w:rPr>
          <w:rFonts w:ascii="宋体" w:hAnsi="宋体" w:cs="宋体" w:hint="eastAsia"/>
          <w:color w:val="000000"/>
          <w:sz w:val="24"/>
        </w:rPr>
        <w:t>集中</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4</w:t>
      </w:r>
      <w:r>
        <w:rPr>
          <w:rFonts w:ascii="宋体" w:hAnsi="宋体" w:cs="宋体" w:hint="eastAsia"/>
          <w:b/>
          <w:bCs/>
          <w:sz w:val="24"/>
        </w:rPr>
        <w:t>．学时</w:t>
      </w:r>
      <w:r>
        <w:rPr>
          <w:rFonts w:ascii="宋体" w:hAnsi="宋体" w:cs="宋体"/>
          <w:b/>
          <w:bCs/>
          <w:sz w:val="24"/>
        </w:rPr>
        <w:t>/</w:t>
      </w:r>
      <w:r>
        <w:rPr>
          <w:rFonts w:ascii="宋体" w:hAnsi="宋体" w:cs="宋体" w:hint="eastAsia"/>
          <w:b/>
          <w:bCs/>
          <w:sz w:val="24"/>
        </w:rPr>
        <w:t>学分：</w:t>
      </w:r>
      <w:r>
        <w:rPr>
          <w:rFonts w:ascii="宋体" w:hAnsi="宋体" w:cs="宋体"/>
          <w:color w:val="000000"/>
          <w:sz w:val="24"/>
        </w:rPr>
        <w:t>4</w:t>
      </w:r>
      <w:r>
        <w:rPr>
          <w:rFonts w:ascii="宋体" w:hAnsi="宋体" w:cs="宋体" w:hint="eastAsia"/>
          <w:color w:val="000000"/>
          <w:sz w:val="24"/>
        </w:rPr>
        <w:t>周</w:t>
      </w:r>
      <w:r>
        <w:rPr>
          <w:rFonts w:ascii="宋体" w:hAnsi="宋体" w:cs="宋体"/>
          <w:color w:val="000000"/>
          <w:sz w:val="24"/>
        </w:rPr>
        <w:t>/4</w:t>
      </w:r>
      <w:r>
        <w:rPr>
          <w:rFonts w:ascii="宋体" w:hAnsi="宋体" w:cs="宋体" w:hint="eastAsia"/>
          <w:color w:val="000000"/>
          <w:sz w:val="24"/>
        </w:rPr>
        <w:t>学分</w:t>
      </w:r>
    </w:p>
    <w:p w:rsidR="006B0139" w:rsidRDefault="006B0139" w:rsidP="00FB729B">
      <w:pPr>
        <w:spacing w:line="480" w:lineRule="exact"/>
        <w:ind w:firstLineChars="200" w:firstLine="482"/>
        <w:rPr>
          <w:rFonts w:ascii="宋体" w:cs="宋体"/>
          <w:color w:val="000000"/>
          <w:sz w:val="24"/>
        </w:rPr>
      </w:pPr>
      <w:r>
        <w:rPr>
          <w:rFonts w:ascii="宋体" w:hAnsi="宋体" w:cs="宋体"/>
          <w:b/>
          <w:bCs/>
          <w:sz w:val="24"/>
        </w:rPr>
        <w:t>5</w:t>
      </w:r>
      <w:r>
        <w:rPr>
          <w:rFonts w:ascii="宋体" w:hAnsi="宋体" w:cs="宋体" w:hint="eastAsia"/>
          <w:b/>
          <w:bCs/>
          <w:sz w:val="24"/>
        </w:rPr>
        <w:t>．先修课程：</w:t>
      </w:r>
      <w:r>
        <w:rPr>
          <w:rFonts w:ascii="宋体" w:hAnsi="宋体" w:cs="宋体" w:hint="eastAsia"/>
          <w:color w:val="000000"/>
          <w:sz w:val="24"/>
        </w:rPr>
        <w:t>前七学期专业基础课、专业课程</w:t>
      </w:r>
    </w:p>
    <w:p w:rsidR="006B0139" w:rsidRDefault="006B0139" w:rsidP="00FB729B">
      <w:pPr>
        <w:spacing w:line="480" w:lineRule="exact"/>
        <w:ind w:firstLineChars="200" w:firstLine="482"/>
        <w:rPr>
          <w:rStyle w:val="3Char"/>
          <w:rFonts w:ascii="宋体" w:cs="宋体"/>
          <w:sz w:val="24"/>
        </w:rPr>
      </w:pPr>
      <w:r>
        <w:rPr>
          <w:rFonts w:ascii="宋体" w:hAnsi="宋体" w:cs="宋体"/>
          <w:b/>
          <w:bCs/>
          <w:sz w:val="24"/>
        </w:rPr>
        <w:t>6</w:t>
      </w:r>
      <w:r>
        <w:rPr>
          <w:rFonts w:ascii="宋体" w:hAnsi="宋体" w:cs="宋体" w:hint="eastAsia"/>
          <w:b/>
          <w:bCs/>
          <w:sz w:val="24"/>
        </w:rPr>
        <w:t>．适用专业：</w:t>
      </w:r>
      <w:r>
        <w:rPr>
          <w:rStyle w:val="3Char"/>
          <w:rFonts w:ascii="宋体" w:hAnsi="宋体" w:cs="宋体" w:hint="eastAsia"/>
          <w:sz w:val="24"/>
        </w:rPr>
        <w:t>工程造价</w:t>
      </w:r>
    </w:p>
    <w:p w:rsidR="006B0139" w:rsidRDefault="006B0139" w:rsidP="00FB729B">
      <w:pPr>
        <w:spacing w:line="480" w:lineRule="exact"/>
        <w:ind w:firstLineChars="200" w:firstLine="482"/>
        <w:rPr>
          <w:rStyle w:val="3Char"/>
          <w:rFonts w:ascii="宋体" w:cs="宋体"/>
          <w:sz w:val="24"/>
        </w:rPr>
      </w:pPr>
      <w:r>
        <w:rPr>
          <w:rFonts w:ascii="宋体" w:hAnsi="宋体" w:cs="宋体"/>
          <w:b/>
          <w:bCs/>
          <w:sz w:val="24"/>
        </w:rPr>
        <w:t>7</w:t>
      </w:r>
      <w:r>
        <w:rPr>
          <w:rFonts w:ascii="宋体" w:hAnsi="宋体" w:cs="宋体" w:hint="eastAsia"/>
          <w:b/>
          <w:bCs/>
          <w:sz w:val="24"/>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hAnsi="宋体" w:cs="宋体"/>
          <w:bCs/>
          <w:sz w:val="24"/>
        </w:rPr>
        <w:t xml:space="preserve">  </w:t>
      </w:r>
      <w:r>
        <w:rPr>
          <w:rFonts w:ascii="宋体" w:hAnsi="宋体" w:cs="宋体"/>
          <w:b/>
          <w:sz w:val="24"/>
        </w:rPr>
        <w:t xml:space="preserve">  </w:t>
      </w:r>
      <w:r>
        <w:rPr>
          <w:rFonts w:ascii="宋体" w:hAnsi="宋体" w:cs="宋体" w:hint="eastAsia"/>
          <w:b/>
          <w:sz w:val="24"/>
        </w:rPr>
        <w:t>核准人：</w:t>
      </w:r>
      <w:r>
        <w:rPr>
          <w:rStyle w:val="3Char"/>
          <w:rFonts w:ascii="宋体" w:hAnsi="宋体" w:cs="宋体" w:hint="eastAsia"/>
          <w:sz w:val="24"/>
        </w:rPr>
        <w:t>肖婧</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毕业实习是工程造价专业教学计划中重要的实践性教学环节。其任务是使学生在毕业设计之前了解国内工程管理的最新成就及发展前景，增强感性认识，开阔视野</w:t>
      </w:r>
      <w:r>
        <w:rPr>
          <w:rFonts w:cs="宋体"/>
        </w:rPr>
        <w:t>,</w:t>
      </w:r>
      <w:r>
        <w:rPr>
          <w:rFonts w:cs="宋体" w:hint="eastAsia"/>
        </w:rPr>
        <w:t>收集毕业设计资料，运用所学知识，综合理解土木工程的规划、设计、施工及管理方面的工作，了解工程师的职责，重点了解与毕业设计内容相关的为毕业设计及毕业后尽快适应所从事的工作奠定基础。</w:t>
      </w:r>
    </w:p>
    <w:p w:rsidR="006B0139" w:rsidRDefault="006B0139" w:rsidP="00FB729B">
      <w:pPr>
        <w:pStyle w:val="41"/>
        <w:spacing w:line="480" w:lineRule="exact"/>
        <w:rPr>
          <w:rFonts w:cs="宋体"/>
        </w:rPr>
      </w:pPr>
      <w:r>
        <w:rPr>
          <w:rFonts w:cs="宋体" w:hint="eastAsia"/>
        </w:rPr>
        <w:t>本课程具体实习目的</w:t>
      </w:r>
    </w:p>
    <w:p w:rsidR="006B0139" w:rsidRDefault="006B0139" w:rsidP="00FB729B">
      <w:pPr>
        <w:pStyle w:val="41"/>
        <w:spacing w:line="480" w:lineRule="exact"/>
        <w:rPr>
          <w:rFonts w:ascii="Times New Roman" w:hAnsi="Times New Roman" w:cs="Times New Roman"/>
        </w:rPr>
      </w:pPr>
      <w:r>
        <w:rPr>
          <w:rFonts w:cs="宋体" w:hint="eastAsia"/>
        </w:rPr>
        <w:t>通过实习，使学生了解我国工程管理发展现状、现代化施工技术以及工程管理方面的其它最新发展，培养热爱专业、致力于祖国建设的思想。</w:t>
      </w:r>
    </w:p>
    <w:p w:rsidR="006B0139" w:rsidRDefault="006B0139" w:rsidP="00A27269">
      <w:pPr>
        <w:spacing w:beforeLines="50" w:before="120" w:afterLines="50" w:after="120" w:line="360" w:lineRule="auto"/>
        <w:rPr>
          <w:rFonts w:ascii="Times New Roman" w:eastAsia="黑体" w:hAnsi="Times New Roman"/>
          <w:sz w:val="24"/>
        </w:rPr>
      </w:pPr>
      <w:r>
        <w:rPr>
          <w:rFonts w:ascii="Times New Roman" w:eastAsia="黑体" w:hAnsi="Times New Roman" w:hint="eastAsia"/>
          <w:sz w:val="24"/>
        </w:rPr>
        <w:t>三、课程内容与学时分配</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212"/>
        <w:gridCol w:w="2377"/>
        <w:gridCol w:w="773"/>
        <w:gridCol w:w="3191"/>
      </w:tblGrid>
      <w:tr w:rsidR="006B0139" w:rsidRPr="00A27269" w:rsidTr="00A27269">
        <w:trPr>
          <w:jc w:val="center"/>
        </w:trPr>
        <w:tc>
          <w:tcPr>
            <w:tcW w:w="532"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序号</w:t>
            </w:r>
          </w:p>
        </w:tc>
        <w:tc>
          <w:tcPr>
            <w:tcW w:w="1212"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知识单元</w:t>
            </w:r>
          </w:p>
        </w:tc>
        <w:tc>
          <w:tcPr>
            <w:tcW w:w="2377"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知识点</w:t>
            </w:r>
          </w:p>
        </w:tc>
        <w:tc>
          <w:tcPr>
            <w:tcW w:w="773"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推荐时间</w:t>
            </w:r>
          </w:p>
        </w:tc>
        <w:tc>
          <w:tcPr>
            <w:tcW w:w="3191" w:type="dxa"/>
            <w:vAlign w:val="center"/>
          </w:tcPr>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毕业要求</w:t>
            </w:r>
          </w:p>
          <w:p w:rsidR="006B0139" w:rsidRPr="00A27269" w:rsidRDefault="006B0139" w:rsidP="00A27269">
            <w:pPr>
              <w:spacing w:line="400" w:lineRule="exact"/>
              <w:jc w:val="center"/>
              <w:rPr>
                <w:rFonts w:ascii="宋体" w:cs="宋体"/>
                <w:sz w:val="24"/>
                <w:szCs w:val="24"/>
              </w:rPr>
            </w:pPr>
            <w:r w:rsidRPr="00A27269">
              <w:rPr>
                <w:rFonts w:ascii="宋体" w:hAnsi="宋体" w:cs="宋体" w:hint="eastAsia"/>
                <w:sz w:val="24"/>
                <w:szCs w:val="24"/>
              </w:rPr>
              <w:t>指标点</w:t>
            </w:r>
          </w:p>
        </w:tc>
      </w:tr>
      <w:tr w:rsidR="006B0139" w:rsidRPr="00A27269" w:rsidTr="00A27269">
        <w:trPr>
          <w:trHeight w:val="1603"/>
          <w:jc w:val="center"/>
        </w:trPr>
        <w:tc>
          <w:tcPr>
            <w:tcW w:w="532"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1</w:t>
            </w:r>
          </w:p>
        </w:tc>
        <w:tc>
          <w:tcPr>
            <w:tcW w:w="1212"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安全教育</w:t>
            </w:r>
          </w:p>
        </w:tc>
        <w:tc>
          <w:tcPr>
            <w:tcW w:w="2377"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安全的重要性，项目</w:t>
            </w:r>
            <w:proofErr w:type="gramStart"/>
            <w:r w:rsidRPr="00A27269">
              <w:rPr>
                <w:rFonts w:ascii="宋体" w:hAnsi="宋体" w:cs="宋体" w:hint="eastAsia"/>
                <w:sz w:val="24"/>
                <w:szCs w:val="24"/>
              </w:rPr>
              <w:t>部安全</w:t>
            </w:r>
            <w:proofErr w:type="gramEnd"/>
            <w:r w:rsidRPr="00A27269">
              <w:rPr>
                <w:rFonts w:ascii="宋体" w:hAnsi="宋体" w:cs="宋体" w:hint="eastAsia"/>
                <w:sz w:val="24"/>
                <w:szCs w:val="24"/>
              </w:rPr>
              <w:t>规章制度，安全具体细节</w:t>
            </w:r>
          </w:p>
        </w:tc>
        <w:tc>
          <w:tcPr>
            <w:tcW w:w="77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0.5</w:t>
            </w:r>
            <w:r w:rsidRPr="00A27269">
              <w:rPr>
                <w:rFonts w:ascii="宋体" w:hAnsi="宋体" w:cs="宋体" w:hint="eastAsia"/>
                <w:sz w:val="24"/>
                <w:szCs w:val="24"/>
              </w:rPr>
              <w:t>天</w:t>
            </w:r>
          </w:p>
        </w:tc>
        <w:tc>
          <w:tcPr>
            <w:tcW w:w="3191"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6.2</w:t>
            </w:r>
            <w:r w:rsidRPr="00A27269">
              <w:rPr>
                <w:rFonts w:ascii="宋体" w:hAnsi="宋体" w:cs="宋体" w:hint="eastAsia"/>
                <w:sz w:val="24"/>
                <w:szCs w:val="24"/>
              </w:rPr>
              <w:t>能够考虑社会、健康、安全、法律、文化等方面的影响，正确评价工程造价成果的合理性，并理解应承担的</w:t>
            </w:r>
            <w:r w:rsidRPr="00A27269">
              <w:rPr>
                <w:rFonts w:ascii="宋体" w:hAnsi="宋体" w:cs="宋体" w:hint="eastAsia"/>
                <w:sz w:val="24"/>
                <w:szCs w:val="24"/>
              </w:rPr>
              <w:lastRenderedPageBreak/>
              <w:t>责任；</w:t>
            </w:r>
          </w:p>
          <w:p w:rsidR="006B0139" w:rsidRPr="00A27269" w:rsidRDefault="006B0139" w:rsidP="00A27269">
            <w:pPr>
              <w:spacing w:line="400" w:lineRule="exact"/>
              <w:rPr>
                <w:rFonts w:ascii="宋体" w:cs="宋体"/>
                <w:sz w:val="24"/>
                <w:szCs w:val="24"/>
              </w:rPr>
            </w:pPr>
          </w:p>
        </w:tc>
      </w:tr>
      <w:tr w:rsidR="006B0139" w:rsidRPr="00A27269" w:rsidTr="00A27269">
        <w:trPr>
          <w:trHeight w:val="1089"/>
          <w:jc w:val="center"/>
        </w:trPr>
        <w:tc>
          <w:tcPr>
            <w:tcW w:w="532"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2</w:t>
            </w:r>
          </w:p>
        </w:tc>
        <w:tc>
          <w:tcPr>
            <w:tcW w:w="1212"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具体实践与实习日志</w:t>
            </w:r>
          </w:p>
        </w:tc>
        <w:tc>
          <w:tcPr>
            <w:tcW w:w="2377"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项目具体实践安排，学生所在班组或跟随指导师傅的具体实践安排，当天实践的记录</w:t>
            </w:r>
          </w:p>
        </w:tc>
        <w:tc>
          <w:tcPr>
            <w:tcW w:w="77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9</w:t>
            </w:r>
            <w:r w:rsidRPr="00A27269">
              <w:rPr>
                <w:rFonts w:ascii="宋体" w:hAnsi="宋体" w:cs="宋体" w:hint="eastAsia"/>
                <w:sz w:val="24"/>
                <w:szCs w:val="24"/>
              </w:rPr>
              <w:t>天</w:t>
            </w:r>
          </w:p>
        </w:tc>
        <w:tc>
          <w:tcPr>
            <w:tcW w:w="3191"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6.2</w:t>
            </w:r>
            <w:r w:rsidRPr="00A27269">
              <w:rPr>
                <w:rFonts w:ascii="宋体" w:hAnsi="宋体" w:cs="宋体" w:hint="eastAsia"/>
                <w:sz w:val="24"/>
                <w:szCs w:val="24"/>
              </w:rPr>
              <w:t>能够考虑社会、健康、安全、法律、文化等方面的影响，正确评价工程造价成果的合理性，并理解应承担的责任；</w:t>
            </w:r>
          </w:p>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9.1</w:t>
            </w:r>
            <w:r w:rsidRPr="00A27269">
              <w:rPr>
                <w:rFonts w:ascii="宋体" w:hAnsi="宋体" w:cs="宋体" w:hint="eastAsia"/>
                <w:sz w:val="24"/>
                <w:szCs w:val="24"/>
              </w:rPr>
              <w:t>能够与其他学科成员有效协作，明确团队中的分工，积极参与团队活动，共同解决造价管理的复杂工程问题</w:t>
            </w:r>
          </w:p>
        </w:tc>
      </w:tr>
      <w:tr w:rsidR="006B0139" w:rsidRPr="00A27269" w:rsidTr="00A27269">
        <w:trPr>
          <w:trHeight w:val="1089"/>
          <w:jc w:val="center"/>
        </w:trPr>
        <w:tc>
          <w:tcPr>
            <w:tcW w:w="532" w:type="dxa"/>
            <w:vAlign w:val="center"/>
          </w:tcPr>
          <w:p w:rsidR="006B0139" w:rsidRPr="00A27269" w:rsidRDefault="006B0139" w:rsidP="00A27269">
            <w:pPr>
              <w:spacing w:line="400" w:lineRule="exact"/>
              <w:rPr>
                <w:rFonts w:ascii="宋体" w:hAnsi="宋体" w:cs="宋体"/>
                <w:sz w:val="24"/>
                <w:szCs w:val="24"/>
              </w:rPr>
            </w:pPr>
            <w:r w:rsidRPr="00A27269">
              <w:rPr>
                <w:rFonts w:ascii="宋体" w:hAnsi="宋体" w:cs="宋体"/>
                <w:sz w:val="24"/>
                <w:szCs w:val="24"/>
              </w:rPr>
              <w:t>3</w:t>
            </w:r>
          </w:p>
        </w:tc>
        <w:tc>
          <w:tcPr>
            <w:tcW w:w="1212"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实习总结</w:t>
            </w:r>
            <w:proofErr w:type="gramStart"/>
            <w:r w:rsidRPr="00A27269">
              <w:rPr>
                <w:rFonts w:ascii="宋体" w:hAnsi="宋体" w:cs="宋体" w:hint="eastAsia"/>
                <w:sz w:val="24"/>
                <w:szCs w:val="24"/>
              </w:rPr>
              <w:t>和</w:t>
            </w:r>
            <w:proofErr w:type="gramEnd"/>
          </w:p>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专题报告</w:t>
            </w:r>
          </w:p>
        </w:tc>
        <w:tc>
          <w:tcPr>
            <w:tcW w:w="2377"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hint="eastAsia"/>
                <w:sz w:val="24"/>
                <w:szCs w:val="24"/>
              </w:rPr>
              <w:t>整个实习期间的实践和感受的总结，运用理论知识具体分析毕业设计题目相关的知识点。</w:t>
            </w:r>
          </w:p>
        </w:tc>
        <w:tc>
          <w:tcPr>
            <w:tcW w:w="773"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0.5</w:t>
            </w:r>
            <w:r w:rsidRPr="00A27269">
              <w:rPr>
                <w:rFonts w:ascii="宋体" w:hAnsi="宋体" w:cs="宋体" w:hint="eastAsia"/>
                <w:sz w:val="24"/>
                <w:szCs w:val="24"/>
              </w:rPr>
              <w:t>天</w:t>
            </w:r>
          </w:p>
        </w:tc>
        <w:tc>
          <w:tcPr>
            <w:tcW w:w="3191" w:type="dxa"/>
            <w:vAlign w:val="center"/>
          </w:tcPr>
          <w:p w:rsidR="006B0139" w:rsidRPr="00A27269" w:rsidRDefault="006B0139" w:rsidP="00A27269">
            <w:pPr>
              <w:spacing w:line="400" w:lineRule="exact"/>
              <w:rPr>
                <w:rFonts w:ascii="宋体" w:cs="宋体"/>
                <w:sz w:val="24"/>
                <w:szCs w:val="24"/>
              </w:rPr>
            </w:pPr>
            <w:r w:rsidRPr="00A27269">
              <w:rPr>
                <w:rFonts w:ascii="宋体" w:hAnsi="宋体" w:cs="宋体"/>
                <w:sz w:val="24"/>
                <w:szCs w:val="24"/>
              </w:rPr>
              <w:t>9.1</w:t>
            </w:r>
            <w:r w:rsidRPr="00A27269">
              <w:rPr>
                <w:rFonts w:ascii="宋体" w:hAnsi="宋体" w:cs="宋体" w:hint="eastAsia"/>
                <w:sz w:val="24"/>
                <w:szCs w:val="24"/>
              </w:rPr>
              <w:t>能够与其他学科成员有效协作，明确团队中的分工，积极参与团队活动，共同解决造价管理的复杂工程问题</w:t>
            </w:r>
          </w:p>
        </w:tc>
      </w:tr>
    </w:tbl>
    <w:p w:rsidR="006B0139" w:rsidRDefault="006B0139" w:rsidP="006B0139">
      <w:pPr>
        <w:pStyle w:val="3"/>
        <w:spacing w:before="240" w:after="120"/>
        <w:ind w:left="105" w:right="105"/>
        <w:rPr>
          <w:rFonts w:ascii="Times New Roman" w:hAnsi="Times New Roman"/>
        </w:rPr>
      </w:pPr>
      <w:r>
        <w:rPr>
          <w:rFonts w:ascii="Times New Roman" w:hAnsi="Times New Roman" w:hint="eastAsia"/>
        </w:rPr>
        <w:t>四、课程教学方法</w:t>
      </w:r>
    </w:p>
    <w:p w:rsidR="006B0139" w:rsidRDefault="006B0139" w:rsidP="00FB729B">
      <w:pPr>
        <w:pStyle w:val="41"/>
        <w:spacing w:line="480" w:lineRule="exact"/>
        <w:rPr>
          <w:rFonts w:cs="宋体"/>
        </w:rPr>
      </w:pPr>
      <w:r>
        <w:rPr>
          <w:rFonts w:cs="宋体" w:hint="eastAsia"/>
        </w:rPr>
        <w:t>实习组织方式以集中和分组相结合的方式，由学院统一安排。对于实习场所，宜选择在长沙市市区，实习对象宜和毕业设计任务书给定的建筑物相一致，根据实际情况具体安排，如房地产公司、施工企业、本系实习基地等，查阅文献可有效利用学校图书馆书籍和期刊数据库等。具体方法如下：</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）听取报告</w:t>
      </w:r>
      <w:r>
        <w:rPr>
          <w:rFonts w:cs="宋体"/>
        </w:rPr>
        <w:t xml:space="preserve">   </w:t>
      </w:r>
      <w:r>
        <w:rPr>
          <w:rFonts w:cs="宋体" w:hint="eastAsia"/>
        </w:rPr>
        <w:t>由实习单位选派专业技术人员向学生作有关项目策划、标书编制、施工技术与管理及造价等方面的专题报告，以使学生了解以上各方面的最新技术与成果。</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）业务专题报告</w:t>
      </w:r>
      <w:r>
        <w:rPr>
          <w:rFonts w:cs="宋体"/>
        </w:rPr>
        <w:t xml:space="preserve">   </w:t>
      </w:r>
      <w:r>
        <w:rPr>
          <w:rFonts w:cs="宋体" w:hint="eastAsia"/>
        </w:rPr>
        <w:t>业务专题报告要求学生运用在校内所学理论和知识对实习中某一方面问题进行细致、全面、深入的总结，提出自己的改进设想、建议，以提高学生运用专业知识分析问题和解决问题的能</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）组织参观</w:t>
      </w:r>
      <w:r>
        <w:rPr>
          <w:rFonts w:cs="宋体"/>
        </w:rPr>
        <w:t xml:space="preserve">   </w:t>
      </w:r>
      <w:r>
        <w:rPr>
          <w:rFonts w:cs="宋体" w:hint="eastAsia"/>
        </w:rPr>
        <w:t>组织对实习单位施工现场及既有建筑物的参观，通过对有特色的已建或在建工程项目的参观，了解最新的土木工程发展状况和技术以及优</w:t>
      </w:r>
      <w:r>
        <w:rPr>
          <w:rFonts w:cs="宋体" w:hint="eastAsia"/>
        </w:rPr>
        <w:lastRenderedPageBreak/>
        <w:t>秀企业的管理工作。</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t>五、考核方式与评分办法</w:t>
      </w:r>
    </w:p>
    <w:p w:rsidR="006B0139" w:rsidRDefault="006B0139" w:rsidP="00FB729B">
      <w:pPr>
        <w:pStyle w:val="41"/>
        <w:spacing w:line="480" w:lineRule="exact"/>
        <w:rPr>
          <w:rFonts w:cs="宋体"/>
        </w:rPr>
      </w:pPr>
      <w:r>
        <w:rPr>
          <w:rFonts w:cs="宋体"/>
        </w:rPr>
        <w:t>1</w:t>
      </w:r>
      <w:r>
        <w:rPr>
          <w:rFonts w:cs="宋体" w:hint="eastAsia"/>
        </w:rPr>
        <w:t>、考核方式：本课程设置实习态度、实习日志和实习总结三个考核环节，分别占总成绩的</w:t>
      </w:r>
      <w:r>
        <w:rPr>
          <w:rFonts w:cs="宋体"/>
        </w:rPr>
        <w:t>20%</w:t>
      </w:r>
      <w:r>
        <w:rPr>
          <w:rFonts w:cs="宋体" w:hint="eastAsia"/>
        </w:rPr>
        <w:t>，</w:t>
      </w:r>
      <w:r>
        <w:rPr>
          <w:rFonts w:cs="宋体"/>
        </w:rPr>
        <w:t>60%</w:t>
      </w:r>
      <w:r>
        <w:rPr>
          <w:rFonts w:cs="宋体" w:hint="eastAsia"/>
        </w:rPr>
        <w:t>和</w:t>
      </w:r>
      <w:r>
        <w:rPr>
          <w:rFonts w:cs="宋体"/>
        </w:rPr>
        <w:t>20%</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tabs>
          <w:tab w:val="left" w:pos="4140"/>
        </w:tabs>
        <w:ind w:firstLineChars="200" w:firstLine="480"/>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trHeight w:val="567"/>
          <w:jc w:val="center"/>
        </w:trPr>
        <w:tc>
          <w:tcPr>
            <w:tcW w:w="817"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评价环节</w:t>
            </w:r>
          </w:p>
        </w:tc>
        <w:tc>
          <w:tcPr>
            <w:tcW w:w="3261"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评价指标</w:t>
            </w:r>
          </w:p>
        </w:tc>
        <w:tc>
          <w:tcPr>
            <w:tcW w:w="2551" w:type="dxa"/>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评分标准（参考）</w:t>
            </w:r>
          </w:p>
        </w:tc>
      </w:tr>
      <w:tr w:rsidR="006B0139" w:rsidRPr="00A27269" w:rsidTr="00A27269">
        <w:trPr>
          <w:trHeight w:val="969"/>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实习态度</w:t>
            </w:r>
          </w:p>
        </w:tc>
        <w:tc>
          <w:tcPr>
            <w:tcW w:w="3261" w:type="dxa"/>
            <w:vAlign w:val="center"/>
          </w:tcPr>
          <w:p w:rsidR="006B0139" w:rsidRPr="00A27269" w:rsidRDefault="006B0139">
            <w:pPr>
              <w:rPr>
                <w:rFonts w:ascii="Times New Roman" w:hAnsi="Times New Roman"/>
              </w:rPr>
            </w:pPr>
            <w:proofErr w:type="gramStart"/>
            <w:r w:rsidRPr="00A27269">
              <w:rPr>
                <w:rFonts w:ascii="Times New Roman" w:hAnsi="Times New Roman" w:hint="eastAsia"/>
              </w:rPr>
              <w:t>到勤天数</w:t>
            </w:r>
            <w:proofErr w:type="gramEnd"/>
            <w:r w:rsidRPr="00A27269">
              <w:rPr>
                <w:rFonts w:ascii="Times New Roman" w:hAnsi="Times New Roman" w:hint="eastAsia"/>
              </w:rPr>
              <w:t>满足大纲规定的天数，实习期</w:t>
            </w:r>
            <w:proofErr w:type="gramStart"/>
            <w:r w:rsidRPr="00A27269">
              <w:rPr>
                <w:rFonts w:ascii="Times New Roman" w:hAnsi="Times New Roman" w:hint="eastAsia"/>
              </w:rPr>
              <w:t>间严格</w:t>
            </w:r>
            <w:proofErr w:type="gramEnd"/>
            <w:r w:rsidRPr="00A27269">
              <w:rPr>
                <w:rFonts w:ascii="Times New Roman" w:hAnsi="Times New Roman" w:hint="eastAsia"/>
              </w:rPr>
              <w:t>遵守安全事项</w:t>
            </w:r>
          </w:p>
        </w:tc>
        <w:tc>
          <w:tcPr>
            <w:tcW w:w="2551"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trHeight w:val="1025"/>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实习日志</w:t>
            </w:r>
          </w:p>
        </w:tc>
        <w:tc>
          <w:tcPr>
            <w:tcW w:w="3261" w:type="dxa"/>
            <w:vAlign w:val="center"/>
          </w:tcPr>
          <w:p w:rsidR="006B0139" w:rsidRPr="00A27269" w:rsidRDefault="006B0139">
            <w:pPr>
              <w:rPr>
                <w:rFonts w:ascii="Times New Roman" w:hAnsi="Times New Roman"/>
              </w:rPr>
            </w:pPr>
            <w:r w:rsidRPr="00A27269">
              <w:rPr>
                <w:rFonts w:ascii="Times New Roman" w:hAnsi="Times New Roman" w:hint="eastAsia"/>
              </w:rPr>
              <w:t>实习日志内容实际、丰富和详细</w:t>
            </w:r>
          </w:p>
        </w:tc>
        <w:tc>
          <w:tcPr>
            <w:tcW w:w="2551" w:type="dxa"/>
            <w:vAlign w:val="center"/>
          </w:tcPr>
          <w:p w:rsidR="006B0139" w:rsidRPr="00A27269" w:rsidRDefault="006B0139" w:rsidP="00A27269">
            <w:pPr>
              <w:jc w:val="center"/>
              <w:rPr>
                <w:rFonts w:ascii="Times New Roman" w:hAnsi="Times New Roman"/>
              </w:rPr>
            </w:pPr>
            <w:r w:rsidRPr="00A27269">
              <w:rPr>
                <w:rFonts w:ascii="Times New Roman" w:hAnsi="Times New Roman"/>
              </w:rPr>
              <w:t>60</w:t>
            </w:r>
            <w:r w:rsidRPr="00A27269">
              <w:rPr>
                <w:rFonts w:ascii="Times New Roman" w:hAnsi="Times New Roman" w:hint="eastAsia"/>
              </w:rPr>
              <w:t>分</w:t>
            </w:r>
          </w:p>
        </w:tc>
      </w:tr>
      <w:tr w:rsidR="006B0139" w:rsidRPr="00A27269" w:rsidTr="00A27269">
        <w:trPr>
          <w:trHeight w:val="577"/>
          <w:jc w:val="center"/>
        </w:trPr>
        <w:tc>
          <w:tcPr>
            <w:tcW w:w="817" w:type="dxa"/>
            <w:vAlign w:val="center"/>
          </w:tcPr>
          <w:p w:rsidR="006B0139" w:rsidRPr="00A27269" w:rsidRDefault="006B0139">
            <w:pPr>
              <w:rPr>
                <w:rFonts w:ascii="Times New Roman" w:hAnsi="Times New Roman"/>
              </w:rPr>
            </w:pPr>
            <w:r w:rsidRPr="00A27269">
              <w:rPr>
                <w:rFonts w:ascii="Times New Roman" w:hAnsi="Times New Roman"/>
              </w:rPr>
              <w:t>3</w:t>
            </w:r>
          </w:p>
        </w:tc>
        <w:tc>
          <w:tcPr>
            <w:tcW w:w="1559" w:type="dxa"/>
            <w:vAlign w:val="center"/>
          </w:tcPr>
          <w:p w:rsidR="006B0139" w:rsidRPr="00A27269" w:rsidRDefault="006B0139">
            <w:pPr>
              <w:rPr>
                <w:rFonts w:ascii="Times New Roman" w:hAnsi="Times New Roman"/>
              </w:rPr>
            </w:pPr>
            <w:r w:rsidRPr="00A27269">
              <w:rPr>
                <w:rFonts w:ascii="Times New Roman" w:hAnsi="Times New Roman" w:hint="eastAsia"/>
              </w:rPr>
              <w:t>实习总结</w:t>
            </w:r>
          </w:p>
        </w:tc>
        <w:tc>
          <w:tcPr>
            <w:tcW w:w="3261" w:type="dxa"/>
            <w:vAlign w:val="center"/>
          </w:tcPr>
          <w:p w:rsidR="006B0139" w:rsidRPr="00A27269" w:rsidRDefault="006B0139">
            <w:pPr>
              <w:rPr>
                <w:rFonts w:ascii="Times New Roman" w:hAnsi="Times New Roman"/>
              </w:rPr>
            </w:pPr>
            <w:r w:rsidRPr="00A27269">
              <w:rPr>
                <w:rFonts w:ascii="Times New Roman" w:hAnsi="Times New Roman" w:hint="eastAsia"/>
              </w:rPr>
              <w:t>实习总结内容全面</w:t>
            </w:r>
          </w:p>
        </w:tc>
        <w:tc>
          <w:tcPr>
            <w:tcW w:w="2551" w:type="dxa"/>
            <w:vAlign w:val="center"/>
          </w:tcPr>
          <w:p w:rsidR="006B0139" w:rsidRPr="00A27269" w:rsidRDefault="006B0139" w:rsidP="00A27269">
            <w:pPr>
              <w:jc w:val="center"/>
              <w:rPr>
                <w:rFonts w:ascii="Times New Roman" w:hAnsi="Times New Roman"/>
              </w:rPr>
            </w:pPr>
            <w:r w:rsidRPr="00A27269">
              <w:rPr>
                <w:rFonts w:ascii="Times New Roman" w:hAnsi="Times New Roman"/>
              </w:rPr>
              <w:t>20</w:t>
            </w:r>
            <w:r w:rsidRPr="00A27269">
              <w:rPr>
                <w:rFonts w:ascii="Times New Roman" w:hAnsi="Times New Roman" w:hint="eastAsia"/>
              </w:rPr>
              <w:t>分</w:t>
            </w:r>
          </w:p>
        </w:tc>
      </w:tr>
      <w:tr w:rsidR="006B0139" w:rsidRPr="00A27269" w:rsidTr="00A27269">
        <w:trPr>
          <w:trHeight w:val="443"/>
          <w:jc w:val="center"/>
        </w:trPr>
        <w:tc>
          <w:tcPr>
            <w:tcW w:w="5637" w:type="dxa"/>
            <w:gridSpan w:val="3"/>
            <w:vAlign w:val="center"/>
          </w:tcPr>
          <w:p w:rsidR="006B0139" w:rsidRPr="00A27269" w:rsidRDefault="006B0139" w:rsidP="00A27269">
            <w:pPr>
              <w:jc w:val="center"/>
              <w:rPr>
                <w:rFonts w:ascii="Times New Roman" w:hAnsi="Times New Roman"/>
              </w:rPr>
            </w:pPr>
            <w:r w:rsidRPr="00A27269">
              <w:rPr>
                <w:rFonts w:ascii="Times New Roman" w:hAnsi="Times New Roman" w:hint="eastAsia"/>
              </w:rPr>
              <w:t>总分</w:t>
            </w:r>
          </w:p>
        </w:tc>
        <w:tc>
          <w:tcPr>
            <w:tcW w:w="2551" w:type="dxa"/>
            <w:vAlign w:val="center"/>
          </w:tcPr>
          <w:p w:rsidR="006B0139" w:rsidRPr="00A27269" w:rsidRDefault="006B0139" w:rsidP="00A27269">
            <w:pPr>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pStyle w:val="41"/>
        <w:spacing w:line="480" w:lineRule="exact"/>
        <w:rPr>
          <w:rFonts w:cs="宋体"/>
        </w:rPr>
      </w:pPr>
      <w:r>
        <w:rPr>
          <w:rFonts w:cs="宋体"/>
        </w:rPr>
        <w:t>2</w:t>
      </w:r>
      <w:r>
        <w:rPr>
          <w:rFonts w:cs="宋体" w:hint="eastAsia"/>
        </w:rPr>
        <w:t>、评分方法：</w:t>
      </w:r>
      <w:r>
        <w:rPr>
          <w:rFonts w:cs="宋体"/>
        </w:rPr>
        <w:tab/>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）认真参加实习，无迟到、早退和缺勤，对实习内容总结归纳系统性强，分析问题较全面深入，或能提出自己的见解，全面地完成了实习大纲的要求，成绩评为优</w:t>
      </w:r>
      <w:r>
        <w:rPr>
          <w:rFonts w:cs="宋体"/>
        </w:rPr>
        <w:t>90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）实习日记及实习报告质量较好，达到实习大纲的要求，实习期间组织纪律较好，无迟到、早退和缺勤，成绩评为良</w:t>
      </w:r>
      <w:r>
        <w:rPr>
          <w:rFonts w:cs="宋体"/>
        </w:rPr>
        <w:t>80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）基本完成实习大纲的要求，完成实习日记和实习报告的基本内容，无缺勤，成绩评为中</w:t>
      </w:r>
      <w:r>
        <w:rPr>
          <w:rFonts w:cs="宋体"/>
        </w:rPr>
        <w:t>70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）能够完成实习大纲的要求，完成实习日记和实习报告，但质量一般，成绩评为及格</w:t>
      </w:r>
      <w:r>
        <w:rPr>
          <w:rFonts w:cs="宋体"/>
        </w:rPr>
        <w:t>60</w:t>
      </w:r>
      <w:r>
        <w:rPr>
          <w:rFonts w:cs="宋体" w:hint="eastAsia"/>
        </w:rPr>
        <w:t>分以上；</w:t>
      </w:r>
    </w:p>
    <w:p w:rsidR="006B0139" w:rsidRDefault="006B0139" w:rsidP="00FB729B">
      <w:pPr>
        <w:pStyle w:val="41"/>
        <w:spacing w:line="480" w:lineRule="exact"/>
        <w:rPr>
          <w:rFonts w:cs="宋体"/>
        </w:rPr>
      </w:pPr>
      <w:r>
        <w:rPr>
          <w:rFonts w:cs="宋体" w:hint="eastAsia"/>
        </w:rPr>
        <w:t>（</w:t>
      </w:r>
      <w:r>
        <w:rPr>
          <w:rFonts w:cs="宋体"/>
        </w:rPr>
        <w:t>5</w:t>
      </w:r>
      <w:r>
        <w:rPr>
          <w:rFonts w:cs="宋体" w:hint="eastAsia"/>
        </w:rPr>
        <w:t>）未能完成实习大纲的要求，实习期间表现不好，有严重违反组织纪律行为者，成绩评为不及格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对于学生病事假超过三天者，不能参加考核，其实习成绩按不及格处理，实习也须重新补做。</w:t>
      </w:r>
    </w:p>
    <w:p w:rsidR="006B0139" w:rsidRDefault="006B0139" w:rsidP="00FB729B">
      <w:pPr>
        <w:pStyle w:val="3"/>
        <w:spacing w:before="240" w:after="120"/>
        <w:ind w:left="105" w:right="105"/>
        <w:rPr>
          <w:rFonts w:ascii="Times New Roman" w:hAnsi="Times New Roman"/>
        </w:rPr>
      </w:pPr>
      <w:r>
        <w:rPr>
          <w:rFonts w:ascii="Times New Roman" w:hAnsi="Times New Roman" w:hint="eastAsia"/>
        </w:rPr>
        <w:lastRenderedPageBreak/>
        <w:t>六、本课程与其它课程的联系与分工</w:t>
      </w:r>
    </w:p>
    <w:p w:rsidR="006B0139" w:rsidRDefault="006B0139" w:rsidP="00FB729B">
      <w:pPr>
        <w:pStyle w:val="41"/>
        <w:spacing w:line="480" w:lineRule="exact"/>
        <w:rPr>
          <w:rFonts w:cs="宋体"/>
        </w:rPr>
      </w:pPr>
      <w:r>
        <w:rPr>
          <w:rFonts w:cs="宋体" w:hint="eastAsia"/>
        </w:rPr>
        <w:t>与毕业实习相关的课程主要包括土木工程施工技术、施工组织、工程项目管理、工程招投标与合同管理、工程财务管理、工程测量、土木工程材料、房屋建筑学、公路工程概论、工程地质与地基基础、</w:t>
      </w:r>
      <w:r>
        <w:rPr>
          <w:rFonts w:cs="宋体"/>
        </w:rPr>
        <w:t>BIM</w:t>
      </w:r>
      <w:r>
        <w:rPr>
          <w:rFonts w:cs="宋体" w:hint="eastAsia"/>
        </w:rPr>
        <w:t>概论及建模、造价管理软件运用、工程项目管理软件应用、</w:t>
      </w:r>
      <w:r>
        <w:rPr>
          <w:rFonts w:cs="宋体"/>
        </w:rPr>
        <w:t>BIM</w:t>
      </w:r>
      <w:r>
        <w:rPr>
          <w:rFonts w:cs="宋体" w:hint="eastAsia"/>
        </w:rPr>
        <w:t>技术应用、生产实习和毕业设计等。</w:t>
      </w:r>
    </w:p>
    <w:p w:rsidR="006B0139" w:rsidRDefault="006B0139" w:rsidP="00FB729B">
      <w:pPr>
        <w:pStyle w:val="41"/>
        <w:spacing w:line="480" w:lineRule="exact"/>
        <w:rPr>
          <w:rFonts w:cs="宋体"/>
        </w:rPr>
      </w:pPr>
      <w:r>
        <w:rPr>
          <w:rFonts w:cs="宋体" w:hint="eastAsia"/>
        </w:rPr>
        <w:t>毕业实习的安全教育、实习日志、实习报告和学生工程实践需要用到房屋建筑学、工程项目管理、测量实训、工程测量、土木工程施工技术与组织、房屋建筑学课程设计、制图综合练习与</w:t>
      </w:r>
      <w:r>
        <w:rPr>
          <w:rFonts w:cs="宋体"/>
        </w:rPr>
        <w:t>CAD</w:t>
      </w:r>
      <w:r>
        <w:rPr>
          <w:rFonts w:cs="宋体" w:hint="eastAsia"/>
        </w:rPr>
        <w:t>实训、</w:t>
      </w:r>
      <w:r>
        <w:rPr>
          <w:rFonts w:cs="宋体"/>
        </w:rPr>
        <w:t>BIM</w:t>
      </w:r>
      <w:r>
        <w:rPr>
          <w:rFonts w:cs="宋体" w:hint="eastAsia"/>
        </w:rPr>
        <w:t>概论及建模、造价管理软件运用、工程项目管理软件应用、</w:t>
      </w:r>
      <w:r>
        <w:rPr>
          <w:rFonts w:cs="宋体"/>
        </w:rPr>
        <w:t>BIM</w:t>
      </w:r>
      <w:r>
        <w:rPr>
          <w:rFonts w:cs="宋体" w:hint="eastAsia"/>
        </w:rPr>
        <w:t>技术应用、公路工程概论等课程内容。生产实习获得的施工技术和组织方案、工程管理知识、工程造价知识等实际经验可以进一步应用到毕业实习中。毕业实习获得的施工技术和组织方案、工程管理知识、工程造价知识等实际经验应用与毕业设计中。</w:t>
      </w:r>
    </w:p>
    <w:p w:rsidR="006B0139" w:rsidRDefault="006B0139" w:rsidP="00FB729B">
      <w:pPr>
        <w:pStyle w:val="41"/>
        <w:spacing w:line="480" w:lineRule="exact"/>
        <w:rPr>
          <w:rFonts w:cs="宋体"/>
        </w:rPr>
        <w:sectPr w:rsidR="006B0139">
          <w:headerReference w:type="default" r:id="rId84"/>
          <w:pgSz w:w="11906" w:h="16838"/>
          <w:pgMar w:top="1440" w:right="1797" w:bottom="1440" w:left="1797" w:header="851" w:footer="992" w:gutter="0"/>
          <w:cols w:space="425"/>
          <w:docGrid w:linePitch="312"/>
        </w:sectPr>
      </w:pPr>
    </w:p>
    <w:p w:rsidR="006B0139" w:rsidRDefault="006B0139" w:rsidP="00FB729B">
      <w:pPr>
        <w:pStyle w:val="1"/>
        <w:spacing w:before="156" w:after="156"/>
        <w:ind w:left="105" w:right="105"/>
        <w:rPr>
          <w:rFonts w:ascii="Times New Roman" w:hAnsi="Times New Roman"/>
        </w:rPr>
      </w:pPr>
      <w:bookmarkStart w:id="67" w:name="_Toc24762"/>
      <w:r>
        <w:rPr>
          <w:rFonts w:ascii="Times New Roman" w:hAnsi="Times New Roman" w:hint="eastAsia"/>
        </w:rPr>
        <w:lastRenderedPageBreak/>
        <w:t>《毕业设计》课程教学大纲</w:t>
      </w:r>
      <w:bookmarkEnd w:id="67"/>
    </w:p>
    <w:p w:rsidR="006B0139" w:rsidRDefault="006B0139">
      <w:pPr>
        <w:pStyle w:val="2"/>
        <w:rPr>
          <w:rFonts w:hAnsi="宋体" w:cs="宋体"/>
          <w:color w:val="000000"/>
        </w:rPr>
      </w:pPr>
      <w:r>
        <w:rPr>
          <w:rFonts w:hAnsi="宋体" w:cs="宋体" w:hint="eastAsia"/>
          <w:color w:val="000000"/>
        </w:rPr>
        <w:t>撰写人：</w:t>
      </w:r>
      <w:r>
        <w:rPr>
          <w:rFonts w:hAnsi="宋体" w:cs="宋体" w:hint="eastAsia"/>
        </w:rPr>
        <w:t>谢海涛</w:t>
      </w:r>
      <w:r>
        <w:rPr>
          <w:rFonts w:hAnsi="宋体" w:cs="宋体" w:hint="eastAsia"/>
          <w:color w:val="000000"/>
        </w:rPr>
        <w:t xml:space="preserve">　</w:t>
      </w:r>
      <w:r>
        <w:rPr>
          <w:rFonts w:hAnsi="宋体" w:cs="宋体"/>
          <w:color w:val="000000"/>
        </w:rPr>
        <w:t xml:space="preserve">    </w:t>
      </w:r>
      <w:r>
        <w:rPr>
          <w:rFonts w:hAnsi="宋体" w:cs="宋体" w:hint="eastAsia"/>
          <w:color w:val="000000"/>
        </w:rPr>
        <w:t>编写日期：</w:t>
      </w:r>
      <w:r>
        <w:rPr>
          <w:rFonts w:hAnsi="宋体" w:cs="宋体"/>
          <w:color w:val="000000"/>
        </w:rPr>
        <w:t>2017</w:t>
      </w:r>
      <w:r>
        <w:rPr>
          <w:rFonts w:hAnsi="宋体" w:cs="宋体" w:hint="eastAsia"/>
          <w:color w:val="000000"/>
        </w:rPr>
        <w:t>年</w:t>
      </w:r>
      <w:r>
        <w:rPr>
          <w:rFonts w:hAnsi="宋体" w:cs="宋体"/>
          <w:color w:val="000000"/>
        </w:rPr>
        <w:t>7</w:t>
      </w:r>
      <w:r>
        <w:rPr>
          <w:rFonts w:hAnsi="宋体" w:cs="宋体" w:hint="eastAsia"/>
          <w:color w:val="000000"/>
        </w:rPr>
        <w:t>月</w:t>
      </w:r>
    </w:p>
    <w:p w:rsidR="006B0139" w:rsidRDefault="006B0139" w:rsidP="00FB729B">
      <w:pPr>
        <w:pStyle w:val="3"/>
        <w:spacing w:before="312" w:after="156" w:line="480" w:lineRule="exact"/>
        <w:ind w:left="105" w:right="105"/>
        <w:rPr>
          <w:rFonts w:ascii="宋体" w:eastAsia="宋体" w:hAnsi="宋体" w:cs="宋体"/>
        </w:rPr>
      </w:pPr>
      <w:r>
        <w:rPr>
          <w:rFonts w:ascii="宋体" w:eastAsia="宋体" w:hAnsi="宋体" w:cs="宋体" w:hint="eastAsia"/>
        </w:rPr>
        <w:t>一、课程基本信息</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1</w:t>
      </w:r>
      <w:r>
        <w:rPr>
          <w:rFonts w:ascii="宋体" w:eastAsia="宋体" w:hAnsi="宋体" w:cs="宋体" w:hint="eastAsia"/>
          <w:b/>
          <w:bCs/>
        </w:rPr>
        <w:t>．课程编号：</w:t>
      </w:r>
      <w:r>
        <w:rPr>
          <w:rStyle w:val="3Char"/>
          <w:rFonts w:ascii="宋体" w:hAnsi="宋体" w:cs="宋体"/>
          <w:sz w:val="24"/>
        </w:rPr>
        <w:t>JX</w:t>
      </w:r>
      <w:r w:rsidR="00613A67">
        <w:rPr>
          <w:rStyle w:val="3Char"/>
          <w:rFonts w:ascii="宋体" w:hAnsi="宋体" w:cs="宋体"/>
          <w:sz w:val="24"/>
        </w:rPr>
        <w:t>010</w:t>
      </w:r>
      <w:r>
        <w:rPr>
          <w:rStyle w:val="3Char"/>
          <w:rFonts w:ascii="宋体" w:hAnsi="宋体" w:cs="宋体"/>
          <w:sz w:val="24"/>
        </w:rPr>
        <w:t>339</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2</w:t>
      </w:r>
      <w:r>
        <w:rPr>
          <w:rFonts w:ascii="宋体" w:eastAsia="宋体" w:hAnsi="宋体" w:cs="宋体" w:hint="eastAsia"/>
          <w:b/>
          <w:bCs/>
        </w:rPr>
        <w:t>．课程类别：</w:t>
      </w:r>
      <w:r>
        <w:rPr>
          <w:rStyle w:val="3Char"/>
          <w:rFonts w:ascii="宋体" w:hAnsi="宋体" w:cs="宋体" w:hint="eastAsia"/>
          <w:sz w:val="24"/>
        </w:rPr>
        <w:t>实践教学</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3</w:t>
      </w:r>
      <w:r>
        <w:rPr>
          <w:rFonts w:ascii="宋体" w:eastAsia="宋体" w:hAnsi="宋体" w:cs="宋体" w:hint="eastAsia"/>
          <w:b/>
          <w:bCs/>
        </w:rPr>
        <w:t>．课程性质：</w:t>
      </w:r>
      <w:r>
        <w:rPr>
          <w:rStyle w:val="3Char"/>
          <w:rFonts w:ascii="宋体" w:hAnsi="宋体" w:cs="宋体" w:hint="eastAsia"/>
          <w:sz w:val="24"/>
        </w:rPr>
        <w:t>集中</w:t>
      </w:r>
    </w:p>
    <w:p w:rsidR="006B0139" w:rsidRDefault="006B0139" w:rsidP="00FB729B">
      <w:pPr>
        <w:pStyle w:val="24"/>
        <w:spacing w:line="480" w:lineRule="exact"/>
        <w:ind w:firstLineChars="200" w:firstLine="482"/>
        <w:rPr>
          <w:rFonts w:ascii="宋体" w:eastAsia="宋体" w:hAnsi="宋体" w:cs="宋体"/>
        </w:rPr>
      </w:pPr>
      <w:r>
        <w:rPr>
          <w:rFonts w:ascii="宋体" w:eastAsia="宋体" w:hAnsi="宋体" w:cs="宋体"/>
          <w:b/>
          <w:bCs/>
        </w:rPr>
        <w:t>4</w:t>
      </w:r>
      <w:r>
        <w:rPr>
          <w:rFonts w:ascii="宋体" w:eastAsia="宋体" w:hAnsi="宋体" w:cs="宋体" w:hint="eastAsia"/>
          <w:b/>
          <w:bCs/>
        </w:rPr>
        <w:t>．学时</w:t>
      </w:r>
      <w:r>
        <w:rPr>
          <w:rFonts w:ascii="宋体" w:eastAsia="宋体" w:hAnsi="宋体" w:cs="宋体"/>
          <w:b/>
          <w:bCs/>
        </w:rPr>
        <w:t>/</w:t>
      </w:r>
      <w:r>
        <w:rPr>
          <w:rFonts w:ascii="宋体" w:eastAsia="宋体" w:hAnsi="宋体" w:cs="宋体" w:hint="eastAsia"/>
          <w:b/>
          <w:bCs/>
        </w:rPr>
        <w:t>学分：</w:t>
      </w:r>
      <w:r>
        <w:rPr>
          <w:rStyle w:val="3Char"/>
          <w:rFonts w:ascii="宋体" w:hAnsi="宋体" w:cs="宋体"/>
          <w:sz w:val="24"/>
        </w:rPr>
        <w:t>14</w:t>
      </w:r>
      <w:r>
        <w:rPr>
          <w:rStyle w:val="3Char"/>
          <w:rFonts w:ascii="宋体" w:hAnsi="宋体" w:cs="宋体" w:hint="eastAsia"/>
          <w:sz w:val="24"/>
        </w:rPr>
        <w:t>周</w:t>
      </w:r>
      <w:r>
        <w:rPr>
          <w:rStyle w:val="3Char"/>
          <w:rFonts w:ascii="宋体" w:hAnsi="宋体" w:cs="宋体"/>
          <w:sz w:val="24"/>
        </w:rPr>
        <w:t>/14</w:t>
      </w:r>
      <w:r>
        <w:rPr>
          <w:rStyle w:val="3Char"/>
          <w:rFonts w:ascii="宋体" w:hAnsi="宋体" w:cs="宋体" w:hint="eastAsia"/>
          <w:sz w:val="24"/>
        </w:rPr>
        <w:t>学分</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5</w:t>
      </w:r>
      <w:r>
        <w:rPr>
          <w:rFonts w:ascii="宋体" w:eastAsia="宋体" w:hAnsi="宋体" w:cs="宋体" w:hint="eastAsia"/>
          <w:b/>
          <w:bCs/>
        </w:rPr>
        <w:t>．先修课程：</w:t>
      </w:r>
      <w:r>
        <w:rPr>
          <w:rStyle w:val="3Char"/>
          <w:rFonts w:ascii="宋体" w:hAnsi="宋体" w:cs="宋体" w:hint="eastAsia"/>
          <w:sz w:val="24"/>
        </w:rPr>
        <w:t>工程造价专业人才培养相关课程</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6</w:t>
      </w:r>
      <w:r>
        <w:rPr>
          <w:rFonts w:ascii="宋体" w:eastAsia="宋体" w:hAnsi="宋体" w:cs="宋体" w:hint="eastAsia"/>
          <w:b/>
          <w:bCs/>
        </w:rPr>
        <w:t>．适用专业：</w:t>
      </w:r>
      <w:r>
        <w:rPr>
          <w:rStyle w:val="3Char"/>
          <w:rFonts w:ascii="宋体" w:hAnsi="宋体" w:cs="宋体" w:hint="eastAsia"/>
          <w:sz w:val="24"/>
        </w:rPr>
        <w:t>工程造价</w:t>
      </w:r>
    </w:p>
    <w:p w:rsidR="006B0139" w:rsidRDefault="006B0139" w:rsidP="00FB729B">
      <w:pPr>
        <w:pStyle w:val="24"/>
        <w:spacing w:line="480" w:lineRule="exact"/>
        <w:ind w:firstLineChars="200" w:firstLine="482"/>
        <w:rPr>
          <w:rStyle w:val="3Char"/>
          <w:rFonts w:ascii="宋体" w:hAnsi="宋体" w:cs="宋体"/>
          <w:sz w:val="24"/>
        </w:rPr>
      </w:pPr>
      <w:r>
        <w:rPr>
          <w:rFonts w:ascii="宋体" w:eastAsia="宋体" w:hAnsi="宋体" w:cs="宋体"/>
          <w:b/>
          <w:bCs/>
        </w:rPr>
        <w:t>7</w:t>
      </w:r>
      <w:r>
        <w:rPr>
          <w:rFonts w:ascii="宋体" w:eastAsia="宋体" w:hAnsi="宋体" w:cs="宋体" w:hint="eastAsia"/>
          <w:b/>
          <w:bCs/>
        </w:rPr>
        <w:t>．课程负责人：</w:t>
      </w:r>
      <w:r>
        <w:rPr>
          <w:rStyle w:val="3Char"/>
          <w:rFonts w:ascii="宋体" w:hAnsi="宋体" w:cs="宋体" w:hint="eastAsia"/>
          <w:sz w:val="24"/>
        </w:rPr>
        <w:t>谢海涛</w:t>
      </w:r>
      <w:r>
        <w:rPr>
          <w:rStyle w:val="3Char"/>
          <w:rFonts w:ascii="宋体" w:hAnsi="宋体" w:cs="宋体"/>
          <w:sz w:val="24"/>
        </w:rPr>
        <w:t xml:space="preserve">  </w:t>
      </w:r>
      <w:r>
        <w:rPr>
          <w:rFonts w:ascii="宋体" w:eastAsia="宋体" w:hAnsi="宋体" w:cs="宋体"/>
          <w:b/>
          <w:bCs/>
        </w:rPr>
        <w:t xml:space="preserve">     </w:t>
      </w:r>
      <w:r>
        <w:rPr>
          <w:rFonts w:ascii="宋体" w:eastAsia="宋体" w:hAnsi="宋体" w:cs="宋体" w:hint="eastAsia"/>
          <w:b/>
          <w:bCs/>
        </w:rPr>
        <w:t>核准人：</w:t>
      </w:r>
      <w:r>
        <w:rPr>
          <w:rStyle w:val="3Char"/>
          <w:rFonts w:ascii="宋体" w:hAnsi="宋体" w:cs="宋体" w:hint="eastAsia"/>
          <w:sz w:val="24"/>
        </w:rPr>
        <w:t>肖婧</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二、课程目标及学生应达到的能力</w:t>
      </w:r>
    </w:p>
    <w:p w:rsidR="006B0139" w:rsidRDefault="006B0139" w:rsidP="00FB729B">
      <w:pPr>
        <w:pStyle w:val="41"/>
        <w:spacing w:line="480" w:lineRule="exact"/>
        <w:rPr>
          <w:rFonts w:cs="宋体"/>
        </w:rPr>
      </w:pPr>
      <w:r>
        <w:rPr>
          <w:rFonts w:cs="宋体" w:hint="eastAsia"/>
        </w:rPr>
        <w:t>本课程是工程造价专业培养计划中最后一个主要教学环节，也是最重要的综合性实践教学的环节。本课程的目标通过</w:t>
      </w:r>
      <w:proofErr w:type="gramStart"/>
      <w:r>
        <w:rPr>
          <w:rFonts w:cs="宋体" w:hint="eastAsia"/>
        </w:rPr>
        <w:t>毕设计</w:t>
      </w:r>
      <w:proofErr w:type="gramEnd"/>
      <w:r>
        <w:rPr>
          <w:rFonts w:cs="宋体" w:hint="eastAsia"/>
        </w:rPr>
        <w:t>使学生熟悉设计全过程，使学生获得运用所学的基础理论和专业知识，解决实际工程技术问题</w:t>
      </w:r>
      <w:r>
        <w:rPr>
          <w:rFonts w:cs="宋体"/>
        </w:rPr>
        <w:t>,</w:t>
      </w:r>
      <w:r>
        <w:rPr>
          <w:rFonts w:cs="宋体" w:hint="eastAsia"/>
        </w:rPr>
        <w:t>完成造价工程师的基本训练。</w:t>
      </w:r>
    </w:p>
    <w:p w:rsidR="006B0139" w:rsidRDefault="006B0139" w:rsidP="00FB729B">
      <w:pPr>
        <w:pStyle w:val="41"/>
        <w:spacing w:line="480" w:lineRule="exact"/>
        <w:rPr>
          <w:rFonts w:cs="宋体"/>
        </w:rPr>
      </w:pPr>
      <w:r>
        <w:rPr>
          <w:rFonts w:cs="宋体" w:hint="eastAsia"/>
        </w:rPr>
        <w:t>通过毕业设计培养学生进行调查研究、查阅文献、收集资料的能力，掌握使用各种规范、手册、定额和技术标准的能力；使学生初步学会编制设计说明书、工程计算书；培养学生应用计算机相关软件解决工程设计的能力</w:t>
      </w:r>
      <w:r>
        <w:rPr>
          <w:rFonts w:cs="宋体"/>
        </w:rPr>
        <w:t>;</w:t>
      </w:r>
      <w:r>
        <w:rPr>
          <w:rFonts w:cs="宋体" w:hint="eastAsia"/>
        </w:rPr>
        <w:t>培养学生进行全工程造价文件编制的能力；培养学生对工程项目进行经济评价的能力。</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三、设计内容与基本要求</w:t>
      </w:r>
      <w:r>
        <w:rPr>
          <w:rFonts w:ascii="Times New Roman" w:hAnsi="Times New Roman"/>
        </w:rPr>
        <w:t xml:space="preserve"> </w:t>
      </w:r>
    </w:p>
    <w:p w:rsidR="006B0139" w:rsidRDefault="006B0139" w:rsidP="00FB729B">
      <w:pPr>
        <w:pStyle w:val="41"/>
        <w:spacing w:line="480" w:lineRule="exact"/>
        <w:rPr>
          <w:rFonts w:cs="宋体"/>
        </w:rPr>
      </w:pPr>
      <w:r>
        <w:rPr>
          <w:rFonts w:cs="宋体"/>
        </w:rPr>
        <w:t>1</w:t>
      </w:r>
      <w:r>
        <w:rPr>
          <w:rFonts w:cs="宋体" w:hint="eastAsia"/>
        </w:rPr>
        <w:t>、设计内容</w:t>
      </w:r>
    </w:p>
    <w:p w:rsidR="006B0139" w:rsidRDefault="006B0139" w:rsidP="00FB729B">
      <w:pPr>
        <w:pStyle w:val="41"/>
        <w:spacing w:line="480" w:lineRule="exact"/>
        <w:rPr>
          <w:rFonts w:cs="宋体"/>
        </w:rPr>
      </w:pPr>
      <w:r>
        <w:rPr>
          <w:rFonts w:cs="宋体" w:hint="eastAsia"/>
        </w:rPr>
        <w:t>工程造价专业毕业设计的任务是要求同学按有关规定独立完成一项专业性设计。结合具体建设项目（房建、公路、铁路、市政），可以选择以下任意一个方向完成毕业设计。</w:t>
      </w:r>
    </w:p>
    <w:p w:rsidR="006B0139" w:rsidRDefault="006B0139">
      <w:pPr>
        <w:pStyle w:val="41"/>
        <w:numPr>
          <w:ilvl w:val="0"/>
          <w:numId w:val="79"/>
        </w:numPr>
        <w:spacing w:line="480" w:lineRule="exact"/>
        <w:ind w:firstLineChars="0"/>
        <w:rPr>
          <w:rFonts w:cs="宋体"/>
        </w:rPr>
      </w:pPr>
      <w:r>
        <w:rPr>
          <w:rFonts w:cs="宋体" w:hint="eastAsia"/>
        </w:rPr>
        <w:t>工程项目管理规划大纲或项目管理实施规划的编制；</w:t>
      </w:r>
    </w:p>
    <w:p w:rsidR="006B0139" w:rsidRDefault="006B0139">
      <w:pPr>
        <w:pStyle w:val="41"/>
        <w:numPr>
          <w:ilvl w:val="0"/>
          <w:numId w:val="79"/>
        </w:numPr>
        <w:spacing w:line="480" w:lineRule="exact"/>
        <w:ind w:firstLineChars="0"/>
        <w:rPr>
          <w:rFonts w:cs="宋体"/>
        </w:rPr>
      </w:pPr>
      <w:r>
        <w:rPr>
          <w:rFonts w:cs="宋体" w:hint="eastAsia"/>
        </w:rPr>
        <w:lastRenderedPageBreak/>
        <w:t>工程项目的可行性研究（含投资估算）报告编制；</w:t>
      </w:r>
    </w:p>
    <w:p w:rsidR="006B0139" w:rsidRDefault="006B0139">
      <w:pPr>
        <w:pStyle w:val="41"/>
        <w:numPr>
          <w:ilvl w:val="0"/>
          <w:numId w:val="79"/>
        </w:numPr>
        <w:spacing w:line="480" w:lineRule="exact"/>
        <w:ind w:firstLineChars="0"/>
        <w:rPr>
          <w:rFonts w:cs="宋体"/>
        </w:rPr>
      </w:pPr>
      <w:r>
        <w:rPr>
          <w:rFonts w:cs="宋体" w:hint="eastAsia"/>
        </w:rPr>
        <w:t>工程项目的发包方案与招标文件（含标底）的编制；</w:t>
      </w:r>
    </w:p>
    <w:p w:rsidR="006B0139" w:rsidRDefault="006B0139">
      <w:pPr>
        <w:pStyle w:val="41"/>
        <w:numPr>
          <w:ilvl w:val="0"/>
          <w:numId w:val="79"/>
        </w:numPr>
        <w:spacing w:line="480" w:lineRule="exact"/>
        <w:ind w:firstLineChars="0"/>
        <w:rPr>
          <w:rFonts w:cs="宋体"/>
        </w:rPr>
      </w:pPr>
      <w:r>
        <w:rPr>
          <w:rFonts w:cs="宋体" w:hint="eastAsia"/>
        </w:rPr>
        <w:t>工程项目的承包方案与投标文件（含商务标、技术标）的编制；</w:t>
      </w:r>
    </w:p>
    <w:p w:rsidR="006B0139" w:rsidRDefault="006B0139">
      <w:pPr>
        <w:pStyle w:val="41"/>
        <w:numPr>
          <w:ilvl w:val="0"/>
          <w:numId w:val="79"/>
        </w:numPr>
        <w:spacing w:line="480" w:lineRule="exact"/>
        <w:ind w:firstLineChars="0"/>
        <w:rPr>
          <w:rFonts w:cs="宋体"/>
        </w:rPr>
      </w:pPr>
      <w:r>
        <w:rPr>
          <w:rFonts w:cs="宋体" w:hint="eastAsia"/>
        </w:rPr>
        <w:t>工程项目设计概算或施工图预算等造价文件的编制；</w:t>
      </w:r>
    </w:p>
    <w:p w:rsidR="006B0139" w:rsidRDefault="006B0139">
      <w:pPr>
        <w:pStyle w:val="41"/>
        <w:numPr>
          <w:ilvl w:val="0"/>
          <w:numId w:val="79"/>
        </w:numPr>
        <w:spacing w:line="480" w:lineRule="exact"/>
        <w:ind w:firstLineChars="0"/>
        <w:rPr>
          <w:rFonts w:cs="宋体"/>
        </w:rPr>
      </w:pPr>
      <w:r>
        <w:rPr>
          <w:rFonts w:cs="宋体" w:hint="eastAsia"/>
        </w:rPr>
        <w:t>工程项目的施工组织设计（</w:t>
      </w:r>
      <w:proofErr w:type="gramStart"/>
      <w:r>
        <w:rPr>
          <w:rFonts w:cs="宋体" w:hint="eastAsia"/>
        </w:rPr>
        <w:t>含施工</w:t>
      </w:r>
      <w:proofErr w:type="gramEnd"/>
      <w:r>
        <w:rPr>
          <w:rFonts w:cs="宋体" w:hint="eastAsia"/>
        </w:rPr>
        <w:t>方案）的编制；</w:t>
      </w:r>
    </w:p>
    <w:p w:rsidR="006B0139" w:rsidRDefault="006B0139">
      <w:pPr>
        <w:pStyle w:val="41"/>
        <w:numPr>
          <w:ilvl w:val="0"/>
          <w:numId w:val="79"/>
        </w:numPr>
        <w:spacing w:line="480" w:lineRule="exact"/>
        <w:ind w:firstLineChars="0"/>
        <w:rPr>
          <w:rFonts w:cs="宋体"/>
        </w:rPr>
      </w:pPr>
      <w:r>
        <w:rPr>
          <w:rFonts w:cs="宋体" w:hint="eastAsia"/>
        </w:rPr>
        <w:t>工程项目成本管理与核算方案的编制；</w:t>
      </w:r>
    </w:p>
    <w:p w:rsidR="006B0139" w:rsidRDefault="006B0139">
      <w:pPr>
        <w:pStyle w:val="41"/>
        <w:numPr>
          <w:ilvl w:val="0"/>
          <w:numId w:val="79"/>
        </w:numPr>
        <w:spacing w:line="480" w:lineRule="exact"/>
        <w:ind w:firstLineChars="0"/>
        <w:rPr>
          <w:rFonts w:cs="宋体"/>
        </w:rPr>
      </w:pPr>
      <w:r>
        <w:rPr>
          <w:rFonts w:cs="宋体" w:hint="eastAsia"/>
        </w:rPr>
        <w:t>施工监理方案和监理招标文件的编制；</w:t>
      </w:r>
    </w:p>
    <w:p w:rsidR="006B0139" w:rsidRDefault="006B0139">
      <w:pPr>
        <w:pStyle w:val="41"/>
        <w:numPr>
          <w:ilvl w:val="0"/>
          <w:numId w:val="79"/>
        </w:numPr>
        <w:spacing w:line="480" w:lineRule="exact"/>
        <w:ind w:firstLineChars="0"/>
        <w:rPr>
          <w:rFonts w:cs="宋体"/>
        </w:rPr>
      </w:pPr>
      <w:r>
        <w:rPr>
          <w:rFonts w:cs="宋体" w:hint="eastAsia"/>
        </w:rPr>
        <w:t>工程项目竣工结算报告或决算报告的编制；</w:t>
      </w:r>
    </w:p>
    <w:p w:rsidR="006B0139" w:rsidRDefault="006B0139">
      <w:pPr>
        <w:pStyle w:val="41"/>
        <w:numPr>
          <w:ilvl w:val="0"/>
          <w:numId w:val="79"/>
        </w:numPr>
        <w:spacing w:line="480" w:lineRule="exact"/>
        <w:ind w:firstLineChars="0"/>
        <w:rPr>
          <w:rFonts w:cs="宋体"/>
        </w:rPr>
      </w:pPr>
      <w:r>
        <w:rPr>
          <w:rFonts w:cs="宋体" w:hint="eastAsia"/>
        </w:rPr>
        <w:t>工程管理信息系统开发与应用；</w:t>
      </w:r>
    </w:p>
    <w:p w:rsidR="006B0139" w:rsidRDefault="006B0139" w:rsidP="00FB729B">
      <w:pPr>
        <w:pStyle w:val="41"/>
        <w:spacing w:line="480" w:lineRule="exact"/>
        <w:rPr>
          <w:rFonts w:cs="宋体"/>
        </w:rPr>
      </w:pPr>
      <w:r>
        <w:rPr>
          <w:rFonts w:cs="宋体" w:hint="eastAsia"/>
        </w:rPr>
        <w:t>以上方向的毕业设计应结合具体实习单位情况或实习工程项目的实际情况真题真做，严格执行国家最新的行业标准、规范、规程、定额及有关造价文件和信息。运用个人所学知识，经指导老师指导，做出一项正规的专业性设计，设计深度均应达到毕业设计（论文）大纲要求。</w:t>
      </w:r>
    </w:p>
    <w:p w:rsidR="006B0139" w:rsidRDefault="006B0139" w:rsidP="00FB729B">
      <w:pPr>
        <w:pStyle w:val="41"/>
        <w:spacing w:line="480" w:lineRule="exact"/>
        <w:rPr>
          <w:rFonts w:cs="宋体"/>
        </w:rPr>
      </w:pPr>
      <w:r>
        <w:rPr>
          <w:rFonts w:cs="宋体"/>
        </w:rPr>
        <w:t>2</w:t>
      </w:r>
      <w:r>
        <w:rPr>
          <w:rFonts w:cs="宋体" w:hint="eastAsia"/>
        </w:rPr>
        <w:t>、基本要求</w:t>
      </w:r>
    </w:p>
    <w:p w:rsidR="006B0139" w:rsidRDefault="006B0139" w:rsidP="00FB729B">
      <w:pPr>
        <w:pStyle w:val="41"/>
        <w:spacing w:line="480" w:lineRule="exact"/>
        <w:rPr>
          <w:rFonts w:cs="宋体"/>
        </w:rPr>
      </w:pPr>
      <w:r>
        <w:rPr>
          <w:rFonts w:cs="宋体" w:hint="eastAsia"/>
        </w:rPr>
        <w:t>（</w:t>
      </w:r>
      <w:r>
        <w:rPr>
          <w:rFonts w:cs="宋体"/>
        </w:rPr>
        <w:t>1</w:t>
      </w:r>
      <w:r>
        <w:rPr>
          <w:rFonts w:cs="宋体" w:hint="eastAsia"/>
        </w:rPr>
        <w:t>）毕业设计选题要求</w:t>
      </w:r>
    </w:p>
    <w:p w:rsidR="006B0139" w:rsidRDefault="006B0139" w:rsidP="00FB729B">
      <w:pPr>
        <w:pStyle w:val="41"/>
        <w:spacing w:line="480" w:lineRule="exact"/>
        <w:rPr>
          <w:rFonts w:cs="宋体"/>
        </w:rPr>
      </w:pPr>
      <w:r>
        <w:rPr>
          <w:rFonts w:cs="宋体" w:hint="eastAsia"/>
        </w:rPr>
        <w:t>①题目尽量结合实际，从实际工程项目及有工程背景的科学研究中选取。</w:t>
      </w:r>
    </w:p>
    <w:p w:rsidR="006B0139" w:rsidRDefault="006B0139" w:rsidP="00FB729B">
      <w:pPr>
        <w:pStyle w:val="41"/>
        <w:spacing w:line="480" w:lineRule="exact"/>
        <w:rPr>
          <w:rFonts w:cs="宋体"/>
        </w:rPr>
      </w:pPr>
      <w:r>
        <w:rPr>
          <w:rFonts w:cs="宋体" w:hint="eastAsia"/>
        </w:rPr>
        <w:t>②设计内容要全面，题目的难易程度和份量要适当，使学生在规定时间内工作量饱满，经努力能完成任务。着重于工程师基本训练和分析问题、解决问题能力的培养。</w:t>
      </w:r>
    </w:p>
    <w:p w:rsidR="006B0139" w:rsidRDefault="006B0139" w:rsidP="00FB729B">
      <w:pPr>
        <w:pStyle w:val="41"/>
        <w:spacing w:line="480" w:lineRule="exact"/>
        <w:rPr>
          <w:rFonts w:cs="宋体"/>
        </w:rPr>
      </w:pPr>
      <w:r>
        <w:rPr>
          <w:rFonts w:cs="宋体" w:hint="eastAsia"/>
        </w:rPr>
        <w:t>③题目尽量避免单纯理论分析，应注重培养学生实际应用方面的技能。</w:t>
      </w:r>
    </w:p>
    <w:p w:rsidR="006B0139" w:rsidRDefault="006B0139" w:rsidP="00FB729B">
      <w:pPr>
        <w:pStyle w:val="41"/>
        <w:spacing w:line="480" w:lineRule="exact"/>
        <w:rPr>
          <w:rFonts w:cs="宋体"/>
        </w:rPr>
      </w:pPr>
      <w:r>
        <w:rPr>
          <w:rFonts w:cs="宋体" w:hint="eastAsia"/>
        </w:rPr>
        <w:t>④题目由指导教师提出，经毕业设计指导小组讨论通过，教研室主任签字后于毕业设计前发给学生。</w:t>
      </w:r>
    </w:p>
    <w:p w:rsidR="006B0139" w:rsidRDefault="006B0139" w:rsidP="00FB729B">
      <w:pPr>
        <w:pStyle w:val="41"/>
        <w:spacing w:line="480" w:lineRule="exact"/>
        <w:rPr>
          <w:rFonts w:cs="宋体"/>
        </w:rPr>
      </w:pPr>
      <w:r>
        <w:rPr>
          <w:rFonts w:cs="宋体" w:hint="eastAsia"/>
        </w:rPr>
        <w:t>（</w:t>
      </w:r>
      <w:r>
        <w:rPr>
          <w:rFonts w:cs="宋体"/>
        </w:rPr>
        <w:t>2</w:t>
      </w:r>
      <w:r>
        <w:rPr>
          <w:rFonts w:cs="宋体" w:hint="eastAsia"/>
        </w:rPr>
        <w:t>）时间要求：毕业设计的时间一般不少于</w:t>
      </w:r>
      <w:r>
        <w:rPr>
          <w:rFonts w:cs="宋体"/>
        </w:rPr>
        <w:t>14</w:t>
      </w:r>
      <w:r>
        <w:rPr>
          <w:rFonts w:cs="宋体" w:hint="eastAsia"/>
        </w:rPr>
        <w:t>周；</w:t>
      </w:r>
    </w:p>
    <w:p w:rsidR="006B0139" w:rsidRDefault="006B0139" w:rsidP="00FB729B">
      <w:pPr>
        <w:pStyle w:val="41"/>
        <w:spacing w:line="480" w:lineRule="exact"/>
        <w:rPr>
          <w:rFonts w:cs="宋体"/>
        </w:rPr>
      </w:pPr>
      <w:r>
        <w:rPr>
          <w:rFonts w:cs="宋体" w:hint="eastAsia"/>
        </w:rPr>
        <w:t>（</w:t>
      </w:r>
      <w:r>
        <w:rPr>
          <w:rFonts w:cs="宋体"/>
        </w:rPr>
        <w:t>3</w:t>
      </w:r>
      <w:r>
        <w:rPr>
          <w:rFonts w:cs="宋体" w:hint="eastAsia"/>
        </w:rPr>
        <w:t>）知识要求：学生在毕业设计工作中，能综合应用各学科的理论知识与技能，去分析和解决工程实际问题，使理论深化，知识拓宽，专业技能得到进一步延伸。</w:t>
      </w:r>
    </w:p>
    <w:p w:rsidR="006B0139" w:rsidRDefault="006B0139" w:rsidP="00FB729B">
      <w:pPr>
        <w:pStyle w:val="41"/>
        <w:spacing w:line="480" w:lineRule="exact"/>
        <w:rPr>
          <w:rFonts w:cs="宋体"/>
        </w:rPr>
      </w:pPr>
      <w:r>
        <w:rPr>
          <w:rFonts w:cs="宋体" w:hint="eastAsia"/>
        </w:rPr>
        <w:t>（</w:t>
      </w:r>
      <w:r>
        <w:rPr>
          <w:rFonts w:cs="宋体"/>
        </w:rPr>
        <w:t>4</w:t>
      </w:r>
      <w:r>
        <w:rPr>
          <w:rFonts w:cs="宋体" w:hint="eastAsia"/>
        </w:rPr>
        <w:t>）能力培养要求：通过毕业设计，使学生学会依据设计任务进行资料收集、加工和整理，能正确运用工具书，掌握有关工程技术规范，提高工程计算、理论分析、图表分析、技术文件编写的能力，提高计算机的应用能力。</w:t>
      </w:r>
    </w:p>
    <w:p w:rsidR="006B0139" w:rsidRDefault="006B0139" w:rsidP="00FB729B">
      <w:pPr>
        <w:pStyle w:val="41"/>
        <w:spacing w:line="480" w:lineRule="exact"/>
        <w:rPr>
          <w:rFonts w:cs="宋体"/>
        </w:rPr>
      </w:pPr>
      <w:r>
        <w:rPr>
          <w:rFonts w:cs="宋体" w:hint="eastAsia"/>
        </w:rPr>
        <w:lastRenderedPageBreak/>
        <w:t>（</w:t>
      </w:r>
      <w:r>
        <w:rPr>
          <w:rFonts w:cs="宋体"/>
        </w:rPr>
        <w:t>5</w:t>
      </w:r>
      <w:r>
        <w:rPr>
          <w:rFonts w:cs="宋体" w:hint="eastAsia"/>
        </w:rPr>
        <w:t>）综合素质要求：通过毕业设计，使学生树立正确的设计思想，培养严肃认真的科学态度和严谨的工作作风、遵守纪律、团结合作的团队精神以及一丝不苟的敬业精神。</w:t>
      </w:r>
    </w:p>
    <w:p w:rsidR="006B0139" w:rsidRDefault="006B0139" w:rsidP="00FB729B">
      <w:pPr>
        <w:pStyle w:val="3"/>
        <w:spacing w:before="312" w:after="156" w:line="480" w:lineRule="exact"/>
        <w:ind w:left="105" w:right="105"/>
        <w:rPr>
          <w:rFonts w:hAnsi="黑体" w:cs="黑体"/>
          <w:szCs w:val="24"/>
        </w:rPr>
      </w:pPr>
      <w:r>
        <w:rPr>
          <w:rFonts w:hAnsi="黑体" w:cs="黑体" w:hint="eastAsia"/>
          <w:szCs w:val="24"/>
        </w:rPr>
        <w:t>四、进度计划</w:t>
      </w:r>
    </w:p>
    <w:p w:rsidR="006B0139" w:rsidRDefault="006B0139" w:rsidP="00FB729B">
      <w:pPr>
        <w:pStyle w:val="41"/>
        <w:spacing w:line="480" w:lineRule="exact"/>
        <w:rPr>
          <w:rFonts w:cs="宋体"/>
        </w:rPr>
      </w:pPr>
      <w:r>
        <w:rPr>
          <w:rFonts w:cs="宋体"/>
        </w:rPr>
        <w:t>1</w:t>
      </w:r>
      <w:r>
        <w:rPr>
          <w:rFonts w:cs="宋体" w:hint="eastAsia"/>
        </w:rPr>
        <w:t>．下达任务书。</w:t>
      </w:r>
    </w:p>
    <w:p w:rsidR="006B0139" w:rsidRDefault="006B0139" w:rsidP="00FB729B">
      <w:pPr>
        <w:pStyle w:val="41"/>
        <w:spacing w:line="480" w:lineRule="exact"/>
        <w:rPr>
          <w:rFonts w:cs="宋体"/>
        </w:rPr>
      </w:pPr>
      <w:r>
        <w:rPr>
          <w:rFonts w:cs="宋体" w:hint="eastAsia"/>
        </w:rPr>
        <w:t>指导老师编写毕业设计指导书，向学生宣布毕业设计要求及有关管理规定后，下达任务书，阐述设计课题的目的、性质、内容和要求，做好学生的思想动员工作。</w:t>
      </w:r>
    </w:p>
    <w:p w:rsidR="006B0139" w:rsidRDefault="006B0139" w:rsidP="00FB729B">
      <w:pPr>
        <w:pStyle w:val="41"/>
        <w:spacing w:line="480" w:lineRule="exact"/>
        <w:rPr>
          <w:rFonts w:cs="宋体"/>
        </w:rPr>
      </w:pPr>
      <w:r>
        <w:rPr>
          <w:rFonts w:cs="宋体"/>
        </w:rPr>
        <w:t>2</w:t>
      </w:r>
      <w:r>
        <w:rPr>
          <w:rFonts w:cs="宋体" w:hint="eastAsia"/>
        </w:rPr>
        <w:t>．查阅文献，收集资料。</w:t>
      </w:r>
    </w:p>
    <w:p w:rsidR="006B0139" w:rsidRDefault="006B0139" w:rsidP="00FB729B">
      <w:pPr>
        <w:pStyle w:val="41"/>
        <w:spacing w:line="480" w:lineRule="exact"/>
        <w:rPr>
          <w:rFonts w:cs="宋体"/>
        </w:rPr>
      </w:pPr>
      <w:r>
        <w:rPr>
          <w:rFonts w:cs="宋体" w:hint="eastAsia"/>
        </w:rPr>
        <w:t>题目和任务确定之后，要着手查找、收集各种资料（文献资料查阅不少于</w:t>
      </w:r>
      <w:r>
        <w:rPr>
          <w:rFonts w:cs="宋体"/>
        </w:rPr>
        <w:t>10</w:t>
      </w:r>
      <w:r>
        <w:rPr>
          <w:rFonts w:cs="宋体" w:hint="eastAsia"/>
        </w:rPr>
        <w:t>篇），从文献和资料中进一步了解在此问题上前人研究的程度，最新发现和当前研究的重点，并进一步形成自己的观点和见解。</w:t>
      </w:r>
    </w:p>
    <w:p w:rsidR="006B0139" w:rsidRDefault="006B0139" w:rsidP="00FB729B">
      <w:pPr>
        <w:pStyle w:val="41"/>
        <w:spacing w:line="480" w:lineRule="exact"/>
        <w:rPr>
          <w:rFonts w:cs="宋体"/>
        </w:rPr>
      </w:pPr>
      <w:r>
        <w:rPr>
          <w:rFonts w:cs="宋体"/>
        </w:rPr>
        <w:t>3</w:t>
      </w:r>
      <w:r>
        <w:rPr>
          <w:rFonts w:cs="宋体" w:hint="eastAsia"/>
        </w:rPr>
        <w:t>．做好开题报告或开题综述。</w:t>
      </w:r>
    </w:p>
    <w:p w:rsidR="006B0139" w:rsidRDefault="006B0139" w:rsidP="00FB729B">
      <w:pPr>
        <w:pStyle w:val="41"/>
        <w:spacing w:line="480" w:lineRule="exact"/>
        <w:rPr>
          <w:rFonts w:cs="宋体"/>
        </w:rPr>
      </w:pPr>
      <w:r>
        <w:rPr>
          <w:rFonts w:cs="宋体" w:hint="eastAsia"/>
        </w:rPr>
        <w:t>指导老师指导学生写好开题报告或开题综述，包括文献综述，方案论证，设计思路，进程安排，所需仪器设备。</w:t>
      </w:r>
    </w:p>
    <w:p w:rsidR="006B0139" w:rsidRDefault="006B0139" w:rsidP="00FB729B">
      <w:pPr>
        <w:pStyle w:val="41"/>
        <w:spacing w:line="480" w:lineRule="exact"/>
        <w:rPr>
          <w:rFonts w:cs="宋体"/>
        </w:rPr>
      </w:pPr>
      <w:r>
        <w:rPr>
          <w:rFonts w:cs="宋体"/>
        </w:rPr>
        <w:t>4</w:t>
      </w:r>
      <w:r>
        <w:rPr>
          <w:rFonts w:cs="宋体" w:hint="eastAsia"/>
        </w:rPr>
        <w:t>．设计计算、制表阶段。</w:t>
      </w:r>
    </w:p>
    <w:p w:rsidR="006B0139" w:rsidRDefault="006B0139" w:rsidP="00FB729B">
      <w:pPr>
        <w:pStyle w:val="41"/>
        <w:spacing w:line="480" w:lineRule="exact"/>
        <w:rPr>
          <w:rFonts w:cs="宋体"/>
        </w:rPr>
      </w:pPr>
      <w:r>
        <w:rPr>
          <w:rFonts w:cs="宋体" w:hint="eastAsia"/>
        </w:rPr>
        <w:t>毕业设计的主要工作将在这一时间内完成。老师做好指导工作，定期检查学生的工作进度和工作质量，及时解决和处理学生提出的问题。在</w:t>
      </w:r>
      <w:proofErr w:type="gramStart"/>
      <w:r>
        <w:rPr>
          <w:rFonts w:cs="宋体" w:hint="eastAsia"/>
        </w:rPr>
        <w:t>了解课体的</w:t>
      </w:r>
      <w:proofErr w:type="gramEnd"/>
      <w:r>
        <w:rPr>
          <w:rFonts w:cs="宋体" w:hint="eastAsia"/>
        </w:rPr>
        <w:t>基础上，初步拟出解决课题的几种总体方案，并对各方案进行分析比较，要指出各方案的优缺点，提出方案实施的可能性，最后确定最佳方案。在选定方案之后，在指导老师的指导下，即可按照设计进程表，逐步进行计算。指导老师要指导学生制定工作计划，</w:t>
      </w:r>
      <w:proofErr w:type="gramStart"/>
      <w:r>
        <w:rPr>
          <w:rFonts w:cs="宋体" w:hint="eastAsia"/>
        </w:rPr>
        <w:t>定期有</w:t>
      </w:r>
      <w:proofErr w:type="gramEnd"/>
      <w:r>
        <w:rPr>
          <w:rFonts w:cs="宋体" w:hint="eastAsia"/>
        </w:rPr>
        <w:t>准备的为学生答疑，并仔细检查的设计、计算工作，要求学生严格按有关规范、规定工作，使学生的设计、科研工作尽可能的规范化。</w:t>
      </w:r>
    </w:p>
    <w:p w:rsidR="006B0139" w:rsidRDefault="006B0139" w:rsidP="00FB729B">
      <w:pPr>
        <w:pStyle w:val="41"/>
        <w:spacing w:line="480" w:lineRule="exact"/>
        <w:rPr>
          <w:rFonts w:cs="宋体"/>
        </w:rPr>
      </w:pPr>
      <w:r>
        <w:rPr>
          <w:rFonts w:cs="宋体"/>
        </w:rPr>
        <w:t>5</w:t>
      </w:r>
      <w:r>
        <w:rPr>
          <w:rFonts w:cs="宋体" w:hint="eastAsia"/>
        </w:rPr>
        <w:t>．撰写设计说明书或论文阶段。</w:t>
      </w:r>
    </w:p>
    <w:p w:rsidR="006B0139" w:rsidRDefault="006B0139" w:rsidP="00FB729B">
      <w:pPr>
        <w:pStyle w:val="41"/>
        <w:spacing w:line="480" w:lineRule="exact"/>
        <w:rPr>
          <w:rFonts w:cs="宋体"/>
        </w:rPr>
      </w:pPr>
      <w:r>
        <w:rPr>
          <w:rFonts w:cs="宋体" w:hint="eastAsia"/>
        </w:rPr>
        <w:t>在完成了计算书和报表，学生在教师的指导下按《长沙学院毕业撰写规范标准》撰写毕业设计，并</w:t>
      </w:r>
      <w:proofErr w:type="gramStart"/>
      <w:r>
        <w:rPr>
          <w:rFonts w:cs="宋体" w:hint="eastAsia"/>
        </w:rPr>
        <w:t>交指导</w:t>
      </w:r>
      <w:proofErr w:type="gramEnd"/>
      <w:r>
        <w:rPr>
          <w:rFonts w:cs="宋体" w:hint="eastAsia"/>
        </w:rPr>
        <w:t>老师审定。</w:t>
      </w:r>
    </w:p>
    <w:p w:rsidR="006B0139" w:rsidRDefault="006B0139" w:rsidP="00FB729B">
      <w:pPr>
        <w:pStyle w:val="41"/>
        <w:spacing w:line="480" w:lineRule="exact"/>
        <w:rPr>
          <w:rFonts w:cs="宋体"/>
        </w:rPr>
      </w:pPr>
      <w:r>
        <w:rPr>
          <w:rFonts w:cs="宋体"/>
        </w:rPr>
        <w:t>6</w:t>
      </w:r>
      <w:r>
        <w:rPr>
          <w:rFonts w:cs="宋体" w:hint="eastAsia"/>
        </w:rPr>
        <w:t>．毕业答辩。</w:t>
      </w:r>
    </w:p>
    <w:p w:rsidR="006B0139" w:rsidRDefault="006B0139" w:rsidP="00FB729B">
      <w:pPr>
        <w:pStyle w:val="41"/>
        <w:spacing w:line="480" w:lineRule="exact"/>
        <w:rPr>
          <w:rFonts w:cs="宋体"/>
        </w:rPr>
      </w:pPr>
      <w:r>
        <w:rPr>
          <w:rFonts w:cs="宋体" w:hint="eastAsia"/>
        </w:rPr>
        <w:t>学生在指导老师指导下完成了设计后，将设计</w:t>
      </w:r>
      <w:proofErr w:type="gramStart"/>
      <w:r>
        <w:rPr>
          <w:rFonts w:cs="宋体" w:hint="eastAsia"/>
        </w:rPr>
        <w:t>交指导</w:t>
      </w:r>
      <w:proofErr w:type="gramEnd"/>
      <w:r>
        <w:rPr>
          <w:rFonts w:cs="宋体" w:hint="eastAsia"/>
        </w:rPr>
        <w:t>老师和评阅老师审阅，</w:t>
      </w:r>
      <w:r>
        <w:rPr>
          <w:rFonts w:cs="宋体" w:hint="eastAsia"/>
        </w:rPr>
        <w:lastRenderedPageBreak/>
        <w:t>写出评语和评分后交答辩小组，经资格审查后，答辩小组对逐个进行公开答辩。</w:t>
      </w:r>
    </w:p>
    <w:p w:rsidR="006B0139" w:rsidRDefault="006B0139" w:rsidP="00FB729B">
      <w:pPr>
        <w:pStyle w:val="3"/>
        <w:spacing w:before="312" w:after="156"/>
        <w:ind w:left="105" w:right="105"/>
        <w:rPr>
          <w:rFonts w:ascii="Times New Roman" w:hAnsi="Times New Roman"/>
        </w:rPr>
      </w:pPr>
      <w:r>
        <w:rPr>
          <w:rFonts w:ascii="Times New Roman" w:hAnsi="Times New Roman" w:hint="eastAsia"/>
        </w:rPr>
        <w:t>五、成绩评定方法</w:t>
      </w:r>
    </w:p>
    <w:p w:rsidR="006B0139" w:rsidRDefault="006B0139" w:rsidP="00FB729B">
      <w:pPr>
        <w:pStyle w:val="41"/>
        <w:spacing w:line="480" w:lineRule="exact"/>
        <w:rPr>
          <w:rFonts w:cs="宋体"/>
        </w:rPr>
      </w:pPr>
      <w:r>
        <w:rPr>
          <w:rFonts w:cs="宋体" w:hint="eastAsia"/>
        </w:rPr>
        <w:t>本课程设置开题报告答辩、中期答辩、指导教师评阅、评阅教师评阅和毕业答辩五个考核环节，分别占总成绩的</w:t>
      </w:r>
      <w:r>
        <w:rPr>
          <w:rFonts w:cs="宋体"/>
        </w:rPr>
        <w:t>5%</w:t>
      </w:r>
      <w:r>
        <w:rPr>
          <w:rFonts w:cs="宋体" w:hint="eastAsia"/>
        </w:rPr>
        <w:t>、</w:t>
      </w:r>
      <w:r>
        <w:rPr>
          <w:rFonts w:cs="宋体"/>
        </w:rPr>
        <w:t>15%</w:t>
      </w:r>
      <w:r>
        <w:rPr>
          <w:rFonts w:cs="宋体" w:hint="eastAsia"/>
        </w:rPr>
        <w:t>、</w:t>
      </w:r>
      <w:r>
        <w:rPr>
          <w:rFonts w:cs="宋体"/>
        </w:rPr>
        <w:t>40%</w:t>
      </w:r>
      <w:r>
        <w:rPr>
          <w:rFonts w:cs="宋体" w:hint="eastAsia"/>
        </w:rPr>
        <w:t>、</w:t>
      </w:r>
      <w:r>
        <w:rPr>
          <w:rFonts w:cs="宋体"/>
        </w:rPr>
        <w:t>15%</w:t>
      </w:r>
      <w:r>
        <w:rPr>
          <w:rFonts w:cs="宋体" w:hint="eastAsia"/>
        </w:rPr>
        <w:t>和</w:t>
      </w:r>
      <w:r>
        <w:rPr>
          <w:rFonts w:cs="宋体"/>
        </w:rPr>
        <w:t>25%</w:t>
      </w:r>
      <w:r>
        <w:rPr>
          <w:rFonts w:cs="宋体" w:hint="eastAsia"/>
        </w:rPr>
        <w:t>，具体分布见表</w:t>
      </w:r>
      <w:r>
        <w:rPr>
          <w:rFonts w:cs="宋体"/>
        </w:rPr>
        <w:t>1</w:t>
      </w:r>
      <w:r>
        <w:rPr>
          <w:rFonts w:cs="宋体" w:hint="eastAsia"/>
        </w:rPr>
        <w:t>，最终成绩采用五级制：优秀（</w:t>
      </w:r>
      <w:r>
        <w:rPr>
          <w:rFonts w:cs="宋体"/>
        </w:rPr>
        <w:t>90~100</w:t>
      </w:r>
      <w:r>
        <w:rPr>
          <w:rFonts w:cs="宋体" w:hint="eastAsia"/>
        </w:rPr>
        <w:t>）、良好（</w:t>
      </w:r>
      <w:r>
        <w:rPr>
          <w:rFonts w:cs="宋体"/>
        </w:rPr>
        <w:t>80~89</w:t>
      </w:r>
      <w:r>
        <w:rPr>
          <w:rFonts w:cs="宋体" w:hint="eastAsia"/>
        </w:rPr>
        <w:t>）、中等（</w:t>
      </w:r>
      <w:r>
        <w:rPr>
          <w:rFonts w:cs="宋体"/>
        </w:rPr>
        <w:t>70~79</w:t>
      </w:r>
      <w:r>
        <w:rPr>
          <w:rFonts w:cs="宋体" w:hint="eastAsia"/>
        </w:rPr>
        <w:t>）、及格（</w:t>
      </w:r>
      <w:r>
        <w:rPr>
          <w:rFonts w:cs="宋体"/>
        </w:rPr>
        <w:t>60~69</w:t>
      </w:r>
      <w:r>
        <w:rPr>
          <w:rFonts w:cs="宋体" w:hint="eastAsia"/>
        </w:rPr>
        <w:t>）、不及格（</w:t>
      </w:r>
      <w:r>
        <w:rPr>
          <w:rFonts w:cs="宋体"/>
        </w:rPr>
        <w:t>60</w:t>
      </w:r>
      <w:r>
        <w:rPr>
          <w:rFonts w:cs="宋体" w:hint="eastAsia"/>
        </w:rPr>
        <w:t>分以下）。</w:t>
      </w:r>
    </w:p>
    <w:p w:rsidR="006B0139" w:rsidRDefault="006B0139" w:rsidP="00FB729B">
      <w:pPr>
        <w:pStyle w:val="41"/>
        <w:spacing w:line="480" w:lineRule="exact"/>
        <w:rPr>
          <w:rFonts w:cs="宋体"/>
        </w:rPr>
      </w:pPr>
      <w:r>
        <w:rPr>
          <w:rFonts w:cs="宋体" w:hint="eastAsia"/>
        </w:rPr>
        <w:t>课程目标达成度自评方式采用课程考核成绩分析法。</w:t>
      </w:r>
    </w:p>
    <w:p w:rsidR="006B0139" w:rsidRDefault="006B0139" w:rsidP="00FB729B">
      <w:pPr>
        <w:tabs>
          <w:tab w:val="left" w:pos="4140"/>
        </w:tabs>
        <w:ind w:firstLineChars="200" w:firstLine="480"/>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1 </w:t>
      </w:r>
      <w:r>
        <w:rPr>
          <w:rFonts w:ascii="宋体" w:hAnsi="宋体" w:cs="宋体" w:hint="eastAsia"/>
          <w:sz w:val="24"/>
          <w:szCs w:val="24"/>
        </w:rPr>
        <w:t>课程设计教学评分细则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896"/>
        <w:gridCol w:w="1916"/>
      </w:tblGrid>
      <w:tr w:rsidR="006B0139" w:rsidRPr="00A27269" w:rsidTr="00A27269">
        <w:trPr>
          <w:trHeight w:val="541"/>
          <w:jc w:val="center"/>
        </w:trPr>
        <w:tc>
          <w:tcPr>
            <w:tcW w:w="817"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序号</w:t>
            </w:r>
          </w:p>
        </w:tc>
        <w:tc>
          <w:tcPr>
            <w:tcW w:w="1559"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评价环节</w:t>
            </w:r>
          </w:p>
        </w:tc>
        <w:tc>
          <w:tcPr>
            <w:tcW w:w="389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评价指标</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hint="eastAsia"/>
              </w:rPr>
              <w:t>评分标准（参考）</w:t>
            </w:r>
          </w:p>
        </w:tc>
      </w:tr>
      <w:tr w:rsidR="006B0139" w:rsidRPr="00A27269" w:rsidTr="00A27269">
        <w:trPr>
          <w:trHeight w:val="969"/>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1</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开题报告答辩</w:t>
            </w:r>
          </w:p>
        </w:tc>
        <w:tc>
          <w:tcPr>
            <w:tcW w:w="389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文献综述合理，研究内容全面，研究思路与方案清晰，开题报告排版合理。</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5</w:t>
            </w:r>
            <w:r w:rsidRPr="00A27269">
              <w:rPr>
                <w:rFonts w:ascii="Times New Roman" w:hAnsi="Times New Roman" w:hint="eastAsia"/>
              </w:rPr>
              <w:t>分</w:t>
            </w:r>
          </w:p>
        </w:tc>
      </w:tr>
      <w:tr w:rsidR="006B0139" w:rsidRPr="00A27269" w:rsidTr="00A27269">
        <w:trPr>
          <w:trHeight w:val="1395"/>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2</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中期答辩</w:t>
            </w:r>
          </w:p>
          <w:p w:rsidR="006B0139" w:rsidRPr="00A27269" w:rsidRDefault="006B0139" w:rsidP="00A27269">
            <w:pPr>
              <w:spacing w:line="400" w:lineRule="exact"/>
              <w:rPr>
                <w:rFonts w:ascii="Times New Roman" w:hAnsi="Times New Roman"/>
              </w:rPr>
            </w:pPr>
          </w:p>
        </w:tc>
        <w:tc>
          <w:tcPr>
            <w:tcW w:w="389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中期进度达标；课题设计方案合理、计算量准确、模型完整等；现场汇报清晰、回答问题正确。</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15</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3</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指导教师评阅</w:t>
            </w:r>
          </w:p>
        </w:tc>
        <w:tc>
          <w:tcPr>
            <w:tcW w:w="389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学习态度端正，平时表现好，选题与文献综述合理，创新性强，基础理论和专业知识扎实，设计说明书内容全面、调理清晰、设计或计算过程详细、结果可靠和排版规范，方案或模型完整。</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40</w:t>
            </w:r>
            <w:r w:rsidRPr="00A27269">
              <w:rPr>
                <w:rFonts w:ascii="Times New Roman" w:hAnsi="Times New Roman" w:hint="eastAsia"/>
              </w:rPr>
              <w:t>分</w:t>
            </w:r>
          </w:p>
        </w:tc>
      </w:tr>
      <w:tr w:rsidR="006B0139" w:rsidRPr="00A27269" w:rsidTr="00A27269">
        <w:trPr>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4</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评阅教师评阅</w:t>
            </w:r>
          </w:p>
        </w:tc>
        <w:tc>
          <w:tcPr>
            <w:tcW w:w="389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选题与文献综述合理，创新性强，基础理论和专业知识扎实，设计说明书内容全面、调理清晰、设计或计算过程详细、结果可靠和排版规范，方案或模型完整。</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15</w:t>
            </w:r>
            <w:r w:rsidRPr="00A27269">
              <w:rPr>
                <w:rFonts w:ascii="Times New Roman" w:hAnsi="Times New Roman" w:hint="eastAsia"/>
              </w:rPr>
              <w:t>分</w:t>
            </w:r>
          </w:p>
        </w:tc>
      </w:tr>
      <w:tr w:rsidR="006B0139" w:rsidRPr="00A27269" w:rsidTr="00A27269">
        <w:trPr>
          <w:trHeight w:val="555"/>
          <w:jc w:val="center"/>
        </w:trPr>
        <w:tc>
          <w:tcPr>
            <w:tcW w:w="817"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rPr>
              <w:t>5</w:t>
            </w:r>
          </w:p>
        </w:tc>
        <w:tc>
          <w:tcPr>
            <w:tcW w:w="1559"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毕业答辩</w:t>
            </w:r>
          </w:p>
        </w:tc>
        <w:tc>
          <w:tcPr>
            <w:tcW w:w="3896" w:type="dxa"/>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报告内容思路清晰、语言表达准确、概念清楚、分析归纳合理、结论严谨、设计正确和具有应用价值，报告过程准备工作充分、在规定的时间内做完报告，答辩时回答问题有理论依据</w:t>
            </w:r>
            <w:r w:rsidRPr="00A27269">
              <w:rPr>
                <w:rFonts w:ascii="Times New Roman" w:hAnsi="Times New Roman"/>
              </w:rPr>
              <w:t xml:space="preserve"> </w:t>
            </w:r>
            <w:r w:rsidRPr="00A27269">
              <w:rPr>
                <w:rFonts w:ascii="Times New Roman" w:hAnsi="Times New Roman" w:hint="eastAsia"/>
              </w:rPr>
              <w:t>、基本概念清楚、主要问题回答简明准确。</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25</w:t>
            </w:r>
            <w:r w:rsidRPr="00A27269">
              <w:rPr>
                <w:rFonts w:ascii="Times New Roman" w:hAnsi="Times New Roman" w:hint="eastAsia"/>
              </w:rPr>
              <w:t>分</w:t>
            </w:r>
          </w:p>
        </w:tc>
      </w:tr>
      <w:tr w:rsidR="006B0139" w:rsidRPr="00A27269" w:rsidTr="00A27269">
        <w:trPr>
          <w:trHeight w:val="441"/>
          <w:jc w:val="center"/>
        </w:trPr>
        <w:tc>
          <w:tcPr>
            <w:tcW w:w="6272" w:type="dxa"/>
            <w:gridSpan w:val="3"/>
            <w:vAlign w:val="center"/>
          </w:tcPr>
          <w:p w:rsidR="006B0139" w:rsidRPr="00A27269" w:rsidRDefault="006B0139" w:rsidP="00A27269">
            <w:pPr>
              <w:spacing w:line="400" w:lineRule="exact"/>
              <w:rPr>
                <w:rFonts w:ascii="Times New Roman" w:hAnsi="Times New Roman"/>
              </w:rPr>
            </w:pPr>
            <w:r w:rsidRPr="00A27269">
              <w:rPr>
                <w:rFonts w:ascii="Times New Roman" w:hAnsi="Times New Roman" w:hint="eastAsia"/>
              </w:rPr>
              <w:t>总分</w:t>
            </w:r>
          </w:p>
        </w:tc>
        <w:tc>
          <w:tcPr>
            <w:tcW w:w="1916" w:type="dxa"/>
            <w:vAlign w:val="center"/>
          </w:tcPr>
          <w:p w:rsidR="006B0139" w:rsidRPr="00A27269" w:rsidRDefault="006B0139" w:rsidP="00A27269">
            <w:pPr>
              <w:spacing w:line="400" w:lineRule="exact"/>
              <w:jc w:val="center"/>
              <w:rPr>
                <w:rFonts w:ascii="Times New Roman" w:hAnsi="Times New Roman"/>
              </w:rPr>
            </w:pPr>
            <w:r w:rsidRPr="00A27269">
              <w:rPr>
                <w:rFonts w:ascii="Times New Roman" w:hAnsi="Times New Roman"/>
              </w:rPr>
              <w:t>100</w:t>
            </w:r>
            <w:r w:rsidRPr="00A27269">
              <w:rPr>
                <w:rFonts w:ascii="Times New Roman" w:hAnsi="Times New Roman" w:hint="eastAsia"/>
              </w:rPr>
              <w:t>分</w:t>
            </w:r>
          </w:p>
        </w:tc>
      </w:tr>
    </w:tbl>
    <w:p w:rsidR="006B0139" w:rsidRDefault="006B0139" w:rsidP="006B0139">
      <w:pPr>
        <w:spacing w:line="400" w:lineRule="exact"/>
        <w:ind w:firstLineChars="200" w:firstLine="480"/>
        <w:rPr>
          <w:rFonts w:ascii="Times New Roman" w:hAnsi="Times New Roman"/>
          <w:sz w:val="24"/>
          <w:szCs w:val="24"/>
        </w:rPr>
      </w:pPr>
      <w:r>
        <w:rPr>
          <w:rFonts w:ascii="Times New Roman" w:hAnsi="Times New Roman" w:hint="eastAsia"/>
          <w:sz w:val="24"/>
          <w:szCs w:val="24"/>
        </w:rPr>
        <w:t>课程目标达成度自评方式采用课程考核成绩分析法。</w:t>
      </w:r>
    </w:p>
    <w:p w:rsidR="006B0139" w:rsidRDefault="006B0139">
      <w:pPr>
        <w:tabs>
          <w:tab w:val="left" w:pos="4140"/>
        </w:tabs>
        <w:jc w:val="center"/>
        <w:rPr>
          <w:rFonts w:ascii="Times New Roman" w:hAnsi="Times New Roman"/>
          <w:bCs/>
          <w:szCs w:val="21"/>
        </w:rPr>
      </w:pPr>
    </w:p>
    <w:p w:rsidR="006B0139" w:rsidRDefault="006B0139">
      <w:pPr>
        <w:tabs>
          <w:tab w:val="left" w:pos="4140"/>
        </w:tabs>
        <w:jc w:val="center"/>
        <w:rPr>
          <w:rFonts w:ascii="宋体" w:cs="宋体"/>
          <w:b/>
          <w:sz w:val="24"/>
          <w:szCs w:val="24"/>
        </w:rPr>
      </w:pPr>
      <w:r>
        <w:rPr>
          <w:rFonts w:ascii="宋体" w:hAnsi="宋体" w:cs="宋体" w:hint="eastAsia"/>
          <w:bCs/>
          <w:sz w:val="24"/>
          <w:szCs w:val="24"/>
        </w:rPr>
        <w:t>表</w:t>
      </w:r>
      <w:r>
        <w:rPr>
          <w:rFonts w:ascii="宋体" w:hAnsi="宋体" w:cs="宋体"/>
          <w:bCs/>
          <w:sz w:val="24"/>
          <w:szCs w:val="24"/>
        </w:rPr>
        <w:t xml:space="preserve">2 </w:t>
      </w:r>
      <w:r>
        <w:rPr>
          <w:rFonts w:ascii="宋体" w:hAnsi="宋体" w:cs="宋体" w:hint="eastAsia"/>
          <w:bCs/>
          <w:sz w:val="24"/>
          <w:szCs w:val="24"/>
        </w:rPr>
        <w:t>指导老师评分细则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序号</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评价环节</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评价指标</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评分标准（参考）</w:t>
            </w:r>
          </w:p>
        </w:tc>
      </w:tr>
      <w:tr w:rsidR="006B0139" w:rsidRPr="00A27269" w:rsidTr="00A27269">
        <w:trPr>
          <w:trHeight w:val="1089"/>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1</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平时表现</w:t>
            </w:r>
          </w:p>
        </w:tc>
        <w:tc>
          <w:tcPr>
            <w:tcW w:w="3261" w:type="dxa"/>
            <w:vAlign w:val="center"/>
          </w:tcPr>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能积极参加毕业设计、态度端正，虚心请教老师、同学；按规定时间参加设计、遵守各项规章制度。</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20</w:t>
            </w:r>
            <w:r w:rsidRPr="00A27269">
              <w:rPr>
                <w:rFonts w:ascii="宋体" w:hAnsi="宋体" w:cs="宋体" w:hint="eastAsia"/>
                <w:kern w:val="0"/>
                <w:sz w:val="24"/>
                <w:szCs w:val="24"/>
              </w:rPr>
              <w:t>分</w:t>
            </w:r>
          </w:p>
        </w:tc>
      </w:tr>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2</w:t>
            </w:r>
          </w:p>
        </w:tc>
        <w:tc>
          <w:tcPr>
            <w:tcW w:w="1559" w:type="dxa"/>
            <w:vAlign w:val="center"/>
          </w:tcPr>
          <w:p w:rsidR="006B0139" w:rsidRPr="00A27269" w:rsidRDefault="006B0139" w:rsidP="00A27269">
            <w:pPr>
              <w:spacing w:line="400" w:lineRule="exact"/>
              <w:rPr>
                <w:rFonts w:ascii="宋体" w:cs="宋体"/>
                <w:kern w:val="0"/>
                <w:sz w:val="24"/>
                <w:szCs w:val="24"/>
              </w:rPr>
            </w:pPr>
            <w:r w:rsidRPr="00A27269">
              <w:rPr>
                <w:rFonts w:ascii="宋体" w:hAnsi="宋体" w:cs="宋体" w:hint="eastAsia"/>
                <w:sz w:val="24"/>
                <w:szCs w:val="24"/>
              </w:rPr>
              <w:t>计算书内容及质量</w:t>
            </w:r>
          </w:p>
        </w:tc>
        <w:tc>
          <w:tcPr>
            <w:tcW w:w="3261" w:type="dxa"/>
            <w:vAlign w:val="center"/>
          </w:tcPr>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造价文件列项不漏项、不重项，</w:t>
            </w:r>
            <w:proofErr w:type="gramStart"/>
            <w:r w:rsidRPr="00A27269">
              <w:rPr>
                <w:rFonts w:ascii="宋体" w:hAnsi="宋体" w:cs="宋体" w:hint="eastAsia"/>
                <w:kern w:val="0"/>
                <w:sz w:val="24"/>
                <w:szCs w:val="24"/>
              </w:rPr>
              <w:t>定额选套正确</w:t>
            </w:r>
            <w:proofErr w:type="gramEnd"/>
            <w:r w:rsidRPr="00A27269">
              <w:rPr>
                <w:rFonts w:ascii="宋体" w:hAnsi="宋体" w:cs="宋体" w:hint="eastAsia"/>
                <w:kern w:val="0"/>
                <w:sz w:val="24"/>
                <w:szCs w:val="24"/>
              </w:rPr>
              <w:t>、定额工程量、措施工程量、临时工程量计算正确、</w:t>
            </w:r>
            <w:proofErr w:type="gramStart"/>
            <w:r w:rsidRPr="00A27269">
              <w:rPr>
                <w:rFonts w:ascii="宋体" w:hAnsi="宋体" w:cs="宋体" w:hint="eastAsia"/>
                <w:kern w:val="0"/>
                <w:sz w:val="24"/>
                <w:szCs w:val="24"/>
              </w:rPr>
              <w:t>工料机单价</w:t>
            </w:r>
            <w:proofErr w:type="gramEnd"/>
            <w:r w:rsidRPr="00A27269">
              <w:rPr>
                <w:rFonts w:ascii="宋体" w:hAnsi="宋体" w:cs="宋体" w:hint="eastAsia"/>
                <w:kern w:val="0"/>
                <w:sz w:val="24"/>
                <w:szCs w:val="24"/>
              </w:rPr>
              <w:t>计算正确、取费正确，编制依据选择正确、设计说明书完整准确、计算表格格式正确、计算数据准确、小数位数保留正确。</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60</w:t>
            </w:r>
            <w:r w:rsidRPr="00A27269">
              <w:rPr>
                <w:rFonts w:ascii="宋体" w:hAnsi="宋体" w:cs="宋体" w:hint="eastAsia"/>
                <w:kern w:val="0"/>
                <w:sz w:val="24"/>
                <w:szCs w:val="24"/>
              </w:rPr>
              <w:t>分</w:t>
            </w:r>
          </w:p>
        </w:tc>
      </w:tr>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3</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计算书排版</w:t>
            </w:r>
          </w:p>
        </w:tc>
        <w:tc>
          <w:tcPr>
            <w:tcW w:w="3261" w:type="dxa"/>
            <w:vAlign w:val="center"/>
          </w:tcPr>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结构合理、文字通顺、格式正确、图表规范。图纸绘制清晰，表达完整。</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20</w:t>
            </w:r>
            <w:r w:rsidRPr="00A27269">
              <w:rPr>
                <w:rFonts w:ascii="宋体" w:hAnsi="宋体" w:cs="宋体" w:hint="eastAsia"/>
                <w:kern w:val="0"/>
                <w:sz w:val="24"/>
                <w:szCs w:val="24"/>
              </w:rPr>
              <w:t>分</w:t>
            </w:r>
          </w:p>
        </w:tc>
      </w:tr>
      <w:tr w:rsidR="006B0139" w:rsidRPr="00A27269" w:rsidTr="00A27269">
        <w:trPr>
          <w:jc w:val="center"/>
        </w:trPr>
        <w:tc>
          <w:tcPr>
            <w:tcW w:w="5637" w:type="dxa"/>
            <w:gridSpan w:val="3"/>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总分</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100</w:t>
            </w:r>
            <w:r w:rsidRPr="00A27269">
              <w:rPr>
                <w:rFonts w:ascii="宋体" w:hAnsi="宋体" w:cs="宋体" w:hint="eastAsia"/>
                <w:kern w:val="0"/>
                <w:sz w:val="24"/>
                <w:szCs w:val="24"/>
              </w:rPr>
              <w:t>分</w:t>
            </w:r>
          </w:p>
        </w:tc>
      </w:tr>
    </w:tbl>
    <w:p w:rsidR="006B0139" w:rsidRDefault="006B0139" w:rsidP="006B0139">
      <w:pPr>
        <w:tabs>
          <w:tab w:val="left" w:pos="4140"/>
        </w:tabs>
        <w:ind w:firstLineChars="200" w:firstLine="420"/>
        <w:jc w:val="center"/>
        <w:rPr>
          <w:rFonts w:ascii="Times New Roman" w:eastAsia="楷体" w:hAnsi="Times New Roman"/>
          <w:szCs w:val="21"/>
        </w:rPr>
      </w:pPr>
    </w:p>
    <w:p w:rsidR="006B0139" w:rsidRDefault="006B0139">
      <w:pPr>
        <w:tabs>
          <w:tab w:val="left" w:pos="4140"/>
        </w:tabs>
        <w:jc w:val="center"/>
        <w:rPr>
          <w:rFonts w:ascii="宋体" w:cs="宋体"/>
          <w:bCs/>
          <w:sz w:val="24"/>
          <w:szCs w:val="24"/>
        </w:rPr>
      </w:pPr>
      <w:r>
        <w:rPr>
          <w:rFonts w:ascii="宋体" w:hAnsi="宋体" w:cs="宋体" w:hint="eastAsia"/>
          <w:bCs/>
          <w:sz w:val="24"/>
          <w:szCs w:val="24"/>
        </w:rPr>
        <w:t>表</w:t>
      </w:r>
      <w:r>
        <w:rPr>
          <w:rFonts w:ascii="宋体" w:hAnsi="宋体" w:cs="宋体"/>
          <w:bCs/>
          <w:sz w:val="24"/>
          <w:szCs w:val="24"/>
        </w:rPr>
        <w:t xml:space="preserve">3 </w:t>
      </w:r>
      <w:r>
        <w:rPr>
          <w:rFonts w:ascii="宋体" w:hAnsi="宋体" w:cs="宋体" w:hint="eastAsia"/>
          <w:bCs/>
          <w:sz w:val="24"/>
          <w:szCs w:val="24"/>
        </w:rPr>
        <w:t>评阅老师评分细则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序号</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评价环节</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评价指标</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评分标准（参考）</w:t>
            </w:r>
          </w:p>
        </w:tc>
      </w:tr>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1</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sz w:val="24"/>
                <w:szCs w:val="24"/>
              </w:rPr>
              <w:t>计算书内容及质量</w:t>
            </w:r>
          </w:p>
        </w:tc>
        <w:tc>
          <w:tcPr>
            <w:tcW w:w="3261" w:type="dxa"/>
            <w:vAlign w:val="center"/>
          </w:tcPr>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造价文件列项不漏项、不重项，</w:t>
            </w:r>
            <w:proofErr w:type="gramStart"/>
            <w:r w:rsidRPr="00A27269">
              <w:rPr>
                <w:rFonts w:ascii="宋体" w:hAnsi="宋体" w:cs="宋体" w:hint="eastAsia"/>
                <w:kern w:val="0"/>
                <w:sz w:val="24"/>
                <w:szCs w:val="24"/>
              </w:rPr>
              <w:t>定额选套正确</w:t>
            </w:r>
            <w:proofErr w:type="gramEnd"/>
            <w:r w:rsidRPr="00A27269">
              <w:rPr>
                <w:rFonts w:ascii="宋体" w:hAnsi="宋体" w:cs="宋体" w:hint="eastAsia"/>
                <w:kern w:val="0"/>
                <w:sz w:val="24"/>
                <w:szCs w:val="24"/>
              </w:rPr>
              <w:t>、定额工程量、措施工程量、临时工程量计算正确、</w:t>
            </w:r>
            <w:proofErr w:type="gramStart"/>
            <w:r w:rsidRPr="00A27269">
              <w:rPr>
                <w:rFonts w:ascii="宋体" w:hAnsi="宋体" w:cs="宋体" w:hint="eastAsia"/>
                <w:kern w:val="0"/>
                <w:sz w:val="24"/>
                <w:szCs w:val="24"/>
              </w:rPr>
              <w:t>工料机单价</w:t>
            </w:r>
            <w:proofErr w:type="gramEnd"/>
            <w:r w:rsidRPr="00A27269">
              <w:rPr>
                <w:rFonts w:ascii="宋体" w:hAnsi="宋体" w:cs="宋体" w:hint="eastAsia"/>
                <w:kern w:val="0"/>
                <w:sz w:val="24"/>
                <w:szCs w:val="24"/>
              </w:rPr>
              <w:t>计算正确、取费正确，编制依据选择正确、设计说明书完整准确、计算表格格式正确、计算数据准确、小数位数保留正确。</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80</w:t>
            </w:r>
            <w:r w:rsidRPr="00A27269">
              <w:rPr>
                <w:rFonts w:ascii="宋体" w:hAnsi="宋体" w:cs="宋体" w:hint="eastAsia"/>
                <w:kern w:val="0"/>
                <w:sz w:val="24"/>
                <w:szCs w:val="24"/>
              </w:rPr>
              <w:t>分</w:t>
            </w:r>
          </w:p>
        </w:tc>
      </w:tr>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2</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计算书排版</w:t>
            </w:r>
          </w:p>
        </w:tc>
        <w:tc>
          <w:tcPr>
            <w:tcW w:w="3261" w:type="dxa"/>
            <w:vAlign w:val="center"/>
          </w:tcPr>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结构合理、文字通顺、格式正确、图表规范。图纸绘制清晰，表达完整。</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20</w:t>
            </w:r>
            <w:r w:rsidRPr="00A27269">
              <w:rPr>
                <w:rFonts w:ascii="宋体" w:hAnsi="宋体" w:cs="宋体" w:hint="eastAsia"/>
                <w:kern w:val="0"/>
                <w:sz w:val="24"/>
                <w:szCs w:val="24"/>
              </w:rPr>
              <w:t>分</w:t>
            </w:r>
          </w:p>
        </w:tc>
      </w:tr>
      <w:tr w:rsidR="006B0139" w:rsidRPr="00A27269" w:rsidTr="00A27269">
        <w:trPr>
          <w:jc w:val="center"/>
        </w:trPr>
        <w:tc>
          <w:tcPr>
            <w:tcW w:w="5637" w:type="dxa"/>
            <w:gridSpan w:val="3"/>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总分</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100</w:t>
            </w:r>
            <w:r w:rsidRPr="00A27269">
              <w:rPr>
                <w:rFonts w:ascii="宋体" w:hAnsi="宋体" w:cs="宋体" w:hint="eastAsia"/>
                <w:kern w:val="0"/>
                <w:sz w:val="24"/>
                <w:szCs w:val="24"/>
              </w:rPr>
              <w:t>分</w:t>
            </w:r>
          </w:p>
        </w:tc>
      </w:tr>
    </w:tbl>
    <w:p w:rsidR="006B0139" w:rsidRDefault="006B0139" w:rsidP="006B0139">
      <w:pPr>
        <w:spacing w:line="360" w:lineRule="auto"/>
        <w:ind w:firstLineChars="200" w:firstLine="480"/>
        <w:rPr>
          <w:rFonts w:ascii="Times New Roman" w:eastAsia="楷体" w:hAnsi="Times New Roman"/>
          <w:sz w:val="24"/>
        </w:rPr>
      </w:pPr>
    </w:p>
    <w:p w:rsidR="006B0139" w:rsidRDefault="006B0139">
      <w:pPr>
        <w:tabs>
          <w:tab w:val="left" w:pos="4140"/>
        </w:tabs>
        <w:jc w:val="center"/>
        <w:rPr>
          <w:rFonts w:ascii="宋体" w:cs="宋体"/>
          <w:b/>
          <w:sz w:val="24"/>
          <w:szCs w:val="24"/>
        </w:rPr>
      </w:pPr>
      <w:r>
        <w:rPr>
          <w:rFonts w:ascii="宋体" w:hAnsi="宋体" w:cs="宋体" w:hint="eastAsia"/>
          <w:bCs/>
          <w:sz w:val="24"/>
          <w:szCs w:val="24"/>
        </w:rPr>
        <w:lastRenderedPageBreak/>
        <w:t>表</w:t>
      </w:r>
      <w:r>
        <w:rPr>
          <w:rFonts w:ascii="宋体" w:hAnsi="宋体" w:cs="宋体"/>
          <w:bCs/>
          <w:sz w:val="24"/>
          <w:szCs w:val="24"/>
        </w:rPr>
        <w:t>4</w:t>
      </w:r>
      <w:r>
        <w:rPr>
          <w:rFonts w:ascii="宋体" w:hAnsi="宋体" w:cs="宋体" w:hint="eastAsia"/>
          <w:bCs/>
          <w:sz w:val="24"/>
          <w:szCs w:val="24"/>
        </w:rPr>
        <w:t>毕业设计答辩评分细则</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3261"/>
        <w:gridCol w:w="2551"/>
      </w:tblGrid>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序号</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评价环节</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评价指标</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评分标准（参考）</w:t>
            </w:r>
          </w:p>
        </w:tc>
      </w:tr>
      <w:tr w:rsidR="006B0139" w:rsidRPr="00A27269" w:rsidTr="00A27269">
        <w:trPr>
          <w:trHeight w:val="1089"/>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1</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陈述</w:t>
            </w:r>
          </w:p>
        </w:tc>
        <w:tc>
          <w:tcPr>
            <w:tcW w:w="326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能简明扼要阐述设计的主要内容。</w:t>
            </w:r>
          </w:p>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思路清晰，要条理，逻辑性强。</w:t>
            </w:r>
          </w:p>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语言流畅，术语使用准确。</w:t>
            </w:r>
          </w:p>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kern w:val="0"/>
                <w:sz w:val="24"/>
                <w:szCs w:val="24"/>
              </w:rPr>
              <w:t>PPT</w:t>
            </w:r>
            <w:r w:rsidRPr="00A27269">
              <w:rPr>
                <w:rFonts w:ascii="宋体" w:hAnsi="宋体" w:cs="宋体" w:hint="eastAsia"/>
                <w:kern w:val="0"/>
                <w:sz w:val="24"/>
                <w:szCs w:val="24"/>
              </w:rPr>
              <w:t>层次清楚，简明扼要，展示性强。</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50</w:t>
            </w:r>
            <w:r w:rsidRPr="00A27269">
              <w:rPr>
                <w:rFonts w:ascii="宋体" w:hAnsi="宋体" w:cs="宋体" w:hint="eastAsia"/>
                <w:kern w:val="0"/>
                <w:sz w:val="24"/>
                <w:szCs w:val="24"/>
              </w:rPr>
              <w:t>分</w:t>
            </w:r>
          </w:p>
        </w:tc>
      </w:tr>
      <w:tr w:rsidR="006B0139" w:rsidRPr="00A27269" w:rsidTr="00A27269">
        <w:trPr>
          <w:jc w:val="center"/>
        </w:trPr>
        <w:tc>
          <w:tcPr>
            <w:tcW w:w="817" w:type="dxa"/>
            <w:vAlign w:val="center"/>
          </w:tcPr>
          <w:p w:rsidR="006B0139" w:rsidRPr="00A27269" w:rsidRDefault="006B0139" w:rsidP="00A27269">
            <w:pPr>
              <w:tabs>
                <w:tab w:val="left" w:pos="4140"/>
              </w:tabs>
              <w:spacing w:line="400" w:lineRule="exact"/>
              <w:jc w:val="center"/>
              <w:rPr>
                <w:rFonts w:ascii="宋体" w:hAnsi="宋体" w:cs="宋体"/>
                <w:kern w:val="0"/>
                <w:sz w:val="24"/>
                <w:szCs w:val="24"/>
              </w:rPr>
            </w:pPr>
            <w:r w:rsidRPr="00A27269">
              <w:rPr>
                <w:rFonts w:ascii="宋体" w:hAnsi="宋体" w:cs="宋体"/>
                <w:kern w:val="0"/>
                <w:sz w:val="24"/>
                <w:szCs w:val="24"/>
              </w:rPr>
              <w:t>2</w:t>
            </w:r>
          </w:p>
        </w:tc>
        <w:tc>
          <w:tcPr>
            <w:tcW w:w="1559"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回答问题</w:t>
            </w:r>
          </w:p>
          <w:p w:rsidR="006B0139" w:rsidRPr="00A27269" w:rsidRDefault="006B0139" w:rsidP="00A27269">
            <w:pPr>
              <w:tabs>
                <w:tab w:val="left" w:pos="4140"/>
              </w:tabs>
              <w:spacing w:line="400" w:lineRule="exact"/>
              <w:jc w:val="center"/>
              <w:rPr>
                <w:rFonts w:ascii="宋体" w:cs="宋体"/>
                <w:kern w:val="0"/>
                <w:sz w:val="24"/>
                <w:szCs w:val="24"/>
              </w:rPr>
            </w:pPr>
          </w:p>
        </w:tc>
        <w:tc>
          <w:tcPr>
            <w:tcW w:w="3261" w:type="dxa"/>
            <w:vAlign w:val="center"/>
          </w:tcPr>
          <w:p w:rsidR="006B0139" w:rsidRPr="00A27269" w:rsidRDefault="006B0139" w:rsidP="00A27269">
            <w:pPr>
              <w:tabs>
                <w:tab w:val="left" w:pos="4140"/>
              </w:tabs>
              <w:spacing w:line="400" w:lineRule="exact"/>
              <w:rPr>
                <w:rFonts w:ascii="宋体" w:cs="宋体"/>
                <w:kern w:val="0"/>
                <w:sz w:val="24"/>
                <w:szCs w:val="24"/>
              </w:rPr>
            </w:pPr>
            <w:r w:rsidRPr="00A27269">
              <w:rPr>
                <w:rFonts w:ascii="宋体" w:hAnsi="宋体" w:cs="宋体" w:hint="eastAsia"/>
                <w:kern w:val="0"/>
                <w:sz w:val="24"/>
                <w:szCs w:val="24"/>
              </w:rPr>
              <w:t>能正确陈述、清晰表达技术问题；回答问题沉着冷静，重点突出，正确无误。</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50</w:t>
            </w:r>
            <w:r w:rsidRPr="00A27269">
              <w:rPr>
                <w:rFonts w:ascii="宋体" w:hAnsi="宋体" w:cs="宋体" w:hint="eastAsia"/>
                <w:kern w:val="0"/>
                <w:sz w:val="24"/>
                <w:szCs w:val="24"/>
              </w:rPr>
              <w:t>分</w:t>
            </w:r>
          </w:p>
        </w:tc>
      </w:tr>
      <w:tr w:rsidR="006B0139" w:rsidRPr="00A27269" w:rsidTr="00A27269">
        <w:trPr>
          <w:jc w:val="center"/>
        </w:trPr>
        <w:tc>
          <w:tcPr>
            <w:tcW w:w="5637" w:type="dxa"/>
            <w:gridSpan w:val="3"/>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hint="eastAsia"/>
                <w:kern w:val="0"/>
                <w:sz w:val="24"/>
                <w:szCs w:val="24"/>
              </w:rPr>
              <w:t>总分</w:t>
            </w:r>
          </w:p>
        </w:tc>
        <w:tc>
          <w:tcPr>
            <w:tcW w:w="2551" w:type="dxa"/>
            <w:vAlign w:val="center"/>
          </w:tcPr>
          <w:p w:rsidR="006B0139" w:rsidRPr="00A27269" w:rsidRDefault="006B0139" w:rsidP="00A27269">
            <w:pPr>
              <w:tabs>
                <w:tab w:val="left" w:pos="4140"/>
              </w:tabs>
              <w:spacing w:line="400" w:lineRule="exact"/>
              <w:jc w:val="center"/>
              <w:rPr>
                <w:rFonts w:ascii="宋体" w:cs="宋体"/>
                <w:kern w:val="0"/>
                <w:sz w:val="24"/>
                <w:szCs w:val="24"/>
              </w:rPr>
            </w:pPr>
            <w:r w:rsidRPr="00A27269">
              <w:rPr>
                <w:rFonts w:ascii="宋体" w:hAnsi="宋体" w:cs="宋体"/>
                <w:kern w:val="0"/>
                <w:sz w:val="24"/>
                <w:szCs w:val="24"/>
              </w:rPr>
              <w:t>100</w:t>
            </w:r>
            <w:r w:rsidRPr="00A27269">
              <w:rPr>
                <w:rFonts w:ascii="宋体" w:hAnsi="宋体" w:cs="宋体" w:hint="eastAsia"/>
                <w:kern w:val="0"/>
                <w:sz w:val="24"/>
                <w:szCs w:val="24"/>
              </w:rPr>
              <w:t>分</w:t>
            </w:r>
          </w:p>
        </w:tc>
      </w:tr>
    </w:tbl>
    <w:p w:rsidR="006B0139" w:rsidRDefault="006B0139" w:rsidP="006B0139">
      <w:pPr>
        <w:pStyle w:val="3"/>
        <w:spacing w:before="312" w:after="156"/>
        <w:ind w:left="105" w:right="105"/>
        <w:rPr>
          <w:rFonts w:ascii="Times New Roman" w:hAnsi="Times New Roman"/>
        </w:rPr>
      </w:pPr>
      <w:r>
        <w:rPr>
          <w:rFonts w:ascii="Times New Roman" w:hAnsi="Times New Roman" w:hint="eastAsia"/>
        </w:rPr>
        <w:t>六、建议教材及教学参考书</w:t>
      </w:r>
    </w:p>
    <w:p w:rsidR="006B0139" w:rsidRDefault="006B0139" w:rsidP="00FB729B">
      <w:pPr>
        <w:pStyle w:val="41"/>
        <w:spacing w:line="480" w:lineRule="exact"/>
        <w:rPr>
          <w:rFonts w:cs="宋体"/>
          <w:szCs w:val="24"/>
        </w:rPr>
      </w:pPr>
      <w:r>
        <w:rPr>
          <w:rFonts w:cs="宋体"/>
          <w:szCs w:val="24"/>
        </w:rPr>
        <w:t>1.</w:t>
      </w:r>
      <w:r>
        <w:rPr>
          <w:rFonts w:cs="宋体" w:hint="eastAsia"/>
          <w:szCs w:val="24"/>
        </w:rPr>
        <w:t>专业教材；</w:t>
      </w:r>
    </w:p>
    <w:p w:rsidR="006B0139" w:rsidRDefault="006B0139" w:rsidP="00FB729B">
      <w:pPr>
        <w:pStyle w:val="41"/>
        <w:spacing w:line="480" w:lineRule="exact"/>
        <w:rPr>
          <w:rFonts w:cs="宋体"/>
          <w:szCs w:val="24"/>
        </w:rPr>
      </w:pPr>
      <w:r>
        <w:rPr>
          <w:rFonts w:cs="宋体"/>
          <w:szCs w:val="24"/>
        </w:rPr>
        <w:t>2.</w:t>
      </w:r>
      <w:r>
        <w:rPr>
          <w:rFonts w:cs="宋体" w:hint="eastAsia"/>
          <w:szCs w:val="24"/>
        </w:rPr>
        <w:t>现行各类工程规范；</w:t>
      </w:r>
    </w:p>
    <w:p w:rsidR="006B0139" w:rsidRDefault="006B0139" w:rsidP="00FB729B">
      <w:pPr>
        <w:pStyle w:val="41"/>
        <w:spacing w:line="480" w:lineRule="exact"/>
        <w:rPr>
          <w:rFonts w:cs="宋体"/>
          <w:szCs w:val="24"/>
        </w:rPr>
      </w:pPr>
      <w:r>
        <w:rPr>
          <w:rFonts w:cs="宋体"/>
          <w:szCs w:val="24"/>
        </w:rPr>
        <w:t>3.</w:t>
      </w:r>
      <w:r>
        <w:rPr>
          <w:rFonts w:cs="宋体" w:hint="eastAsia"/>
          <w:szCs w:val="24"/>
        </w:rPr>
        <w:t>现行定额</w:t>
      </w:r>
    </w:p>
    <w:p w:rsidR="006B0139" w:rsidRDefault="006B0139">
      <w:pPr>
        <w:pStyle w:val="ListParagraph2"/>
        <w:spacing w:line="480" w:lineRule="exact"/>
        <w:ind w:firstLineChars="0" w:firstLine="0"/>
        <w:rPr>
          <w:rFonts w:ascii="宋体" w:cs="宋体"/>
          <w:sz w:val="24"/>
        </w:rPr>
      </w:pPr>
    </w:p>
    <w:p w:rsidR="006B0139" w:rsidRDefault="006B0139">
      <w:pPr>
        <w:spacing w:line="480" w:lineRule="exact"/>
        <w:rPr>
          <w:rFonts w:ascii="宋体" w:cs="宋体"/>
          <w:sz w:val="24"/>
          <w:szCs w:val="24"/>
        </w:rPr>
      </w:pPr>
    </w:p>
    <w:p w:rsidR="006B0139" w:rsidRDefault="006B0139">
      <w:pPr>
        <w:pStyle w:val="5"/>
        <w:numPr>
          <w:ilvl w:val="0"/>
          <w:numId w:val="0"/>
        </w:numPr>
        <w:rPr>
          <w:rFonts w:ascii="Times New Roman" w:hAnsi="Times New Roman"/>
        </w:rPr>
      </w:pPr>
    </w:p>
    <w:p w:rsidR="006B0139" w:rsidRDefault="006B0139">
      <w:pPr>
        <w:spacing w:line="360" w:lineRule="auto"/>
        <w:ind w:left="420"/>
        <w:rPr>
          <w:rFonts w:ascii="Times New Roman" w:hAnsi="Times New Roman"/>
        </w:rPr>
      </w:pPr>
    </w:p>
    <w:p w:rsidR="006B0139" w:rsidRDefault="006B0139">
      <w:pPr>
        <w:spacing w:line="400" w:lineRule="exact"/>
        <w:rPr>
          <w:rFonts w:ascii="Times New Roman" w:hAnsi="Times New Roman"/>
        </w:rPr>
      </w:pPr>
    </w:p>
    <w:p w:rsidR="006B0139" w:rsidRDefault="006B0139">
      <w:pPr>
        <w:ind w:left="480"/>
        <w:rPr>
          <w:rFonts w:ascii="Times New Roman" w:hAnsi="Times New Roman"/>
        </w:rPr>
      </w:pPr>
    </w:p>
    <w:p w:rsidR="006B0139" w:rsidRDefault="006B0139">
      <w:pPr>
        <w:pStyle w:val="5"/>
        <w:numPr>
          <w:ilvl w:val="0"/>
          <w:numId w:val="0"/>
        </w:numPr>
        <w:rPr>
          <w:rFonts w:ascii="Times New Roman" w:hAnsi="Times New Roman"/>
          <w:szCs w:val="21"/>
        </w:rPr>
      </w:pPr>
    </w:p>
    <w:sectPr w:rsidR="006B0139">
      <w:headerReference w:type="default" r:id="rI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0B" w:rsidRDefault="00EF010B" w:rsidP="001C7F7F">
      <w:r>
        <w:separator/>
      </w:r>
    </w:p>
  </w:endnote>
  <w:endnote w:type="continuationSeparator" w:id="0">
    <w:p w:rsidR="00EF010B" w:rsidRDefault="00EF010B" w:rsidP="001C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fldChar w:fldCharType="begin"/>
    </w:r>
    <w:r>
      <w:instrText>PAGE   \* MERGEFORMAT</w:instrText>
    </w:r>
    <w:r>
      <w:fldChar w:fldCharType="separate"/>
    </w:r>
    <w:r w:rsidRPr="00FB729B">
      <w:rPr>
        <w:noProof/>
        <w:lang w:val="zh-CN"/>
      </w:rPr>
      <w:t>1</w:t>
    </w:r>
    <w:r>
      <w:rPr>
        <w:noProof/>
        <w:lang w:val="zh-CN"/>
      </w:rPr>
      <w:fldChar w:fldCharType="end"/>
    </w:r>
  </w:p>
  <w:p w:rsidR="009D4BF5" w:rsidRDefault="009D4BF5">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7;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76</w:t>
                </w:r>
                <w:r>
                  <w:rPr>
                    <w:noProof/>
                  </w:rPr>
                  <w:fldChar w:fldCharType="end"/>
                </w:r>
              </w:p>
            </w:txbxContent>
          </v:textbox>
          <w10:wrap anchorx="margin"/>
        </v:shape>
      </w:pict>
    </w:r>
  </w:p>
  <w:p w:rsidR="009D4BF5" w:rsidRDefault="009D4BF5">
    <w:pPr>
      <w:pStyle w:val="ac"/>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8;mso-wrap-style:none;mso-position-horizontal:center;mso-position-horizontal-relative:margin" filled="f" stroked="f" strokeweight=".5pt">
          <v:textbox style="mso-fit-shape-to-text:t" inset="0,0,0,0">
            <w:txbxContent>
              <w:p w:rsidR="009D4BF5" w:rsidRDefault="009D4BF5">
                <w:pPr>
                  <w:pStyle w:val="ac"/>
                  <w:jc w:val="center"/>
                </w:pPr>
                <w:r>
                  <w:fldChar w:fldCharType="begin"/>
                </w:r>
                <w:r>
                  <w:instrText xml:space="preserve"> PAGE  \* MERGEFORMAT </w:instrText>
                </w:r>
                <w:r>
                  <w:fldChar w:fldCharType="separate"/>
                </w:r>
                <w:r>
                  <w:rPr>
                    <w:noProof/>
                  </w:rPr>
                  <w:t>121</w:t>
                </w:r>
                <w:r>
                  <w:rPr>
                    <w:noProof/>
                  </w:rPr>
                  <w:fldChar w:fldCharType="end"/>
                </w:r>
              </w:p>
            </w:txbxContent>
          </v:textbox>
          <w10:wrap anchorx="margin"/>
        </v:shape>
      </w:pict>
    </w:r>
  </w:p>
  <w:p w:rsidR="009D4BF5" w:rsidRDefault="009D4BF5">
    <w:pPr>
      <w:pStyle w:val="ac"/>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rPr>
        <w:rFonts w:eastAsia="Times New Roman"/>
      </w:rPr>
    </w:pPr>
    <w:r>
      <w:rPr>
        <w:noProof/>
      </w:rP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9;mso-wrap-style:none;mso-position-horizontal:center;mso-position-horizontal-relative:margin" filled="f" stroked="f" strokeweight=".5pt">
          <v:textbox style="mso-fit-shape-to-text:t" inset="0,0,0,0">
            <w:txbxContent>
              <w:p w:rsidR="009D4BF5" w:rsidRDefault="009D4BF5">
                <w:pPr>
                  <w:pStyle w:val="ac"/>
                  <w:jc w:val="center"/>
                </w:pPr>
                <w:r>
                  <w:fldChar w:fldCharType="begin"/>
                </w:r>
                <w:r>
                  <w:instrText xml:space="preserve"> PAGE  \* MERGEFORMAT </w:instrText>
                </w:r>
                <w:r>
                  <w:fldChar w:fldCharType="separate"/>
                </w:r>
                <w:r>
                  <w:rPr>
                    <w:noProof/>
                  </w:rPr>
                  <w:t>142</w:t>
                </w:r>
                <w:r>
                  <w:rPr>
                    <w:noProof/>
                  </w:rPr>
                  <w:fldChar w:fldCharType="end"/>
                </w:r>
              </w:p>
            </w:txbxContent>
          </v:textbox>
          <w10:wrap anchorx="margin"/>
        </v:shape>
      </w:pict>
    </w:r>
  </w:p>
  <w:p w:rsidR="009D4BF5" w:rsidRDefault="009D4BF5">
    <w:pPr>
      <w:pStyle w:val="ac"/>
      <w:rPr>
        <w:rFonts w:eastAsia="Times New Roman"/>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rPr>
        <w:rFonts w:eastAsia="Times New Roman"/>
      </w:rPr>
    </w:pPr>
    <w:r>
      <w:rPr>
        <w:noProof/>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10;mso-wrap-style:none;mso-position-horizontal:center;mso-position-horizontal-relative:margin" filled="f" stroked="f" strokeweight=".5pt">
          <v:textbox style="mso-fit-shape-to-text:t" inset="0,0,0,0">
            <w:txbxContent>
              <w:p w:rsidR="009D4BF5" w:rsidRDefault="009D4BF5">
                <w:pPr>
                  <w:pStyle w:val="ac"/>
                  <w:jc w:val="center"/>
                </w:pPr>
                <w:r>
                  <w:fldChar w:fldCharType="begin"/>
                </w:r>
                <w:r>
                  <w:instrText xml:space="preserve"> PAGE  \* MERGEFORMAT </w:instrText>
                </w:r>
                <w:r>
                  <w:fldChar w:fldCharType="separate"/>
                </w:r>
                <w:r>
                  <w:rPr>
                    <w:noProof/>
                  </w:rPr>
                  <w:t>165</w:t>
                </w:r>
                <w:r>
                  <w:rPr>
                    <w:noProof/>
                  </w:rPr>
                  <w:fldChar w:fldCharType="end"/>
                </w:r>
              </w:p>
            </w:txbxContent>
          </v:textbox>
          <w10:wrap anchorx="margin"/>
        </v:shape>
      </w:pict>
    </w:r>
  </w:p>
  <w:p w:rsidR="009D4BF5" w:rsidRDefault="009D4BF5">
    <w:pPr>
      <w:pStyle w:val="ac"/>
      <w:rPr>
        <w:rFonts w:eastAsia="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61" type="#_x0000_t202" style="position:absolute;left:0;text-align:left;margin-left:0;margin-top:0;width:2in;height:2in;z-index:11;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228</w:t>
                </w:r>
                <w:r>
                  <w:rPr>
                    <w:noProof/>
                  </w:rPr>
                  <w:fldChar w:fldCharType="end"/>
                </w:r>
              </w:p>
            </w:txbxContent>
          </v:textbox>
          <w10:wrap anchorx="margin"/>
        </v:shape>
      </w:pict>
    </w:r>
  </w:p>
  <w:p w:rsidR="009D4BF5" w:rsidRDefault="009D4BF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2;mso-wrap-style:none;mso-position-horizontal:center;mso-position-horizontal-relative:margin" filled="f" stroked="f" strokeweight=".5pt">
          <v:textbox style="mso-fit-shape-to-text:t" inset="0,0,0,0">
            <w:txbxContent>
              <w:p w:rsidR="009D4BF5" w:rsidRDefault="009D4BF5">
                <w:pPr>
                  <w:snapToGrid w:val="0"/>
                  <w:rPr>
                    <w:sz w:val="18"/>
                  </w:rPr>
                </w:pPr>
                <w:r>
                  <w:fldChar w:fldCharType="begin"/>
                </w:r>
                <w:r>
                  <w:instrText xml:space="preserve"> PAGE  \* MERGEFORMAT </w:instrText>
                </w:r>
                <w:r>
                  <w:fldChar w:fldCharType="separate"/>
                </w:r>
                <w:r w:rsidRPr="00FB729B">
                  <w:rPr>
                    <w:noProof/>
                    <w:sz w:val="18"/>
                  </w:rPr>
                  <w:t>I</w:t>
                </w:r>
                <w:r>
                  <w:rPr>
                    <w:noProof/>
                    <w:sz w:val="18"/>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13;mso-wrap-style:none;mso-position-horizontal:center;mso-position-horizontal-relative:margin" filled="f" stroked="f" strokeweight=".5pt">
          <v:textbox style="mso-next-textbox:#_x0000_s2050;mso-fit-shape-to-text:t" inset="0,0,0,0">
            <w:txbxContent>
              <w:p w:rsidR="009D4BF5" w:rsidRDefault="009D4BF5">
                <w:pPr>
                  <w:snapToGrid w:val="0"/>
                  <w:rPr>
                    <w:sz w:val="18"/>
                  </w:rPr>
                </w:pPr>
                <w:r>
                  <w:fldChar w:fldCharType="begin"/>
                </w:r>
                <w:r>
                  <w:instrText xml:space="preserve"> PAGE  \* MERGEFORMAT </w:instrText>
                </w:r>
                <w:r>
                  <w:fldChar w:fldCharType="separate"/>
                </w:r>
                <w:r w:rsidRPr="00FB729B">
                  <w:rPr>
                    <w:noProof/>
                    <w:sz w:val="18"/>
                  </w:rPr>
                  <w:t>II</w:t>
                </w:r>
                <w:r>
                  <w:rPr>
                    <w:noProof/>
                    <w:sz w:val="18"/>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1;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3</w:t>
                </w:r>
                <w:r>
                  <w:rPr>
                    <w:noProof/>
                  </w:rPr>
                  <w:fldChar w:fldCharType="end"/>
                </w:r>
              </w:p>
            </w:txbxContent>
          </v:textbox>
          <w10:wrap anchorx="margin"/>
        </v:shape>
      </w:pict>
    </w:r>
  </w:p>
  <w:p w:rsidR="009D4BF5" w:rsidRDefault="009D4BF5">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8</w:t>
                </w:r>
                <w:r>
                  <w:rPr>
                    <w:noProof/>
                  </w:rPr>
                  <w:fldChar w:fldCharType="end"/>
                </w:r>
              </w:p>
            </w:txbxContent>
          </v:textbox>
          <w10:wrap anchorx="margin"/>
        </v:shape>
      </w:pict>
    </w:r>
  </w:p>
  <w:p w:rsidR="009D4BF5" w:rsidRDefault="009D4BF5">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ind w:firstLine="270"/>
      <w:jc w:val="center"/>
    </w:pPr>
    <w:r>
      <w:rPr>
        <w:noProof/>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3;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14</w:t>
                </w:r>
                <w:r>
                  <w:rPr>
                    <w:noProof/>
                  </w:rPr>
                  <w:fldChar w:fldCharType="end"/>
                </w:r>
              </w:p>
            </w:txbxContent>
          </v:textbox>
          <w10:wrap anchorx="margin"/>
        </v:shape>
      </w:pict>
    </w:r>
  </w:p>
  <w:p w:rsidR="009D4BF5" w:rsidRDefault="009D4BF5">
    <w:pPr>
      <w:pStyle w:val="ac"/>
      <w:ind w:firstLine="27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4;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28</w:t>
                </w:r>
                <w:r>
                  <w:rPr>
                    <w:noProof/>
                  </w:rPr>
                  <w:fldChar w:fldCharType="end"/>
                </w:r>
              </w:p>
            </w:txbxContent>
          </v:textbox>
          <w10:wrap anchorx="margin"/>
        </v:shape>
      </w:pict>
    </w:r>
  </w:p>
  <w:p w:rsidR="009D4BF5" w:rsidRDefault="009D4BF5">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5;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38</w:t>
                </w:r>
                <w:r>
                  <w:rPr>
                    <w:noProof/>
                  </w:rPr>
                  <w:fldChar w:fldCharType="end"/>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c"/>
      <w:jc w:val="center"/>
    </w:pPr>
    <w:r>
      <w:rPr>
        <w:noProof/>
      </w:rP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6;mso-wrap-style:none;mso-position-horizontal:center;mso-position-horizontal-relative:margin" filled="f" stroked="f" strokeweight=".5pt">
          <v:textbox style="mso-fit-shape-to-text:t" inset="0,0,0,0">
            <w:txbxContent>
              <w:p w:rsidR="009D4BF5" w:rsidRDefault="009D4BF5">
                <w:r>
                  <w:fldChar w:fldCharType="begin"/>
                </w:r>
                <w:r>
                  <w:instrText xml:space="preserve"> PAGE  \* MERGEFORMAT </w:instrText>
                </w:r>
                <w:r>
                  <w:fldChar w:fldCharType="separate"/>
                </w:r>
                <w:r>
                  <w:rPr>
                    <w:noProof/>
                  </w:rPr>
                  <w:t>57</w:t>
                </w:r>
                <w:r>
                  <w:rPr>
                    <w:noProof/>
                  </w:rPr>
                  <w:fldChar w:fldCharType="end"/>
                </w:r>
              </w:p>
            </w:txbxContent>
          </v:textbox>
          <w10:wrap anchorx="margin"/>
        </v:shape>
      </w:pict>
    </w:r>
  </w:p>
  <w:p w:rsidR="009D4BF5" w:rsidRDefault="009D4B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0B" w:rsidRDefault="00EF010B" w:rsidP="001C7F7F">
      <w:r>
        <w:separator/>
      </w:r>
    </w:p>
  </w:footnote>
  <w:footnote w:type="continuationSeparator" w:id="0">
    <w:p w:rsidR="00EF010B" w:rsidRDefault="00EF010B" w:rsidP="001C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pStyle w:val="ad"/>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F5" w:rsidRDefault="009D4BF5">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B657E"/>
    <w:multiLevelType w:val="singleLevel"/>
    <w:tmpl w:val="871B657E"/>
    <w:lvl w:ilvl="0">
      <w:start w:val="1"/>
      <w:numFmt w:val="decimal"/>
      <w:lvlText w:val="(%1)"/>
      <w:lvlJc w:val="left"/>
      <w:pPr>
        <w:ind w:left="425" w:hanging="425"/>
      </w:pPr>
      <w:rPr>
        <w:rFonts w:cs="Times New Roman" w:hint="default"/>
      </w:rPr>
    </w:lvl>
  </w:abstractNum>
  <w:abstractNum w:abstractNumId="1" w15:restartNumberingAfterBreak="0">
    <w:nsid w:val="ABAD658E"/>
    <w:multiLevelType w:val="multilevel"/>
    <w:tmpl w:val="ABAD658E"/>
    <w:lvl w:ilvl="0">
      <w:start w:val="1"/>
      <w:numFmt w:val="decimal"/>
      <w:pStyle w:val="5"/>
      <w:lvlText w:val="[%1]"/>
      <w:lvlJc w:val="left"/>
      <w:pPr>
        <w:ind w:left="420" w:hanging="420"/>
      </w:pPr>
      <w:rPr>
        <w:rFonts w:ascii="宋体" w:eastAsia="宋体" w:hAnsi="宋体" w:cs="Times New Roman" w:hint="eastAsia"/>
        <w:sz w:val="24"/>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15:restartNumberingAfterBreak="0">
    <w:nsid w:val="AFB0326D"/>
    <w:multiLevelType w:val="singleLevel"/>
    <w:tmpl w:val="AFB0326D"/>
    <w:lvl w:ilvl="0">
      <w:start w:val="1"/>
      <w:numFmt w:val="chineseCounting"/>
      <w:suff w:val="nothing"/>
      <w:lvlText w:val="%1、"/>
      <w:lvlJc w:val="left"/>
      <w:rPr>
        <w:rFonts w:cs="Times New Roman" w:hint="eastAsia"/>
      </w:rPr>
    </w:lvl>
  </w:abstractNum>
  <w:abstractNum w:abstractNumId="3" w15:restartNumberingAfterBreak="0">
    <w:nsid w:val="B9ED908E"/>
    <w:multiLevelType w:val="singleLevel"/>
    <w:tmpl w:val="B9ED908E"/>
    <w:lvl w:ilvl="0">
      <w:start w:val="1"/>
      <w:numFmt w:val="decimal"/>
      <w:lvlText w:val="(%1)"/>
      <w:lvlJc w:val="left"/>
      <w:pPr>
        <w:ind w:left="425" w:hanging="425"/>
      </w:pPr>
      <w:rPr>
        <w:rFonts w:cs="Times New Roman" w:hint="default"/>
      </w:rPr>
    </w:lvl>
  </w:abstractNum>
  <w:abstractNum w:abstractNumId="4" w15:restartNumberingAfterBreak="0">
    <w:nsid w:val="CAD16EAD"/>
    <w:multiLevelType w:val="singleLevel"/>
    <w:tmpl w:val="CAD16EAD"/>
    <w:lvl w:ilvl="0">
      <w:start w:val="4"/>
      <w:numFmt w:val="chineseCounting"/>
      <w:suff w:val="nothing"/>
      <w:lvlText w:val="%1、"/>
      <w:lvlJc w:val="left"/>
      <w:rPr>
        <w:rFonts w:cs="Times New Roman" w:hint="eastAsia"/>
      </w:rPr>
    </w:lvl>
  </w:abstractNum>
  <w:abstractNum w:abstractNumId="5" w15:restartNumberingAfterBreak="0">
    <w:nsid w:val="162A6758"/>
    <w:multiLevelType w:val="singleLevel"/>
    <w:tmpl w:val="162A6758"/>
    <w:lvl w:ilvl="0">
      <w:start w:val="4"/>
      <w:numFmt w:val="chineseCounting"/>
      <w:suff w:val="nothing"/>
      <w:lvlText w:val="%1、"/>
      <w:lvlJc w:val="left"/>
      <w:rPr>
        <w:rFonts w:cs="Times New Roman" w:hint="eastAsia"/>
      </w:rPr>
    </w:lvl>
  </w:abstractNum>
  <w:abstractNum w:abstractNumId="6" w15:restartNumberingAfterBreak="0">
    <w:nsid w:val="18070A2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EE4B8F0"/>
    <w:multiLevelType w:val="singleLevel"/>
    <w:tmpl w:val="2EE4B8F0"/>
    <w:lvl w:ilvl="0">
      <w:start w:val="1"/>
      <w:numFmt w:val="decimal"/>
      <w:lvlText w:val="(%1)"/>
      <w:lvlJc w:val="left"/>
      <w:pPr>
        <w:ind w:left="425" w:hanging="425"/>
      </w:pPr>
      <w:rPr>
        <w:rFonts w:cs="Times New Roman" w:hint="default"/>
      </w:rPr>
    </w:lvl>
  </w:abstractNum>
  <w:abstractNum w:abstractNumId="8" w15:restartNumberingAfterBreak="0">
    <w:nsid w:val="5B33CA42"/>
    <w:multiLevelType w:val="singleLevel"/>
    <w:tmpl w:val="5B33CA42"/>
    <w:lvl w:ilvl="0">
      <w:start w:val="3"/>
      <w:numFmt w:val="chineseCounting"/>
      <w:suff w:val="nothing"/>
      <w:lvlText w:val="%1、"/>
      <w:lvlJc w:val="left"/>
      <w:rPr>
        <w:rFonts w:cs="Times New Roman" w:hint="eastAsia"/>
      </w:rPr>
    </w:lvl>
  </w:abstractNum>
  <w:abstractNum w:abstractNumId="9" w15:restartNumberingAfterBreak="0">
    <w:nsid w:val="5D05E014"/>
    <w:multiLevelType w:val="multilevel"/>
    <w:tmpl w:val="5D05E014"/>
    <w:lvl w:ilvl="0">
      <w:start w:val="1"/>
      <w:numFmt w:val="decimal"/>
      <w:lvlText w:val="[%1]"/>
      <w:lvlJc w:val="left"/>
      <w:pPr>
        <w:ind w:left="420" w:hanging="420"/>
      </w:pPr>
      <w:rPr>
        <w:rFonts w:ascii="宋体" w:eastAsia="宋体" w:hAnsi="宋体" w:cs="Times New Roman" w:hint="eastAsia"/>
        <w:sz w:val="24"/>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15:restartNumberingAfterBreak="0">
    <w:nsid w:val="5D81B548"/>
    <w:multiLevelType w:val="multilevel"/>
    <w:tmpl w:val="5D81B548"/>
    <w:lvl w:ilvl="0">
      <w:start w:val="1"/>
      <w:numFmt w:val="decimal"/>
      <w:lvlText w:val="[%1]"/>
      <w:lvlJc w:val="left"/>
      <w:pPr>
        <w:ind w:left="420" w:hanging="420"/>
      </w:pPr>
      <w:rPr>
        <w:rFonts w:ascii="宋体" w:eastAsia="宋体" w:hAnsi="宋体" w:cs="Times New Roman" w:hint="eastAsia"/>
        <w:sz w:val="24"/>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1" w15:restartNumberingAfterBreak="0">
    <w:nsid w:val="5D81B554"/>
    <w:multiLevelType w:val="multilevel"/>
    <w:tmpl w:val="5D81B554"/>
    <w:lvl w:ilvl="0">
      <w:start w:val="1"/>
      <w:numFmt w:val="decimal"/>
      <w:lvlText w:val="[%1]"/>
      <w:lvlJc w:val="left"/>
      <w:pPr>
        <w:ind w:left="420" w:hanging="420"/>
      </w:pPr>
      <w:rPr>
        <w:rFonts w:ascii="宋体" w:eastAsia="宋体" w:hAnsi="宋体" w:cs="Times New Roman" w:hint="eastAsia"/>
        <w:sz w:val="24"/>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15:restartNumberingAfterBreak="0">
    <w:nsid w:val="656DFC4E"/>
    <w:multiLevelType w:val="multilevel"/>
    <w:tmpl w:val="656DFC4E"/>
    <w:lvl w:ilvl="0">
      <w:start w:val="1"/>
      <w:numFmt w:val="decimal"/>
      <w:lvlText w:val="[%1]"/>
      <w:lvlJc w:val="left"/>
      <w:pPr>
        <w:ind w:left="420" w:hanging="420"/>
      </w:pPr>
      <w:rPr>
        <w:rFonts w:ascii="宋体" w:eastAsia="宋体" w:hAnsi="宋体" w:cs="Times New Roman" w:hint="eastAsia"/>
        <w:sz w:val="24"/>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15:restartNumberingAfterBreak="0">
    <w:nsid w:val="6C6C3C97"/>
    <w:multiLevelType w:val="multilevel"/>
    <w:tmpl w:val="6C6C3C97"/>
    <w:lvl w:ilvl="0">
      <w:start w:val="1"/>
      <w:numFmt w:val="none"/>
      <w:lvlText w:val="一、"/>
      <w:lvlJc w:val="left"/>
      <w:pPr>
        <w:tabs>
          <w:tab w:val="left" w:pos="480"/>
        </w:tabs>
        <w:ind w:left="480" w:hanging="480"/>
      </w:pPr>
      <w:rPr>
        <w:rFonts w:ascii="黑体" w:eastAsia="黑体"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15:restartNumberingAfterBreak="0">
    <w:nsid w:val="7D09869C"/>
    <w:multiLevelType w:val="singleLevel"/>
    <w:tmpl w:val="7D09869C"/>
    <w:lvl w:ilvl="0">
      <w:start w:val="1"/>
      <w:numFmt w:val="decimal"/>
      <w:lvlText w:val="(%1)"/>
      <w:lvlJc w:val="left"/>
      <w:pPr>
        <w:ind w:left="425" w:hanging="425"/>
      </w:pPr>
      <w:rPr>
        <w:rFonts w:cs="Times New Roman" w:hint="default"/>
      </w:rPr>
    </w:lvl>
  </w:abstractNum>
  <w:num w:numId="1">
    <w:abstractNumId w:val="1"/>
  </w:num>
  <w:num w:numId="2">
    <w:abstractNumId w:val="5"/>
  </w:num>
  <w:num w:numId="3">
    <w:abstractNumId w:val="13"/>
  </w:num>
  <w:num w:numId="4">
    <w:abstractNumId w:val="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7"/>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2"/>
  </w:num>
  <w:num w:numId="37">
    <w:abstractNumId w:val="14"/>
  </w:num>
  <w:num w:numId="38">
    <w:abstractNumId w:val="11"/>
    <w:lvlOverride w:ilvl="0">
      <w:startOverride w:val="1"/>
    </w:lvlOverride>
  </w:num>
  <w:num w:numId="39">
    <w:abstractNumId w:val="11"/>
    <w:lvlOverride w:ilvl="0">
      <w:startOverride w:val="1"/>
    </w:lvlOverride>
  </w:num>
  <w:num w:numId="40">
    <w:abstractNumId w:val="8"/>
  </w:num>
  <w:num w:numId="41">
    <w:abstractNumId w:val="11"/>
    <w:lvlOverride w:ilvl="0">
      <w:startOverride w:val="1"/>
    </w:lvlOverride>
  </w:num>
  <w:num w:numId="42">
    <w:abstractNumId w:val="11"/>
    <w:lvlOverride w:ilvl="0">
      <w:startOverride w:val="1"/>
    </w:lvlOverride>
  </w:num>
  <w:num w:numId="43">
    <w:abstractNumId w:val="2"/>
  </w:num>
  <w:num w:numId="44">
    <w:abstractNumId w:val="4"/>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1"/>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11"/>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11"/>
    <w:lvlOverride w:ilvl="0">
      <w:startOverride w:val="1"/>
    </w:lvlOverride>
  </w:num>
  <w:num w:numId="65">
    <w:abstractNumId w:val="11"/>
    <w:lvlOverride w:ilvl="0">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11"/>
    <w:lvlOverride w:ilvl="0">
      <w:startOverride w:val="1"/>
    </w:lvlOverride>
  </w:num>
  <w:num w:numId="70">
    <w:abstractNumId w:val="11"/>
    <w:lvlOverride w:ilvl="0">
      <w:startOverride w:val="1"/>
    </w:lvlOverride>
  </w:num>
  <w:num w:numId="71">
    <w:abstractNumId w:val="9"/>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6"/>
  </w:num>
  <w:num w:numId="77">
    <w:abstractNumId w:val="1"/>
    <w:lvlOverride w:ilvl="0">
      <w:startOverride w:val="1"/>
    </w:lvlOverride>
  </w:num>
  <w:num w:numId="78">
    <w:abstractNumId w:val="1"/>
    <w:lvlOverride w:ilvl="0">
      <w:startOverride w:val="1"/>
    </w:lvlOverride>
  </w:num>
  <w:num w:numId="79">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E84"/>
    <w:rsid w:val="00002F54"/>
    <w:rsid w:val="000049ED"/>
    <w:rsid w:val="00013CC7"/>
    <w:rsid w:val="000158E6"/>
    <w:rsid w:val="0003177D"/>
    <w:rsid w:val="00036948"/>
    <w:rsid w:val="00047AAB"/>
    <w:rsid w:val="00056690"/>
    <w:rsid w:val="00081C2D"/>
    <w:rsid w:val="000835BE"/>
    <w:rsid w:val="00091A00"/>
    <w:rsid w:val="000A327C"/>
    <w:rsid w:val="000A50C1"/>
    <w:rsid w:val="000A67AC"/>
    <w:rsid w:val="000B4FB0"/>
    <w:rsid w:val="000B5156"/>
    <w:rsid w:val="000C2347"/>
    <w:rsid w:val="000C2AF0"/>
    <w:rsid w:val="000D3806"/>
    <w:rsid w:val="000D769C"/>
    <w:rsid w:val="000E25E7"/>
    <w:rsid w:val="000E40E3"/>
    <w:rsid w:val="000E4EC9"/>
    <w:rsid w:val="0010774B"/>
    <w:rsid w:val="00112D89"/>
    <w:rsid w:val="00116BEC"/>
    <w:rsid w:val="00135E15"/>
    <w:rsid w:val="00136C02"/>
    <w:rsid w:val="00144EDA"/>
    <w:rsid w:val="00172A27"/>
    <w:rsid w:val="00176660"/>
    <w:rsid w:val="00181B1B"/>
    <w:rsid w:val="00184BAD"/>
    <w:rsid w:val="001903C0"/>
    <w:rsid w:val="001965B7"/>
    <w:rsid w:val="00196AB8"/>
    <w:rsid w:val="001A4B78"/>
    <w:rsid w:val="001A5342"/>
    <w:rsid w:val="001C5E16"/>
    <w:rsid w:val="001C7F7F"/>
    <w:rsid w:val="001D54FE"/>
    <w:rsid w:val="001F309C"/>
    <w:rsid w:val="002062D0"/>
    <w:rsid w:val="00225EAD"/>
    <w:rsid w:val="00231559"/>
    <w:rsid w:val="002315D6"/>
    <w:rsid w:val="00233C7A"/>
    <w:rsid w:val="00243A4D"/>
    <w:rsid w:val="00250DE0"/>
    <w:rsid w:val="002549DB"/>
    <w:rsid w:val="00263E22"/>
    <w:rsid w:val="00275E02"/>
    <w:rsid w:val="00291762"/>
    <w:rsid w:val="00295C73"/>
    <w:rsid w:val="00296A7D"/>
    <w:rsid w:val="002A6577"/>
    <w:rsid w:val="002C7705"/>
    <w:rsid w:val="002D08E0"/>
    <w:rsid w:val="002D24F4"/>
    <w:rsid w:val="002D3359"/>
    <w:rsid w:val="002D66C2"/>
    <w:rsid w:val="002E1DEC"/>
    <w:rsid w:val="002F470F"/>
    <w:rsid w:val="00310C32"/>
    <w:rsid w:val="00324053"/>
    <w:rsid w:val="00335CC7"/>
    <w:rsid w:val="003432EA"/>
    <w:rsid w:val="0035230E"/>
    <w:rsid w:val="00361179"/>
    <w:rsid w:val="003626AC"/>
    <w:rsid w:val="00362F38"/>
    <w:rsid w:val="00385B01"/>
    <w:rsid w:val="0038755A"/>
    <w:rsid w:val="00397FB9"/>
    <w:rsid w:val="003A4791"/>
    <w:rsid w:val="003B05E9"/>
    <w:rsid w:val="003B5C53"/>
    <w:rsid w:val="003C0AF9"/>
    <w:rsid w:val="003D7C79"/>
    <w:rsid w:val="003E2A1D"/>
    <w:rsid w:val="003E5B87"/>
    <w:rsid w:val="003E5F3A"/>
    <w:rsid w:val="003F1530"/>
    <w:rsid w:val="003F44C8"/>
    <w:rsid w:val="003F7E01"/>
    <w:rsid w:val="0040277A"/>
    <w:rsid w:val="00406075"/>
    <w:rsid w:val="00422D0B"/>
    <w:rsid w:val="00430BCB"/>
    <w:rsid w:val="004348D0"/>
    <w:rsid w:val="004373B4"/>
    <w:rsid w:val="00445678"/>
    <w:rsid w:val="00472459"/>
    <w:rsid w:val="00476E10"/>
    <w:rsid w:val="00476E8E"/>
    <w:rsid w:val="004901CC"/>
    <w:rsid w:val="004935F2"/>
    <w:rsid w:val="004B58F9"/>
    <w:rsid w:val="004B6F23"/>
    <w:rsid w:val="004C7D4D"/>
    <w:rsid w:val="004D3CD2"/>
    <w:rsid w:val="004D3EBA"/>
    <w:rsid w:val="004D4CF3"/>
    <w:rsid w:val="004F2FBB"/>
    <w:rsid w:val="00506A86"/>
    <w:rsid w:val="0051628F"/>
    <w:rsid w:val="00527D12"/>
    <w:rsid w:val="00530C94"/>
    <w:rsid w:val="005431A2"/>
    <w:rsid w:val="005433D2"/>
    <w:rsid w:val="005435D4"/>
    <w:rsid w:val="0055018A"/>
    <w:rsid w:val="00554017"/>
    <w:rsid w:val="00555290"/>
    <w:rsid w:val="0055554E"/>
    <w:rsid w:val="00557C7A"/>
    <w:rsid w:val="00557DBD"/>
    <w:rsid w:val="00575862"/>
    <w:rsid w:val="00580C2E"/>
    <w:rsid w:val="00584709"/>
    <w:rsid w:val="00596409"/>
    <w:rsid w:val="005A0190"/>
    <w:rsid w:val="005A6E01"/>
    <w:rsid w:val="005B2E47"/>
    <w:rsid w:val="005C2381"/>
    <w:rsid w:val="005D4F8C"/>
    <w:rsid w:val="005E7B51"/>
    <w:rsid w:val="005F30E0"/>
    <w:rsid w:val="00602D2B"/>
    <w:rsid w:val="00606F3B"/>
    <w:rsid w:val="006072C0"/>
    <w:rsid w:val="00611FC2"/>
    <w:rsid w:val="00613A67"/>
    <w:rsid w:val="00622E76"/>
    <w:rsid w:val="00631AAB"/>
    <w:rsid w:val="00641162"/>
    <w:rsid w:val="0064165C"/>
    <w:rsid w:val="00647BD3"/>
    <w:rsid w:val="006525AB"/>
    <w:rsid w:val="0065752C"/>
    <w:rsid w:val="006578E6"/>
    <w:rsid w:val="00667F55"/>
    <w:rsid w:val="0067250B"/>
    <w:rsid w:val="0067253A"/>
    <w:rsid w:val="006910E5"/>
    <w:rsid w:val="006955D9"/>
    <w:rsid w:val="0069779A"/>
    <w:rsid w:val="006A7506"/>
    <w:rsid w:val="006B0139"/>
    <w:rsid w:val="006B7572"/>
    <w:rsid w:val="006C4EC8"/>
    <w:rsid w:val="006F2329"/>
    <w:rsid w:val="007000F3"/>
    <w:rsid w:val="00706211"/>
    <w:rsid w:val="00715906"/>
    <w:rsid w:val="00716B08"/>
    <w:rsid w:val="0072597C"/>
    <w:rsid w:val="007322E3"/>
    <w:rsid w:val="007328D4"/>
    <w:rsid w:val="00737146"/>
    <w:rsid w:val="00740D1F"/>
    <w:rsid w:val="00743753"/>
    <w:rsid w:val="007768C5"/>
    <w:rsid w:val="0078290D"/>
    <w:rsid w:val="00787FCB"/>
    <w:rsid w:val="00790A50"/>
    <w:rsid w:val="00794B02"/>
    <w:rsid w:val="007976C8"/>
    <w:rsid w:val="007A14E4"/>
    <w:rsid w:val="007A37DB"/>
    <w:rsid w:val="007B3CB1"/>
    <w:rsid w:val="007B6EEB"/>
    <w:rsid w:val="007C1F6D"/>
    <w:rsid w:val="008118FC"/>
    <w:rsid w:val="00812E47"/>
    <w:rsid w:val="008149B4"/>
    <w:rsid w:val="00815051"/>
    <w:rsid w:val="00816065"/>
    <w:rsid w:val="00836A2A"/>
    <w:rsid w:val="00861626"/>
    <w:rsid w:val="008619DA"/>
    <w:rsid w:val="00865959"/>
    <w:rsid w:val="0087237E"/>
    <w:rsid w:val="00872CDC"/>
    <w:rsid w:val="00873B6A"/>
    <w:rsid w:val="0087521B"/>
    <w:rsid w:val="008805A8"/>
    <w:rsid w:val="008869BE"/>
    <w:rsid w:val="008B0CE0"/>
    <w:rsid w:val="008B16A5"/>
    <w:rsid w:val="008C09C4"/>
    <w:rsid w:val="008C22EF"/>
    <w:rsid w:val="008C29F6"/>
    <w:rsid w:val="008C372D"/>
    <w:rsid w:val="008D4B6A"/>
    <w:rsid w:val="008E73DD"/>
    <w:rsid w:val="008E7B3F"/>
    <w:rsid w:val="008F1EA1"/>
    <w:rsid w:val="008F4082"/>
    <w:rsid w:val="00902F69"/>
    <w:rsid w:val="00904FB4"/>
    <w:rsid w:val="00947089"/>
    <w:rsid w:val="00950AF6"/>
    <w:rsid w:val="00950E14"/>
    <w:rsid w:val="00957872"/>
    <w:rsid w:val="009652CB"/>
    <w:rsid w:val="0097343F"/>
    <w:rsid w:val="00983A99"/>
    <w:rsid w:val="009A27D1"/>
    <w:rsid w:val="009C0FAE"/>
    <w:rsid w:val="009D4BF5"/>
    <w:rsid w:val="009D7273"/>
    <w:rsid w:val="009E0029"/>
    <w:rsid w:val="009E3753"/>
    <w:rsid w:val="009E5F40"/>
    <w:rsid w:val="009F2303"/>
    <w:rsid w:val="009F615F"/>
    <w:rsid w:val="00A0371D"/>
    <w:rsid w:val="00A07448"/>
    <w:rsid w:val="00A26FA2"/>
    <w:rsid w:val="00A271AB"/>
    <w:rsid w:val="00A27269"/>
    <w:rsid w:val="00A36B05"/>
    <w:rsid w:val="00A46622"/>
    <w:rsid w:val="00A64CF5"/>
    <w:rsid w:val="00A705C0"/>
    <w:rsid w:val="00A70706"/>
    <w:rsid w:val="00A8099D"/>
    <w:rsid w:val="00A8279D"/>
    <w:rsid w:val="00A87797"/>
    <w:rsid w:val="00AB2E79"/>
    <w:rsid w:val="00AB6C02"/>
    <w:rsid w:val="00AC5529"/>
    <w:rsid w:val="00AF3183"/>
    <w:rsid w:val="00AF3C82"/>
    <w:rsid w:val="00B026EC"/>
    <w:rsid w:val="00B05447"/>
    <w:rsid w:val="00B11AFA"/>
    <w:rsid w:val="00B13A9F"/>
    <w:rsid w:val="00B270AA"/>
    <w:rsid w:val="00B332F1"/>
    <w:rsid w:val="00B428A8"/>
    <w:rsid w:val="00B44994"/>
    <w:rsid w:val="00B536D9"/>
    <w:rsid w:val="00B55BBC"/>
    <w:rsid w:val="00B80B34"/>
    <w:rsid w:val="00BB6F3C"/>
    <w:rsid w:val="00BC0BA7"/>
    <w:rsid w:val="00BC11BC"/>
    <w:rsid w:val="00BC3848"/>
    <w:rsid w:val="00BD7463"/>
    <w:rsid w:val="00BD7A81"/>
    <w:rsid w:val="00BF3703"/>
    <w:rsid w:val="00C002F3"/>
    <w:rsid w:val="00C007EC"/>
    <w:rsid w:val="00C06097"/>
    <w:rsid w:val="00C24E39"/>
    <w:rsid w:val="00C27842"/>
    <w:rsid w:val="00C514EF"/>
    <w:rsid w:val="00C54409"/>
    <w:rsid w:val="00C67724"/>
    <w:rsid w:val="00C700DB"/>
    <w:rsid w:val="00C72EA7"/>
    <w:rsid w:val="00C762BF"/>
    <w:rsid w:val="00C84625"/>
    <w:rsid w:val="00C86EC0"/>
    <w:rsid w:val="00C904D8"/>
    <w:rsid w:val="00C92BAA"/>
    <w:rsid w:val="00C9501C"/>
    <w:rsid w:val="00C9676C"/>
    <w:rsid w:val="00CA3A41"/>
    <w:rsid w:val="00CB4B3E"/>
    <w:rsid w:val="00CD55EC"/>
    <w:rsid w:val="00CD6295"/>
    <w:rsid w:val="00CE2DD4"/>
    <w:rsid w:val="00CE6E2E"/>
    <w:rsid w:val="00D02618"/>
    <w:rsid w:val="00D33C02"/>
    <w:rsid w:val="00D45310"/>
    <w:rsid w:val="00D4647E"/>
    <w:rsid w:val="00D76761"/>
    <w:rsid w:val="00D84050"/>
    <w:rsid w:val="00D85A57"/>
    <w:rsid w:val="00D9405D"/>
    <w:rsid w:val="00DB5E49"/>
    <w:rsid w:val="00DC0613"/>
    <w:rsid w:val="00DC50D4"/>
    <w:rsid w:val="00DD2CF1"/>
    <w:rsid w:val="00DE2032"/>
    <w:rsid w:val="00DE435B"/>
    <w:rsid w:val="00DE66F6"/>
    <w:rsid w:val="00DE7EA9"/>
    <w:rsid w:val="00DF29DE"/>
    <w:rsid w:val="00E219EA"/>
    <w:rsid w:val="00E67802"/>
    <w:rsid w:val="00E8704D"/>
    <w:rsid w:val="00E94E26"/>
    <w:rsid w:val="00EB1C1F"/>
    <w:rsid w:val="00EB4492"/>
    <w:rsid w:val="00EC1249"/>
    <w:rsid w:val="00EC4858"/>
    <w:rsid w:val="00EE5DE3"/>
    <w:rsid w:val="00EF010B"/>
    <w:rsid w:val="00EF542D"/>
    <w:rsid w:val="00F0515E"/>
    <w:rsid w:val="00F13253"/>
    <w:rsid w:val="00F23AAA"/>
    <w:rsid w:val="00F40180"/>
    <w:rsid w:val="00F507AA"/>
    <w:rsid w:val="00F50F59"/>
    <w:rsid w:val="00F512F3"/>
    <w:rsid w:val="00F6140E"/>
    <w:rsid w:val="00F7219F"/>
    <w:rsid w:val="00F77C5D"/>
    <w:rsid w:val="00F95DF5"/>
    <w:rsid w:val="00FA3FDB"/>
    <w:rsid w:val="00FB729B"/>
    <w:rsid w:val="00FD3F18"/>
    <w:rsid w:val="00FD6303"/>
    <w:rsid w:val="00FE0140"/>
    <w:rsid w:val="00FE6AD2"/>
    <w:rsid w:val="00FF25D4"/>
    <w:rsid w:val="00FF5EF7"/>
    <w:rsid w:val="0100766C"/>
    <w:rsid w:val="01C33BA6"/>
    <w:rsid w:val="026060B1"/>
    <w:rsid w:val="02F94951"/>
    <w:rsid w:val="039A2874"/>
    <w:rsid w:val="03A77202"/>
    <w:rsid w:val="053C463E"/>
    <w:rsid w:val="05AD205D"/>
    <w:rsid w:val="05BD7208"/>
    <w:rsid w:val="05DB5386"/>
    <w:rsid w:val="05F374C7"/>
    <w:rsid w:val="06203699"/>
    <w:rsid w:val="068010A1"/>
    <w:rsid w:val="07F16218"/>
    <w:rsid w:val="08E27FB2"/>
    <w:rsid w:val="09086D04"/>
    <w:rsid w:val="0C054EDF"/>
    <w:rsid w:val="0D081C1B"/>
    <w:rsid w:val="10D16266"/>
    <w:rsid w:val="12D931F9"/>
    <w:rsid w:val="133C23A5"/>
    <w:rsid w:val="14705870"/>
    <w:rsid w:val="15C05D0C"/>
    <w:rsid w:val="16871A33"/>
    <w:rsid w:val="1860650C"/>
    <w:rsid w:val="1B05562E"/>
    <w:rsid w:val="1C372BDD"/>
    <w:rsid w:val="1C872D39"/>
    <w:rsid w:val="1DCB025D"/>
    <w:rsid w:val="1E7974BD"/>
    <w:rsid w:val="206379A1"/>
    <w:rsid w:val="21C72FB4"/>
    <w:rsid w:val="22CA491B"/>
    <w:rsid w:val="24301A17"/>
    <w:rsid w:val="244B189E"/>
    <w:rsid w:val="25021A24"/>
    <w:rsid w:val="26160A10"/>
    <w:rsid w:val="2691721F"/>
    <w:rsid w:val="2695680E"/>
    <w:rsid w:val="27587EC9"/>
    <w:rsid w:val="28306AE0"/>
    <w:rsid w:val="29823126"/>
    <w:rsid w:val="2B2D1625"/>
    <w:rsid w:val="2B3924CA"/>
    <w:rsid w:val="2C3D0CE3"/>
    <w:rsid w:val="2D904D01"/>
    <w:rsid w:val="2F1F39A3"/>
    <w:rsid w:val="2F9B21EF"/>
    <w:rsid w:val="305F39B7"/>
    <w:rsid w:val="30775F42"/>
    <w:rsid w:val="31591C5E"/>
    <w:rsid w:val="346F57DD"/>
    <w:rsid w:val="36D24618"/>
    <w:rsid w:val="3AFA630D"/>
    <w:rsid w:val="3C8A160C"/>
    <w:rsid w:val="3CB06008"/>
    <w:rsid w:val="3D8146F9"/>
    <w:rsid w:val="3E8F5D85"/>
    <w:rsid w:val="428367F6"/>
    <w:rsid w:val="453D7DF5"/>
    <w:rsid w:val="45A66D32"/>
    <w:rsid w:val="46E37091"/>
    <w:rsid w:val="470A1BD4"/>
    <w:rsid w:val="473661AC"/>
    <w:rsid w:val="49620B04"/>
    <w:rsid w:val="49686CE5"/>
    <w:rsid w:val="4BD74E47"/>
    <w:rsid w:val="512D63C0"/>
    <w:rsid w:val="51AB0E14"/>
    <w:rsid w:val="523271D2"/>
    <w:rsid w:val="52666417"/>
    <w:rsid w:val="52823A59"/>
    <w:rsid w:val="5387097D"/>
    <w:rsid w:val="54CE0B3D"/>
    <w:rsid w:val="54E31E01"/>
    <w:rsid w:val="56825AA9"/>
    <w:rsid w:val="56CB058D"/>
    <w:rsid w:val="585B007F"/>
    <w:rsid w:val="59895B2F"/>
    <w:rsid w:val="5DBD0228"/>
    <w:rsid w:val="5E28269A"/>
    <w:rsid w:val="5F0D4B31"/>
    <w:rsid w:val="5FAA2E62"/>
    <w:rsid w:val="610D669B"/>
    <w:rsid w:val="62223D7A"/>
    <w:rsid w:val="624457FC"/>
    <w:rsid w:val="62A80832"/>
    <w:rsid w:val="62DD28E1"/>
    <w:rsid w:val="638E5FDE"/>
    <w:rsid w:val="645277C5"/>
    <w:rsid w:val="65D509B5"/>
    <w:rsid w:val="662011D2"/>
    <w:rsid w:val="66E354CC"/>
    <w:rsid w:val="674A19B1"/>
    <w:rsid w:val="6810642D"/>
    <w:rsid w:val="693D3D35"/>
    <w:rsid w:val="69C437D5"/>
    <w:rsid w:val="6DD7252B"/>
    <w:rsid w:val="6E457107"/>
    <w:rsid w:val="6EF804DA"/>
    <w:rsid w:val="6F88684F"/>
    <w:rsid w:val="70127331"/>
    <w:rsid w:val="70E849A8"/>
    <w:rsid w:val="717929B2"/>
    <w:rsid w:val="71AC0A3C"/>
    <w:rsid w:val="722C1A32"/>
    <w:rsid w:val="73CC50EC"/>
    <w:rsid w:val="74CA1AD5"/>
    <w:rsid w:val="75BD61CF"/>
    <w:rsid w:val="79086BF1"/>
    <w:rsid w:val="7A212081"/>
    <w:rsid w:val="7B963867"/>
    <w:rsid w:val="7C3C34E6"/>
    <w:rsid w:val="7CC2780B"/>
    <w:rsid w:val="7E1A5BB9"/>
    <w:rsid w:val="7FF8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79B37C4A"/>
  <w15:docId w15:val="{9D80A1E2-289C-4F88-A82B-82F28823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7F7F"/>
    <w:pPr>
      <w:widowControl w:val="0"/>
      <w:jc w:val="both"/>
    </w:pPr>
    <w:rPr>
      <w:kern w:val="2"/>
      <w:sz w:val="21"/>
      <w:szCs w:val="22"/>
    </w:rPr>
  </w:style>
  <w:style w:type="paragraph" w:styleId="1">
    <w:name w:val="heading 1"/>
    <w:basedOn w:val="a"/>
    <w:next w:val="a"/>
    <w:link w:val="10"/>
    <w:uiPriority w:val="99"/>
    <w:qFormat/>
    <w:rsid w:val="001C7F7F"/>
    <w:pPr>
      <w:keepNext/>
      <w:keepLines/>
      <w:spacing w:beforeLines="50" w:afterLines="50" w:line="360" w:lineRule="auto"/>
      <w:ind w:leftChars="50" w:left="50" w:rightChars="50" w:right="50"/>
      <w:jc w:val="center"/>
      <w:outlineLvl w:val="0"/>
    </w:pPr>
    <w:rPr>
      <w:rFonts w:ascii="宋体"/>
      <w:b/>
      <w:bCs/>
      <w:kern w:val="44"/>
      <w:sz w:val="32"/>
      <w:szCs w:val="44"/>
    </w:rPr>
  </w:style>
  <w:style w:type="paragraph" w:styleId="2">
    <w:name w:val="heading 2"/>
    <w:basedOn w:val="a"/>
    <w:next w:val="a"/>
    <w:link w:val="20"/>
    <w:uiPriority w:val="99"/>
    <w:qFormat/>
    <w:rsid w:val="001C7F7F"/>
    <w:pPr>
      <w:keepNext/>
      <w:keepLines/>
      <w:spacing w:line="360" w:lineRule="auto"/>
      <w:jc w:val="center"/>
      <w:outlineLvl w:val="1"/>
    </w:pPr>
    <w:rPr>
      <w:rFonts w:ascii="宋体" w:hAnsi="Calibri Light"/>
      <w:bCs/>
      <w:sz w:val="24"/>
      <w:szCs w:val="32"/>
    </w:rPr>
  </w:style>
  <w:style w:type="paragraph" w:styleId="3">
    <w:name w:val="heading 3"/>
    <w:basedOn w:val="a"/>
    <w:next w:val="a"/>
    <w:link w:val="30"/>
    <w:uiPriority w:val="99"/>
    <w:qFormat/>
    <w:rsid w:val="001C7F7F"/>
    <w:pPr>
      <w:keepNext/>
      <w:keepLines/>
      <w:spacing w:beforeLines="100" w:afterLines="50" w:line="360" w:lineRule="auto"/>
      <w:ind w:leftChars="50" w:left="50" w:rightChars="50" w:right="50"/>
      <w:outlineLvl w:val="2"/>
    </w:pPr>
    <w:rPr>
      <w:rFonts w:ascii="黑体" w:eastAsia="黑体"/>
      <w:b/>
      <w:bCs/>
      <w:sz w:val="24"/>
      <w:szCs w:val="32"/>
    </w:rPr>
  </w:style>
  <w:style w:type="paragraph" w:styleId="4">
    <w:name w:val="heading 4"/>
    <w:basedOn w:val="a"/>
    <w:next w:val="a"/>
    <w:link w:val="40"/>
    <w:uiPriority w:val="99"/>
    <w:qFormat/>
    <w:rsid w:val="001C7F7F"/>
    <w:pPr>
      <w:keepNext/>
      <w:keepLines/>
      <w:spacing w:line="372" w:lineRule="auto"/>
      <w:outlineLvl w:val="3"/>
    </w:pPr>
    <w:rPr>
      <w:rFonts w:ascii="Arial" w:eastAsia="黑体" w:hAnsi="Arial"/>
      <w:b/>
      <w:sz w:val="28"/>
    </w:rPr>
  </w:style>
  <w:style w:type="paragraph" w:styleId="50">
    <w:name w:val="heading 5"/>
    <w:basedOn w:val="a"/>
    <w:next w:val="a"/>
    <w:link w:val="51"/>
    <w:uiPriority w:val="99"/>
    <w:qFormat/>
    <w:rsid w:val="001C7F7F"/>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1C7F7F"/>
    <w:rPr>
      <w:rFonts w:ascii="Times New Roman" w:eastAsia="黑体" w:hAnsi="Times New Roman" w:cs="Times New Roman"/>
      <w:b/>
      <w:bCs/>
      <w:kern w:val="44"/>
      <w:sz w:val="44"/>
      <w:szCs w:val="44"/>
    </w:rPr>
  </w:style>
  <w:style w:type="character" w:customStyle="1" w:styleId="20">
    <w:name w:val="标题 2 字符"/>
    <w:link w:val="2"/>
    <w:uiPriority w:val="99"/>
    <w:semiHidden/>
    <w:locked/>
    <w:rsid w:val="001C7F7F"/>
    <w:rPr>
      <w:rFonts w:ascii="Calibri Light" w:eastAsia="宋体" w:hAnsi="Calibri Light" w:cs="Times New Roman"/>
      <w:b/>
      <w:bCs/>
      <w:kern w:val="2"/>
      <w:sz w:val="32"/>
      <w:szCs w:val="32"/>
    </w:rPr>
  </w:style>
  <w:style w:type="character" w:customStyle="1" w:styleId="30">
    <w:name w:val="标题 3 字符"/>
    <w:link w:val="3"/>
    <w:uiPriority w:val="99"/>
    <w:locked/>
    <w:rsid w:val="001C7F7F"/>
    <w:rPr>
      <w:rFonts w:ascii="黑体" w:eastAsia="黑体" w:cs="Times New Roman"/>
      <w:b/>
      <w:bCs/>
      <w:kern w:val="2"/>
      <w:sz w:val="32"/>
      <w:szCs w:val="32"/>
    </w:rPr>
  </w:style>
  <w:style w:type="character" w:customStyle="1" w:styleId="40">
    <w:name w:val="标题 4 字符"/>
    <w:link w:val="4"/>
    <w:uiPriority w:val="9"/>
    <w:semiHidden/>
    <w:rsid w:val="00217EC4"/>
    <w:rPr>
      <w:rFonts w:ascii="Cambria" w:eastAsia="宋体" w:hAnsi="Cambria" w:cs="Times New Roman"/>
      <w:b/>
      <w:bCs/>
      <w:sz w:val="28"/>
      <w:szCs w:val="28"/>
    </w:rPr>
  </w:style>
  <w:style w:type="character" w:customStyle="1" w:styleId="51">
    <w:name w:val="标题 5 字符"/>
    <w:link w:val="50"/>
    <w:uiPriority w:val="9"/>
    <w:semiHidden/>
    <w:rsid w:val="00217EC4"/>
    <w:rPr>
      <w:b/>
      <w:bCs/>
      <w:sz w:val="28"/>
      <w:szCs w:val="28"/>
    </w:rPr>
  </w:style>
  <w:style w:type="paragraph" w:styleId="a3">
    <w:name w:val="annotation text"/>
    <w:basedOn w:val="a"/>
    <w:link w:val="11"/>
    <w:uiPriority w:val="99"/>
    <w:rsid w:val="001C7F7F"/>
    <w:pPr>
      <w:jc w:val="left"/>
    </w:pPr>
    <w:rPr>
      <w:rFonts w:ascii="Times New Roman" w:hAnsi="Times New Roman"/>
      <w:szCs w:val="24"/>
    </w:rPr>
  </w:style>
  <w:style w:type="character" w:customStyle="1" w:styleId="11">
    <w:name w:val="批注文字 字符1"/>
    <w:link w:val="a3"/>
    <w:uiPriority w:val="99"/>
    <w:locked/>
    <w:rsid w:val="001C7F7F"/>
    <w:rPr>
      <w:rFonts w:ascii="Times New Roman" w:eastAsia="宋体" w:hAnsi="Times New Roman" w:cs="Times New Roman"/>
      <w:sz w:val="24"/>
    </w:rPr>
  </w:style>
  <w:style w:type="paragraph" w:styleId="a4">
    <w:name w:val="annotation subject"/>
    <w:basedOn w:val="a3"/>
    <w:next w:val="a3"/>
    <w:link w:val="a5"/>
    <w:uiPriority w:val="99"/>
    <w:rsid w:val="001C7F7F"/>
    <w:rPr>
      <w:b/>
      <w:bCs/>
      <w:sz w:val="24"/>
    </w:rPr>
  </w:style>
  <w:style w:type="character" w:customStyle="1" w:styleId="a5">
    <w:name w:val="批注主题 字符"/>
    <w:link w:val="a4"/>
    <w:uiPriority w:val="99"/>
    <w:semiHidden/>
    <w:locked/>
    <w:rsid w:val="001C7F7F"/>
    <w:rPr>
      <w:rFonts w:ascii="Times New Roman" w:eastAsia="宋体" w:hAnsi="Times New Roman" w:cs="Times New Roman"/>
      <w:b/>
      <w:bCs/>
      <w:sz w:val="24"/>
      <w:szCs w:val="24"/>
      <w:lang w:val="en-US" w:eastAsia="zh-CN" w:bidi="ar-SA"/>
    </w:rPr>
  </w:style>
  <w:style w:type="paragraph" w:styleId="a6">
    <w:name w:val="Document Map"/>
    <w:basedOn w:val="a"/>
    <w:link w:val="12"/>
    <w:uiPriority w:val="99"/>
    <w:rsid w:val="001C7F7F"/>
    <w:rPr>
      <w:rFonts w:ascii="宋体"/>
      <w:sz w:val="18"/>
      <w:szCs w:val="18"/>
    </w:rPr>
  </w:style>
  <w:style w:type="character" w:customStyle="1" w:styleId="12">
    <w:name w:val="文档结构图 字符1"/>
    <w:link w:val="a6"/>
    <w:uiPriority w:val="99"/>
    <w:locked/>
    <w:rsid w:val="001C7F7F"/>
    <w:rPr>
      <w:rFonts w:ascii="宋体" w:eastAsia="宋体" w:hAnsi="Times New Roman" w:cs="Times New Roman"/>
      <w:sz w:val="18"/>
    </w:rPr>
  </w:style>
  <w:style w:type="paragraph" w:styleId="a7">
    <w:name w:val="Body Text"/>
    <w:basedOn w:val="a"/>
    <w:link w:val="a8"/>
    <w:uiPriority w:val="99"/>
    <w:rsid w:val="001C7F7F"/>
    <w:pPr>
      <w:spacing w:after="120"/>
      <w:ind w:firstLineChars="150" w:firstLine="150"/>
    </w:pPr>
    <w:rPr>
      <w:rFonts w:ascii="Times New Roman" w:hAnsi="Times New Roman"/>
      <w:sz w:val="24"/>
      <w:szCs w:val="24"/>
    </w:rPr>
  </w:style>
  <w:style w:type="character" w:customStyle="1" w:styleId="a8">
    <w:name w:val="正文文本 字符"/>
    <w:link w:val="a7"/>
    <w:uiPriority w:val="99"/>
    <w:semiHidden/>
    <w:locked/>
    <w:rsid w:val="001C7F7F"/>
    <w:rPr>
      <w:rFonts w:ascii="Calibri" w:eastAsia="黑体" w:hAnsi="Calibri" w:cs="Times New Roman"/>
      <w:kern w:val="0"/>
      <w:sz w:val="20"/>
      <w:szCs w:val="20"/>
    </w:rPr>
  </w:style>
  <w:style w:type="paragraph" w:styleId="a9">
    <w:name w:val="Body Text Indent"/>
    <w:basedOn w:val="a"/>
    <w:link w:val="aa"/>
    <w:uiPriority w:val="99"/>
    <w:rsid w:val="001C7F7F"/>
    <w:pPr>
      <w:ind w:left="528" w:firstLineChars="150" w:firstLine="150"/>
    </w:pPr>
    <w:rPr>
      <w:rFonts w:ascii="宋体" w:hAnsi="Times New Roman"/>
      <w:sz w:val="28"/>
      <w:szCs w:val="24"/>
    </w:rPr>
  </w:style>
  <w:style w:type="character" w:customStyle="1" w:styleId="aa">
    <w:name w:val="正文文本缩进 字符"/>
    <w:link w:val="a9"/>
    <w:uiPriority w:val="99"/>
    <w:semiHidden/>
    <w:locked/>
    <w:rsid w:val="001C7F7F"/>
    <w:rPr>
      <w:rFonts w:ascii="宋体" w:eastAsia="宋体" w:hAnsi="Calibri" w:cs="Times New Roman"/>
      <w:sz w:val="24"/>
      <w:szCs w:val="24"/>
      <w:lang w:val="en-US" w:eastAsia="zh-CN" w:bidi="ar-SA"/>
    </w:rPr>
  </w:style>
  <w:style w:type="paragraph" w:styleId="21">
    <w:name w:val="Body Text Indent 2"/>
    <w:basedOn w:val="a"/>
    <w:link w:val="22"/>
    <w:uiPriority w:val="99"/>
    <w:rsid w:val="001C7F7F"/>
    <w:pPr>
      <w:spacing w:after="120" w:line="480" w:lineRule="auto"/>
      <w:ind w:leftChars="200" w:left="420"/>
    </w:pPr>
    <w:rPr>
      <w:rFonts w:ascii="Times New Roman" w:hAnsi="Times New Roman"/>
      <w:szCs w:val="24"/>
    </w:rPr>
  </w:style>
  <w:style w:type="character" w:customStyle="1" w:styleId="22">
    <w:name w:val="正文文本缩进 2 字符"/>
    <w:link w:val="21"/>
    <w:uiPriority w:val="99"/>
    <w:locked/>
    <w:rsid w:val="001C7F7F"/>
    <w:rPr>
      <w:rFonts w:ascii="Times New Roman" w:eastAsia="宋体" w:hAnsi="Times New Roman" w:cs="Times New Roman"/>
      <w:sz w:val="24"/>
      <w:szCs w:val="24"/>
      <w:lang w:val="en-US" w:eastAsia="zh-CN" w:bidi="ar-SA"/>
    </w:rPr>
  </w:style>
  <w:style w:type="paragraph" w:styleId="ab">
    <w:name w:val="Balloon Text"/>
    <w:basedOn w:val="a"/>
    <w:link w:val="13"/>
    <w:uiPriority w:val="99"/>
    <w:rsid w:val="001C7F7F"/>
    <w:rPr>
      <w:sz w:val="18"/>
      <w:szCs w:val="18"/>
    </w:rPr>
  </w:style>
  <w:style w:type="character" w:customStyle="1" w:styleId="13">
    <w:name w:val="批注框文本 字符1"/>
    <w:link w:val="ab"/>
    <w:uiPriority w:val="99"/>
    <w:semiHidden/>
    <w:locked/>
    <w:rsid w:val="001C7F7F"/>
    <w:rPr>
      <w:rFonts w:ascii="Times New Roman" w:eastAsia="宋体" w:hAnsi="Times New Roman" w:cs="Times New Roman"/>
      <w:kern w:val="2"/>
      <w:sz w:val="18"/>
      <w:szCs w:val="18"/>
      <w:lang w:val="en-US" w:eastAsia="zh-CN" w:bidi="ar-SA"/>
    </w:rPr>
  </w:style>
  <w:style w:type="paragraph" w:styleId="ac">
    <w:name w:val="footer"/>
    <w:basedOn w:val="a"/>
    <w:link w:val="14"/>
    <w:uiPriority w:val="99"/>
    <w:rsid w:val="001C7F7F"/>
    <w:pPr>
      <w:tabs>
        <w:tab w:val="center" w:pos="4153"/>
        <w:tab w:val="right" w:pos="8306"/>
      </w:tabs>
      <w:snapToGrid w:val="0"/>
      <w:jc w:val="left"/>
    </w:pPr>
    <w:rPr>
      <w:sz w:val="18"/>
      <w:szCs w:val="18"/>
    </w:rPr>
  </w:style>
  <w:style w:type="character" w:customStyle="1" w:styleId="14">
    <w:name w:val="页脚 字符1"/>
    <w:link w:val="ac"/>
    <w:uiPriority w:val="99"/>
    <w:locked/>
    <w:rsid w:val="001C7F7F"/>
    <w:rPr>
      <w:rFonts w:ascii="Times New Roman" w:eastAsia="宋体" w:hAnsi="Times New Roman" w:cs="Times New Roman"/>
      <w:sz w:val="18"/>
    </w:rPr>
  </w:style>
  <w:style w:type="paragraph" w:styleId="ad">
    <w:name w:val="header"/>
    <w:basedOn w:val="a"/>
    <w:link w:val="15"/>
    <w:uiPriority w:val="99"/>
    <w:rsid w:val="001C7F7F"/>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15">
    <w:name w:val="页眉 字符1"/>
    <w:link w:val="ad"/>
    <w:uiPriority w:val="99"/>
    <w:locked/>
    <w:rsid w:val="001C7F7F"/>
    <w:rPr>
      <w:rFonts w:ascii="Times New Roman" w:eastAsia="宋体" w:hAnsi="Times New Roman" w:cs="Times New Roman"/>
      <w:sz w:val="18"/>
    </w:rPr>
  </w:style>
  <w:style w:type="paragraph" w:styleId="TOC1">
    <w:name w:val="toc 1"/>
    <w:basedOn w:val="a"/>
    <w:next w:val="a"/>
    <w:uiPriority w:val="99"/>
    <w:rsid w:val="001C7F7F"/>
  </w:style>
  <w:style w:type="paragraph" w:styleId="HTML">
    <w:name w:val="HTML Preformatted"/>
    <w:basedOn w:val="a"/>
    <w:link w:val="HTML0"/>
    <w:uiPriority w:val="99"/>
    <w:rsid w:val="001C7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link w:val="HTML"/>
    <w:uiPriority w:val="99"/>
    <w:locked/>
    <w:rsid w:val="001C7F7F"/>
    <w:rPr>
      <w:rFonts w:ascii="宋体" w:eastAsia="宋体" w:hAnsi="宋体" w:cs="宋体"/>
      <w:kern w:val="0"/>
      <w:sz w:val="24"/>
      <w:szCs w:val="24"/>
    </w:rPr>
  </w:style>
  <w:style w:type="paragraph" w:styleId="ae">
    <w:name w:val="Normal (Web)"/>
    <w:basedOn w:val="a"/>
    <w:uiPriority w:val="99"/>
    <w:rsid w:val="001C7F7F"/>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af0"/>
    <w:uiPriority w:val="99"/>
    <w:qFormat/>
    <w:rsid w:val="001C7F7F"/>
    <w:pPr>
      <w:spacing w:before="240" w:after="60"/>
      <w:jc w:val="center"/>
      <w:outlineLvl w:val="0"/>
    </w:pPr>
    <w:rPr>
      <w:rFonts w:ascii="Calibri Light" w:hAnsi="Calibri Light"/>
      <w:b/>
      <w:bCs/>
      <w:sz w:val="32"/>
      <w:szCs w:val="32"/>
    </w:rPr>
  </w:style>
  <w:style w:type="character" w:customStyle="1" w:styleId="af0">
    <w:name w:val="标题 字符"/>
    <w:link w:val="af"/>
    <w:uiPriority w:val="99"/>
    <w:locked/>
    <w:rsid w:val="001C7F7F"/>
    <w:rPr>
      <w:rFonts w:ascii="Calibri Light" w:eastAsia="宋体" w:hAnsi="Calibri Light" w:cs="Times New Roman"/>
      <w:b/>
      <w:bCs/>
      <w:sz w:val="32"/>
      <w:szCs w:val="32"/>
    </w:rPr>
  </w:style>
  <w:style w:type="character" w:styleId="af1">
    <w:name w:val="FollowedHyperlink"/>
    <w:uiPriority w:val="99"/>
    <w:rsid w:val="001C7F7F"/>
    <w:rPr>
      <w:rFonts w:ascii="Calibri" w:eastAsia="宋体" w:hAnsi="Calibri" w:cs="Times New Roman"/>
      <w:color w:val="800080"/>
      <w:u w:val="single"/>
      <w:lang w:val="en-US" w:eastAsia="zh-CN" w:bidi="ar-SA"/>
    </w:rPr>
  </w:style>
  <w:style w:type="character" w:styleId="af2">
    <w:name w:val="Hyperlink"/>
    <w:uiPriority w:val="99"/>
    <w:rsid w:val="001C7F7F"/>
    <w:rPr>
      <w:rFonts w:ascii="Times New Roman" w:eastAsia="宋体" w:hAnsi="Times New Roman" w:cs="Times New Roman"/>
      <w:color w:val="0000FF"/>
      <w:u w:val="single"/>
      <w:lang w:val="en-US" w:eastAsia="zh-CN" w:bidi="ar-SA"/>
    </w:rPr>
  </w:style>
  <w:style w:type="character" w:styleId="af3">
    <w:name w:val="annotation reference"/>
    <w:uiPriority w:val="99"/>
    <w:rsid w:val="001C7F7F"/>
    <w:rPr>
      <w:rFonts w:ascii="Calibri" w:eastAsia="宋体" w:hAnsi="Calibri" w:cs="Times New Roman"/>
      <w:kern w:val="2"/>
      <w:sz w:val="21"/>
      <w:szCs w:val="21"/>
      <w:lang w:val="en-US" w:eastAsia="zh-CN" w:bidi="ar-SA"/>
    </w:rPr>
  </w:style>
  <w:style w:type="table" w:styleId="af4">
    <w:name w:val="Table Grid"/>
    <w:basedOn w:val="a1"/>
    <w:uiPriority w:val="99"/>
    <w:rsid w:val="001C7F7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列出段落1"/>
    <w:basedOn w:val="a"/>
    <w:uiPriority w:val="99"/>
    <w:rsid w:val="001C7F7F"/>
    <w:pPr>
      <w:spacing w:line="360" w:lineRule="auto"/>
      <w:ind w:firstLineChars="200" w:firstLine="420"/>
    </w:pPr>
    <w:rPr>
      <w:rFonts w:cs="Calibri"/>
      <w:szCs w:val="21"/>
    </w:rPr>
  </w:style>
  <w:style w:type="paragraph" w:customStyle="1" w:styleId="23">
    <w:name w:val="列出段落2"/>
    <w:basedOn w:val="a"/>
    <w:link w:val="Char"/>
    <w:uiPriority w:val="99"/>
    <w:rsid w:val="001C7F7F"/>
    <w:pPr>
      <w:spacing w:line="360" w:lineRule="auto"/>
      <w:ind w:firstLineChars="200" w:firstLine="200"/>
    </w:pPr>
    <w:rPr>
      <w:kern w:val="0"/>
      <w:sz w:val="20"/>
      <w:szCs w:val="20"/>
    </w:rPr>
  </w:style>
  <w:style w:type="paragraph" w:customStyle="1" w:styleId="Default">
    <w:name w:val="Default"/>
    <w:uiPriority w:val="99"/>
    <w:rsid w:val="001C7F7F"/>
    <w:pPr>
      <w:widowControl w:val="0"/>
      <w:autoSpaceDE w:val="0"/>
      <w:autoSpaceDN w:val="0"/>
      <w:adjustRightInd w:val="0"/>
    </w:pPr>
    <w:rPr>
      <w:rFonts w:ascii="宋体" w:hAnsi="宋体" w:cs="宋体"/>
      <w:color w:val="000000"/>
      <w:sz w:val="24"/>
      <w:szCs w:val="24"/>
    </w:rPr>
  </w:style>
  <w:style w:type="character" w:customStyle="1" w:styleId="Char0">
    <w:name w:val="页眉 Char"/>
    <w:uiPriority w:val="99"/>
    <w:locked/>
    <w:rsid w:val="001C7F7F"/>
    <w:rPr>
      <w:rFonts w:cs="Times New Roman"/>
      <w:sz w:val="18"/>
      <w:szCs w:val="18"/>
    </w:rPr>
  </w:style>
  <w:style w:type="character" w:customStyle="1" w:styleId="Char1">
    <w:name w:val="页脚 Char"/>
    <w:uiPriority w:val="99"/>
    <w:locked/>
    <w:rsid w:val="001C7F7F"/>
    <w:rPr>
      <w:rFonts w:cs="Times New Roman"/>
      <w:sz w:val="18"/>
      <w:szCs w:val="18"/>
    </w:rPr>
  </w:style>
  <w:style w:type="character" w:customStyle="1" w:styleId="a-size-extra-large3">
    <w:name w:val="a-size-extra-large3"/>
    <w:uiPriority w:val="99"/>
    <w:rsid w:val="001C7F7F"/>
    <w:rPr>
      <w:rFonts w:ascii="Arial" w:hAnsi="Arial" w:cs="Arial"/>
    </w:rPr>
  </w:style>
  <w:style w:type="character" w:customStyle="1" w:styleId="Char2">
    <w:name w:val="文档结构图 Char"/>
    <w:uiPriority w:val="99"/>
    <w:semiHidden/>
    <w:locked/>
    <w:rsid w:val="001C7F7F"/>
    <w:rPr>
      <w:rFonts w:ascii="宋体" w:eastAsia="宋体" w:cs="Times New Roman"/>
      <w:sz w:val="18"/>
      <w:szCs w:val="18"/>
    </w:rPr>
  </w:style>
  <w:style w:type="character" w:customStyle="1" w:styleId="Char3">
    <w:name w:val="批注文字 Char"/>
    <w:uiPriority w:val="99"/>
    <w:locked/>
    <w:rsid w:val="001C7F7F"/>
    <w:rPr>
      <w:rFonts w:ascii="Times New Roman" w:eastAsia="宋体" w:hAnsi="Times New Roman" w:cs="Times New Roman"/>
      <w:sz w:val="24"/>
      <w:szCs w:val="24"/>
    </w:rPr>
  </w:style>
  <w:style w:type="character" w:customStyle="1" w:styleId="Char4">
    <w:name w:val="批注框文本 Char"/>
    <w:uiPriority w:val="99"/>
    <w:semiHidden/>
    <w:locked/>
    <w:rsid w:val="001C7F7F"/>
    <w:rPr>
      <w:rFonts w:cs="Times New Roman"/>
      <w:kern w:val="2"/>
      <w:sz w:val="18"/>
      <w:szCs w:val="18"/>
    </w:rPr>
  </w:style>
  <w:style w:type="paragraph" w:customStyle="1" w:styleId="17">
    <w:name w:val="正文1"/>
    <w:link w:val="1Char"/>
    <w:uiPriority w:val="99"/>
    <w:rsid w:val="001C7F7F"/>
    <w:pPr>
      <w:jc w:val="center"/>
    </w:pPr>
    <w:rPr>
      <w:rFonts w:ascii="Times New Roman" w:eastAsia="楷体" w:hAnsi="Times New Roman" w:cs="Calibri"/>
      <w:kern w:val="2"/>
      <w:sz w:val="21"/>
      <w:szCs w:val="21"/>
    </w:rPr>
  </w:style>
  <w:style w:type="character" w:customStyle="1" w:styleId="1Char0">
    <w:name w:val="标题 1 Char"/>
    <w:uiPriority w:val="99"/>
    <w:locked/>
    <w:rsid w:val="001C7F7F"/>
    <w:rPr>
      <w:rFonts w:ascii="宋体" w:eastAsia="宋体" w:cs="Times New Roman"/>
      <w:b/>
      <w:bCs/>
      <w:kern w:val="44"/>
      <w:sz w:val="44"/>
      <w:szCs w:val="44"/>
    </w:rPr>
  </w:style>
  <w:style w:type="character" w:customStyle="1" w:styleId="2Char">
    <w:name w:val="标题 2 Char"/>
    <w:uiPriority w:val="99"/>
    <w:locked/>
    <w:rsid w:val="001C7F7F"/>
    <w:rPr>
      <w:rFonts w:ascii="宋体" w:eastAsia="宋体" w:hAnsi="Calibri Light" w:cs="Times New Roman"/>
      <w:bCs/>
      <w:kern w:val="2"/>
      <w:sz w:val="32"/>
      <w:szCs w:val="32"/>
    </w:rPr>
  </w:style>
  <w:style w:type="paragraph" w:customStyle="1" w:styleId="24">
    <w:name w:val="正文2"/>
    <w:basedOn w:val="a"/>
    <w:link w:val="2Char0"/>
    <w:uiPriority w:val="99"/>
    <w:rsid w:val="001C7F7F"/>
    <w:pPr>
      <w:spacing w:line="360" w:lineRule="auto"/>
    </w:pPr>
    <w:rPr>
      <w:rFonts w:ascii="黑体" w:eastAsia="黑体" w:hAnsi="黑体" w:cs="楷体"/>
      <w:sz w:val="24"/>
    </w:rPr>
  </w:style>
  <w:style w:type="paragraph" w:customStyle="1" w:styleId="31">
    <w:name w:val="正文3"/>
    <w:basedOn w:val="a"/>
    <w:link w:val="3Char"/>
    <w:uiPriority w:val="99"/>
    <w:rsid w:val="001C7F7F"/>
    <w:pPr>
      <w:spacing w:line="360" w:lineRule="auto"/>
    </w:pPr>
    <w:rPr>
      <w:rFonts w:cs="楷体"/>
      <w:sz w:val="24"/>
    </w:rPr>
  </w:style>
  <w:style w:type="character" w:customStyle="1" w:styleId="2Char0">
    <w:name w:val="正文2 Char"/>
    <w:link w:val="24"/>
    <w:uiPriority w:val="99"/>
    <w:locked/>
    <w:rsid w:val="001C7F7F"/>
    <w:rPr>
      <w:rFonts w:ascii="黑体" w:eastAsia="黑体" w:hAnsi="黑体" w:cs="楷体"/>
      <w:kern w:val="2"/>
      <w:sz w:val="22"/>
      <w:szCs w:val="22"/>
    </w:rPr>
  </w:style>
  <w:style w:type="paragraph" w:customStyle="1" w:styleId="41">
    <w:name w:val="正文4"/>
    <w:basedOn w:val="a"/>
    <w:link w:val="4Char"/>
    <w:uiPriority w:val="99"/>
    <w:rsid w:val="001C7F7F"/>
    <w:pPr>
      <w:spacing w:line="400" w:lineRule="exact"/>
      <w:ind w:firstLineChars="200" w:firstLine="480"/>
    </w:pPr>
    <w:rPr>
      <w:rFonts w:ascii="宋体" w:hAnsi="宋体" w:cs="楷体"/>
      <w:sz w:val="24"/>
    </w:rPr>
  </w:style>
  <w:style w:type="character" w:customStyle="1" w:styleId="3Char">
    <w:name w:val="正文3 Char"/>
    <w:link w:val="31"/>
    <w:uiPriority w:val="99"/>
    <w:locked/>
    <w:rsid w:val="001C7F7F"/>
    <w:rPr>
      <w:rFonts w:ascii="Calibri" w:eastAsia="宋体" w:hAnsi="Calibri" w:cs="楷体"/>
      <w:kern w:val="2"/>
      <w:sz w:val="22"/>
      <w:szCs w:val="22"/>
    </w:rPr>
  </w:style>
  <w:style w:type="paragraph" w:customStyle="1" w:styleId="42">
    <w:name w:val="标题4"/>
    <w:basedOn w:val="a"/>
    <w:link w:val="4Char0"/>
    <w:uiPriority w:val="99"/>
    <w:rsid w:val="001C7F7F"/>
    <w:pPr>
      <w:spacing w:beforeLines="100" w:afterLines="50" w:line="400" w:lineRule="exact"/>
      <w:ind w:rightChars="50" w:right="105" w:firstLineChars="100" w:firstLine="241"/>
    </w:pPr>
    <w:rPr>
      <w:rFonts w:ascii="宋体" w:hAnsi="宋体"/>
      <w:b/>
      <w:sz w:val="24"/>
      <w:szCs w:val="24"/>
    </w:rPr>
  </w:style>
  <w:style w:type="character" w:customStyle="1" w:styleId="4Char">
    <w:name w:val="正文4 Char"/>
    <w:link w:val="41"/>
    <w:uiPriority w:val="99"/>
    <w:locked/>
    <w:rsid w:val="001C7F7F"/>
    <w:rPr>
      <w:rFonts w:ascii="宋体" w:eastAsia="宋体" w:cs="楷体"/>
      <w:kern w:val="2"/>
      <w:sz w:val="22"/>
      <w:szCs w:val="22"/>
    </w:rPr>
  </w:style>
  <w:style w:type="character" w:customStyle="1" w:styleId="4Char0">
    <w:name w:val="标题4 Char"/>
    <w:link w:val="42"/>
    <w:uiPriority w:val="99"/>
    <w:locked/>
    <w:rsid w:val="001C7F7F"/>
    <w:rPr>
      <w:rFonts w:ascii="宋体" w:eastAsia="宋体" w:cs="Times New Roman"/>
      <w:b/>
      <w:kern w:val="2"/>
      <w:sz w:val="24"/>
      <w:szCs w:val="24"/>
    </w:rPr>
  </w:style>
  <w:style w:type="paragraph" w:customStyle="1" w:styleId="5">
    <w:name w:val="正文5"/>
    <w:link w:val="5Char"/>
    <w:uiPriority w:val="99"/>
    <w:rsid w:val="001C7F7F"/>
    <w:pPr>
      <w:numPr>
        <w:numId w:val="1"/>
      </w:numPr>
      <w:spacing w:line="400" w:lineRule="exact"/>
      <w:ind w:firstLine="0"/>
    </w:pPr>
    <w:rPr>
      <w:rFonts w:ascii="宋体" w:hAnsi="宋体"/>
      <w:color w:val="000000"/>
      <w:sz w:val="24"/>
    </w:rPr>
  </w:style>
  <w:style w:type="paragraph" w:customStyle="1" w:styleId="52">
    <w:name w:val="标题5"/>
    <w:basedOn w:val="a"/>
    <w:link w:val="5Char0"/>
    <w:uiPriority w:val="99"/>
    <w:rsid w:val="001C7F7F"/>
    <w:pPr>
      <w:spacing w:beforeLines="50" w:afterLines="50" w:line="360" w:lineRule="auto"/>
      <w:ind w:leftChars="50" w:left="105" w:rightChars="50" w:right="105"/>
      <w:jc w:val="center"/>
    </w:pPr>
    <w:rPr>
      <w:rFonts w:ascii="黑体" w:eastAsia="黑体" w:cs="黑体"/>
      <w:kern w:val="0"/>
      <w:sz w:val="30"/>
      <w:szCs w:val="30"/>
    </w:rPr>
  </w:style>
  <w:style w:type="character" w:customStyle="1" w:styleId="Char10">
    <w:name w:val="列出段落 Char1"/>
    <w:uiPriority w:val="99"/>
    <w:rsid w:val="001C7F7F"/>
    <w:rPr>
      <w:rFonts w:ascii="Times New Roman" w:eastAsia="宋体" w:hAnsi="Times New Roman" w:cs="Times New Roman"/>
      <w:kern w:val="2"/>
      <w:sz w:val="24"/>
      <w:szCs w:val="24"/>
    </w:rPr>
  </w:style>
  <w:style w:type="character" w:customStyle="1" w:styleId="5Char">
    <w:name w:val="正文5 Char"/>
    <w:link w:val="5"/>
    <w:uiPriority w:val="99"/>
    <w:locked/>
    <w:rsid w:val="001C7F7F"/>
    <w:rPr>
      <w:rFonts w:ascii="宋体" w:eastAsia="宋体" w:hAnsi="宋体" w:cs="Times New Roman"/>
      <w:color w:val="000000"/>
      <w:kern w:val="2"/>
      <w:sz w:val="24"/>
      <w:szCs w:val="24"/>
      <w:lang w:val="en-US" w:eastAsia="zh-CN" w:bidi="ar-SA"/>
    </w:rPr>
  </w:style>
  <w:style w:type="character" w:customStyle="1" w:styleId="5Char0">
    <w:name w:val="标题5 Char"/>
    <w:link w:val="52"/>
    <w:uiPriority w:val="99"/>
    <w:locked/>
    <w:rsid w:val="001C7F7F"/>
    <w:rPr>
      <w:rFonts w:ascii="黑体" w:eastAsia="黑体" w:cs="黑体"/>
      <w:sz w:val="30"/>
      <w:szCs w:val="30"/>
    </w:rPr>
  </w:style>
  <w:style w:type="character" w:customStyle="1" w:styleId="af5">
    <w:name w:val="页脚 字符"/>
    <w:uiPriority w:val="99"/>
    <w:locked/>
    <w:rsid w:val="001C7F7F"/>
    <w:rPr>
      <w:rFonts w:ascii="Calibri" w:eastAsia="宋体" w:hAnsi="Calibri" w:cs="Times New Roman"/>
      <w:sz w:val="18"/>
      <w:szCs w:val="18"/>
    </w:rPr>
  </w:style>
  <w:style w:type="character" w:customStyle="1" w:styleId="af6">
    <w:name w:val="文档结构图 字符"/>
    <w:uiPriority w:val="99"/>
    <w:semiHidden/>
    <w:locked/>
    <w:rsid w:val="001C7F7F"/>
    <w:rPr>
      <w:rFonts w:ascii="宋体" w:eastAsia="宋体" w:hAnsi="Calibri" w:cs="Times New Roman"/>
      <w:sz w:val="18"/>
      <w:szCs w:val="18"/>
    </w:rPr>
  </w:style>
  <w:style w:type="character" w:customStyle="1" w:styleId="af7">
    <w:name w:val="批注文字 字符"/>
    <w:uiPriority w:val="99"/>
    <w:locked/>
    <w:rsid w:val="001C7F7F"/>
    <w:rPr>
      <w:rFonts w:ascii="Times New Roman" w:eastAsia="宋体" w:hAnsi="Times New Roman" w:cs="Times New Roman"/>
      <w:sz w:val="24"/>
      <w:szCs w:val="24"/>
    </w:rPr>
  </w:style>
  <w:style w:type="character" w:customStyle="1" w:styleId="Char5">
    <w:name w:val="正文文本 Char"/>
    <w:uiPriority w:val="99"/>
    <w:locked/>
    <w:rsid w:val="001C7F7F"/>
    <w:rPr>
      <w:rFonts w:ascii="Calibri" w:eastAsia="宋体" w:hAnsi="Calibri" w:cs="Times New Roman"/>
      <w:sz w:val="24"/>
      <w:szCs w:val="24"/>
      <w:lang w:val="en-US" w:eastAsia="zh-CN" w:bidi="ar-SA"/>
    </w:rPr>
  </w:style>
  <w:style w:type="paragraph" w:customStyle="1" w:styleId="32">
    <w:name w:val="列出段落3"/>
    <w:basedOn w:val="a"/>
    <w:qFormat/>
    <w:rsid w:val="001C7F7F"/>
    <w:pPr>
      <w:ind w:firstLineChars="200" w:firstLine="420"/>
    </w:pPr>
    <w:rPr>
      <w:sz w:val="24"/>
    </w:rPr>
  </w:style>
  <w:style w:type="paragraph" w:customStyle="1" w:styleId="TOCHeading1">
    <w:name w:val="TOC Heading1"/>
    <w:basedOn w:val="1"/>
    <w:next w:val="a"/>
    <w:uiPriority w:val="99"/>
    <w:rsid w:val="001C7F7F"/>
    <w:pPr>
      <w:widowControl/>
      <w:spacing w:before="480" w:line="276" w:lineRule="auto"/>
      <w:ind w:leftChars="0" w:left="0" w:rightChars="0" w:right="0"/>
      <w:jc w:val="left"/>
      <w:outlineLvl w:val="9"/>
    </w:pPr>
    <w:rPr>
      <w:rFonts w:ascii="Calibri Light" w:hAnsi="Calibri Light"/>
      <w:color w:val="2E74B5"/>
      <w:kern w:val="0"/>
      <w:sz w:val="28"/>
      <w:szCs w:val="28"/>
    </w:rPr>
  </w:style>
  <w:style w:type="table" w:customStyle="1" w:styleId="18">
    <w:name w:val="网格型1"/>
    <w:uiPriority w:val="99"/>
    <w:rsid w:val="001C7F7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批注框文本 字符"/>
    <w:uiPriority w:val="99"/>
    <w:semiHidden/>
    <w:locked/>
    <w:rsid w:val="001C7F7F"/>
    <w:rPr>
      <w:rFonts w:ascii="Times New Roman" w:eastAsia="宋体" w:hAnsi="Times New Roman" w:cs="Times New Roman"/>
      <w:sz w:val="18"/>
      <w:szCs w:val="18"/>
      <w:lang w:val="en-US" w:eastAsia="zh-CN" w:bidi="ar-SA"/>
    </w:rPr>
  </w:style>
  <w:style w:type="character" w:customStyle="1" w:styleId="keyword-span-wrap">
    <w:name w:val="keyword-span-wrap"/>
    <w:uiPriority w:val="99"/>
    <w:rsid w:val="001C7F7F"/>
    <w:rPr>
      <w:rFonts w:ascii="Calibri" w:eastAsia="宋体" w:hAnsi="Calibri" w:cs="Times New Roman"/>
      <w:color w:val="19A97B"/>
    </w:rPr>
  </w:style>
  <w:style w:type="character" w:customStyle="1" w:styleId="af9">
    <w:name w:val="页眉字符"/>
    <w:uiPriority w:val="99"/>
    <w:locked/>
    <w:rsid w:val="001C7F7F"/>
    <w:rPr>
      <w:rFonts w:ascii="Times New Roman" w:eastAsia="宋体" w:hAnsi="Times New Roman" w:cs="Times New Roman"/>
      <w:kern w:val="2"/>
      <w:sz w:val="18"/>
      <w:szCs w:val="18"/>
      <w:lang w:val="en-US" w:eastAsia="zh-CN" w:bidi="ar-SA"/>
    </w:rPr>
  </w:style>
  <w:style w:type="character" w:customStyle="1" w:styleId="afa">
    <w:name w:val="页脚字符"/>
    <w:uiPriority w:val="99"/>
    <w:locked/>
    <w:rsid w:val="001C7F7F"/>
    <w:rPr>
      <w:rFonts w:ascii="Times New Roman" w:eastAsia="宋体" w:hAnsi="Times New Roman" w:cs="Times New Roman"/>
      <w:kern w:val="2"/>
      <w:sz w:val="18"/>
      <w:szCs w:val="18"/>
      <w:lang w:val="en-US" w:eastAsia="zh-CN" w:bidi="ar-SA"/>
    </w:rPr>
  </w:style>
  <w:style w:type="character" w:customStyle="1" w:styleId="afb">
    <w:name w:val="注释文本字符"/>
    <w:uiPriority w:val="99"/>
    <w:locked/>
    <w:rsid w:val="001C7F7F"/>
    <w:rPr>
      <w:rFonts w:ascii="Times New Roman" w:eastAsia="宋体" w:hAnsi="Times New Roman" w:cs="Times New Roman"/>
      <w:kern w:val="2"/>
      <w:sz w:val="24"/>
      <w:szCs w:val="24"/>
      <w:lang w:val="en-US" w:eastAsia="zh-CN" w:bidi="ar-SA"/>
    </w:rPr>
  </w:style>
  <w:style w:type="paragraph" w:customStyle="1" w:styleId="afc">
    <w:name w:val="撰写人"/>
    <w:basedOn w:val="a"/>
    <w:uiPriority w:val="99"/>
    <w:rsid w:val="001C7F7F"/>
    <w:pPr>
      <w:jc w:val="center"/>
    </w:pPr>
    <w:rPr>
      <w:rFonts w:cs="楷体"/>
      <w:color w:val="000000"/>
    </w:rPr>
  </w:style>
  <w:style w:type="paragraph" w:customStyle="1" w:styleId="NoSpacing1">
    <w:name w:val="No Spacing1"/>
    <w:uiPriority w:val="99"/>
    <w:rsid w:val="001C7F7F"/>
    <w:pPr>
      <w:widowControl w:val="0"/>
      <w:ind w:firstLineChars="200" w:firstLine="200"/>
      <w:jc w:val="both"/>
    </w:pPr>
    <w:rPr>
      <w:rFonts w:ascii="Times New Roman" w:eastAsia="楷体" w:hAnsi="Times New Roman"/>
      <w:kern w:val="2"/>
      <w:sz w:val="24"/>
      <w:szCs w:val="24"/>
    </w:rPr>
  </w:style>
  <w:style w:type="paragraph" w:customStyle="1" w:styleId="afd">
    <w:name w:val="表格"/>
    <w:basedOn w:val="a"/>
    <w:uiPriority w:val="99"/>
    <w:rsid w:val="001C7F7F"/>
    <w:pPr>
      <w:jc w:val="center"/>
    </w:pPr>
    <w:rPr>
      <w:rFonts w:cs="楷体"/>
    </w:rPr>
  </w:style>
  <w:style w:type="character" w:customStyle="1" w:styleId="a-size-large">
    <w:name w:val="a-size-large"/>
    <w:uiPriority w:val="99"/>
    <w:rsid w:val="001C7F7F"/>
    <w:rPr>
      <w:rFonts w:ascii="Calibri" w:eastAsia="宋体" w:hAnsi="Calibri" w:cs="Times New Roman"/>
    </w:rPr>
  </w:style>
  <w:style w:type="character" w:customStyle="1" w:styleId="afe">
    <w:name w:val="页眉 字符"/>
    <w:uiPriority w:val="99"/>
    <w:locked/>
    <w:rsid w:val="001C7F7F"/>
    <w:rPr>
      <w:rFonts w:ascii="Times New Roman" w:eastAsia="宋体" w:hAnsi="Times New Roman" w:cs="Times New Roman"/>
      <w:sz w:val="18"/>
      <w:szCs w:val="18"/>
    </w:rPr>
  </w:style>
  <w:style w:type="character" w:customStyle="1" w:styleId="black000">
    <w:name w:val="black000"/>
    <w:uiPriority w:val="99"/>
    <w:rsid w:val="001C7F7F"/>
    <w:rPr>
      <w:rFonts w:ascii="Calibri" w:eastAsia="宋体" w:hAnsi="Calibri" w:cs="Times New Roman"/>
      <w:lang w:val="en-US" w:eastAsia="zh-CN" w:bidi="ar-SA"/>
    </w:rPr>
  </w:style>
  <w:style w:type="paragraph" w:customStyle="1" w:styleId="ListParagraph1">
    <w:name w:val="List Paragraph1"/>
    <w:basedOn w:val="a"/>
    <w:uiPriority w:val="99"/>
    <w:rsid w:val="001C7F7F"/>
    <w:pPr>
      <w:spacing w:line="360" w:lineRule="auto"/>
      <w:ind w:firstLineChars="200" w:firstLine="200"/>
    </w:pPr>
    <w:rPr>
      <w:sz w:val="20"/>
      <w:szCs w:val="20"/>
    </w:rPr>
  </w:style>
  <w:style w:type="character" w:customStyle="1" w:styleId="author">
    <w:name w:val="author"/>
    <w:uiPriority w:val="99"/>
    <w:rsid w:val="001C7F7F"/>
    <w:rPr>
      <w:rFonts w:ascii="Calibri" w:eastAsia="宋体" w:hAnsi="Calibri" w:cs="Times New Roman"/>
    </w:rPr>
  </w:style>
  <w:style w:type="character" w:customStyle="1" w:styleId="apple-converted-space">
    <w:name w:val="apple-converted-space"/>
    <w:uiPriority w:val="99"/>
    <w:rsid w:val="001C7F7F"/>
    <w:rPr>
      <w:rFonts w:ascii="Calibri" w:eastAsia="宋体" w:hAnsi="Calibri" w:cs="Times New Roman"/>
    </w:rPr>
  </w:style>
  <w:style w:type="character" w:customStyle="1" w:styleId="a-color-secondary">
    <w:name w:val="a-color-secondary"/>
    <w:uiPriority w:val="99"/>
    <w:rsid w:val="001C7F7F"/>
    <w:rPr>
      <w:rFonts w:ascii="Calibri" w:eastAsia="宋体" w:hAnsi="Calibri" w:cs="Times New Roman"/>
    </w:rPr>
  </w:style>
  <w:style w:type="character" w:customStyle="1" w:styleId="a-size-small">
    <w:name w:val="a-size-small"/>
    <w:uiPriority w:val="99"/>
    <w:rsid w:val="001C7F7F"/>
    <w:rPr>
      <w:rFonts w:ascii="Calibri" w:eastAsia="宋体" w:hAnsi="Calibri" w:cs="Times New Roman"/>
    </w:rPr>
  </w:style>
  <w:style w:type="paragraph" w:customStyle="1" w:styleId="aff">
    <w:name w:val="一级标题"/>
    <w:basedOn w:val="af"/>
    <w:uiPriority w:val="99"/>
    <w:rsid w:val="001C7F7F"/>
    <w:pPr>
      <w:spacing w:beforeLines="50" w:afterLines="50"/>
      <w:jc w:val="both"/>
    </w:pPr>
    <w:rPr>
      <w:rFonts w:ascii="Times New Roman" w:eastAsia="黑体" w:hAnsi="Times New Roman"/>
      <w:b w:val="0"/>
      <w:sz w:val="24"/>
      <w:szCs w:val="18"/>
    </w:rPr>
  </w:style>
  <w:style w:type="character" w:customStyle="1" w:styleId="1Char">
    <w:name w:val="正文1 Char"/>
    <w:link w:val="17"/>
    <w:uiPriority w:val="99"/>
    <w:locked/>
    <w:rsid w:val="001C7F7F"/>
    <w:rPr>
      <w:rFonts w:ascii="Times New Roman" w:eastAsia="楷体" w:hAnsi="Times New Roman"/>
      <w:kern w:val="2"/>
      <w:sz w:val="21"/>
      <w:lang w:val="en-US" w:eastAsia="zh-CN"/>
    </w:rPr>
  </w:style>
  <w:style w:type="paragraph" w:customStyle="1" w:styleId="ListParagraph2">
    <w:name w:val="List Paragraph2"/>
    <w:basedOn w:val="a"/>
    <w:uiPriority w:val="99"/>
    <w:rsid w:val="001C7F7F"/>
    <w:pPr>
      <w:ind w:firstLineChars="200" w:firstLine="420"/>
    </w:pPr>
    <w:rPr>
      <w:rFonts w:ascii="Times New Roman" w:hAnsi="Times New Roman"/>
      <w:szCs w:val="24"/>
    </w:rPr>
  </w:style>
  <w:style w:type="character" w:customStyle="1" w:styleId="Char">
    <w:name w:val="列出段落 Char"/>
    <w:link w:val="23"/>
    <w:uiPriority w:val="99"/>
    <w:locked/>
    <w:rsid w:val="001C7F7F"/>
    <w:rPr>
      <w:rFonts w:ascii="Calibri" w:eastAsia="宋体" w:hAnsi="Calibri"/>
      <w:kern w:val="0"/>
      <w:sz w:val="20"/>
      <w:lang w:val="en-US" w:eastAsia="zh-CN"/>
    </w:rPr>
  </w:style>
  <w:style w:type="paragraph" w:customStyle="1" w:styleId="aff0">
    <w:name w:val="题目"/>
    <w:basedOn w:val="af"/>
    <w:uiPriority w:val="99"/>
    <w:rsid w:val="001C7F7F"/>
    <w:pPr>
      <w:spacing w:before="0" w:after="0"/>
    </w:pPr>
    <w:rPr>
      <w:rFonts w:ascii="Times New Roman" w:eastAsia="黑体" w:hAnsi="Times New Roman" w:cs="黑体"/>
      <w:b w:val="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search.dangdang.com/?key2=%C0%EE%CC%EC%CE%C4&amp;medium=01&amp;category_path=01.00.00.00.00.00" TargetMode="External"/><Relationship Id="rId42" Type="http://schemas.openxmlformats.org/officeDocument/2006/relationships/header" Target="header18.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31.xml"/><Relationship Id="rId84" Type="http://schemas.openxmlformats.org/officeDocument/2006/relationships/header" Target="header42.xml"/><Relationship Id="rId16" Type="http://schemas.openxmlformats.org/officeDocument/2006/relationships/footer" Target="footer6.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hyperlink" Target="http://www.amazon.cn/mn/searchApp?searchWord=%E8%82%96%E8%90%8C" TargetMode="External"/><Relationship Id="rId58" Type="http://schemas.openxmlformats.org/officeDocument/2006/relationships/hyperlink" Target="https://www.amazon.cn/s/ref=dp_byline_sr_book_3?ie=UTF8&amp;field-author=%E5%86%AF%E7%BE%BD%E7%94%9F&amp;search-alias=books" TargetMode="External"/><Relationship Id="rId74" Type="http://schemas.openxmlformats.org/officeDocument/2006/relationships/header" Target="header36.xml"/><Relationship Id="rId79"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footer" Target="footer8.xml"/><Relationship Id="rId14" Type="http://schemas.openxmlformats.org/officeDocument/2006/relationships/header" Target="header1.xml"/><Relationship Id="rId22" Type="http://schemas.openxmlformats.org/officeDocument/2006/relationships/hyperlink" Target="http://search.dangdang.com/?key2=%B3%C2%D3%C0%C6%E6&amp;medium=01&amp;category_path=01.00.00.00.00.00"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yperlink" Target="http://search.dangdang.com/?key2=%D5%D4%C8%FD%C7%E0&amp;medium=01&amp;category_path=01.00.00.00.00.00" TargetMode="External"/><Relationship Id="rId48" Type="http://schemas.openxmlformats.org/officeDocument/2006/relationships/header" Target="header20.xml"/><Relationship Id="rId56" Type="http://schemas.openxmlformats.org/officeDocument/2006/relationships/hyperlink" Target="https://www.amazon.cn/s/ref=dp_byline_sr_book_1?ie=UTF8&amp;field-author=%E4%B8%B0%E8%89%B3%E8%90%8D&amp;search-alias=books" TargetMode="External"/><Relationship Id="rId64" Type="http://schemas.openxmlformats.org/officeDocument/2006/relationships/header" Target="header28.xml"/><Relationship Id="rId69" Type="http://schemas.openxmlformats.org/officeDocument/2006/relationships/header" Target="header32.xml"/><Relationship Id="rId77"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header" Target="header34.xml"/><Relationship Id="rId80" Type="http://schemas.openxmlformats.org/officeDocument/2006/relationships/hyperlink" Target="http://search.dangdang.com/?key2=%D5%D4%C8%FD%C7%E0&amp;medium=01&amp;category_path=01.00.00.00.00.00" TargetMode="External"/><Relationship Id="rId85"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218.196.43.3/jzcl/home.html" TargetMode="Externa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yperlink" Target="https://www.amazon.cn/s/ref=dp_byline_sr_book_1?ie=UTF8&amp;field-author=%E4%B8%B0%E8%89%B3%E8%90%8D&amp;search-alias=books" TargetMode="External"/><Relationship Id="rId46" Type="http://schemas.openxmlformats.org/officeDocument/2006/relationships/hyperlink" Target="http://search.dangdang.com/?key2=%B2%DC%C1%A2%BB%D4&amp;medium=01&amp;category_path=01.00.00.00.00.00" TargetMode="External"/><Relationship Id="rId59" Type="http://schemas.openxmlformats.org/officeDocument/2006/relationships/header" Target="header24.xml"/><Relationship Id="rId6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eader" Target="header17.xml"/><Relationship Id="rId54" Type="http://schemas.openxmlformats.org/officeDocument/2006/relationships/footer" Target="footer12.xml"/><Relationship Id="rId62" Type="http://schemas.openxmlformats.org/officeDocument/2006/relationships/header" Target="header26.xml"/><Relationship Id="rId70" Type="http://schemas.openxmlformats.org/officeDocument/2006/relationships/hyperlink" Target="http://search.dangdang.com/?key=&amp;key3=%D6%D0%B9%FA%BD%A8%D6%FE%B1%EA%D7%BC%C9%E8%BC%C6%D1%D0%BE%BF%D4%BA&amp;medium=01&amp;category_path=01.00.00.00.00.00" TargetMode="External"/><Relationship Id="rId75" Type="http://schemas.openxmlformats.org/officeDocument/2006/relationships/header" Target="header37.xml"/><Relationship Id="rId83" Type="http://schemas.openxmlformats.org/officeDocument/2006/relationships/hyperlink" Target="http://search.dangdang.com/?key2=%B2%DC%C1%A2%BB%D4&amp;medium=01&amp;category_path=01.00.00.00.0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yperlink" Target="https://www.amazon.cn/s/ref=dp_byline_sr_book_2?ie=UTF8&amp;field-author=%E9%82%B9%E5%9D%A6&amp;search-alias=books" TargetMode="External"/><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yperlink" Target="http://search.dangdang.com/?key2=%CD%F4%E9%AA&amp;medium=01&amp;category_path=01.00.00.00.00.00" TargetMode="External"/><Relationship Id="rId52" Type="http://schemas.openxmlformats.org/officeDocument/2006/relationships/hyperlink" Target="http://www.amazon.cn/mn/searchApp?searchWord=%E5%B4%94%E4%B8%9C%E7%BA%A2" TargetMode="External"/><Relationship Id="rId60" Type="http://schemas.openxmlformats.org/officeDocument/2006/relationships/footer" Target="footer13.xml"/><Relationship Id="rId65" Type="http://schemas.openxmlformats.org/officeDocument/2006/relationships/header" Target="header29.xml"/><Relationship Id="rId73" Type="http://schemas.openxmlformats.org/officeDocument/2006/relationships/header" Target="header35.xml"/><Relationship Id="rId78" Type="http://schemas.openxmlformats.org/officeDocument/2006/relationships/header" Target="header40.xml"/><Relationship Id="rId81" Type="http://schemas.openxmlformats.org/officeDocument/2006/relationships/hyperlink" Target="http://search.dangdang.com/?key2=%CD%F4%E9%AA&amp;medium=01&amp;category_path=01.00.00.00.00.00"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yperlink" Target="https://www.amazon.cn/s/ref=dp_byline_sr_book_2?ie=UTF8&amp;field-author=%E9%82%B9%E5%9D%A6&amp;search-alias=books" TargetMode="External"/><Relationship Id="rId34" Type="http://schemas.openxmlformats.org/officeDocument/2006/relationships/header" Target="header13.xml"/><Relationship Id="rId50" Type="http://schemas.openxmlformats.org/officeDocument/2006/relationships/header" Target="header22.xml"/><Relationship Id="rId55" Type="http://schemas.openxmlformats.org/officeDocument/2006/relationships/header" Target="header23.xml"/><Relationship Id="rId76"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eader" Target="header4.xml"/><Relationship Id="rId40" Type="http://schemas.openxmlformats.org/officeDocument/2006/relationships/hyperlink" Target="https://www.amazon.cn/s/ref=dp_byline_sr_book_3?ie=UTF8&amp;field-author=%E5%86%AF%E7%BE%BD%E7%94%9F&amp;search-alias=books" TargetMode="External"/><Relationship Id="rId45" Type="http://schemas.openxmlformats.org/officeDocument/2006/relationships/hyperlink" Target="http://search.dangdang.com/?key2=%D5%C5%D1%D2%BF%A1&amp;medium=01&amp;category_path=01.00.00.00.00.00" TargetMode="External"/><Relationship Id="rId66" Type="http://schemas.openxmlformats.org/officeDocument/2006/relationships/header" Target="header30.xml"/><Relationship Id="rId87" Type="http://schemas.openxmlformats.org/officeDocument/2006/relationships/theme" Target="theme/theme1.xml"/><Relationship Id="rId61" Type="http://schemas.openxmlformats.org/officeDocument/2006/relationships/header" Target="header25.xml"/><Relationship Id="rId82" Type="http://schemas.openxmlformats.org/officeDocument/2006/relationships/hyperlink" Target="http://search.dangdang.com/?key2=%D5%C5%D1%D2%BF%A1&amp;medium=01&amp;category_path=01.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1886-055D-4DFB-AC14-CB285893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232</Pages>
  <Words>21850</Words>
  <Characters>124551</Characters>
  <Application>Microsoft Office Word</Application>
  <DocSecurity>0</DocSecurity>
  <Lines>1037</Lines>
  <Paragraphs>292</Paragraphs>
  <ScaleCrop>false</ScaleCrop>
  <Company>P R C</Company>
  <LinksUpToDate>false</LinksUpToDate>
  <CharactersWithSpaces>146109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jenny</cp:lastModifiedBy>
  <cp:revision>41</cp:revision>
  <cp:lastPrinted>2019-09-19T00:24:00Z</cp:lastPrinted>
  <dcterms:created xsi:type="dcterms:W3CDTF">2018-03-28T13:56:00Z</dcterms:created>
  <dcterms:modified xsi:type="dcterms:W3CDTF">2019-11-01T03:56:00Z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KSORubyTemplateID">
    <vt:lpwstr>6</vt:lpwstr>
  </property>
</Properties>
</file>